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AFCF9E" w14:textId="77777777" w:rsidR="00F01020" w:rsidRPr="003C5514" w:rsidRDefault="00F01020" w:rsidP="00F01020">
      <w:pPr>
        <w:rPr>
          <w:rFonts w:asciiTheme="majorHAnsi" w:hAnsiTheme="majorHAnsi" w:cs="Arial"/>
          <w:sz w:val="16"/>
          <w:szCs w:val="16"/>
        </w:rPr>
      </w:pPr>
      <w:r w:rsidRPr="003C5514">
        <w:rPr>
          <w:rFonts w:asciiTheme="majorHAnsi" w:hAnsiTheme="majorHAnsi" w:cs="Arial"/>
          <w:noProof/>
          <w:sz w:val="16"/>
          <w:szCs w:val="16"/>
          <w:lang w:eastAsia="pl-PL"/>
        </w:rPr>
        <w:drawing>
          <wp:anchor distT="0" distB="0" distL="114300" distR="114300" simplePos="0" relativeHeight="251659264" behindDoc="0" locked="0" layoutInCell="1" allowOverlap="1" wp14:anchorId="166D2012" wp14:editId="73740869">
            <wp:simplePos x="0" y="0"/>
            <wp:positionH relativeFrom="column">
              <wp:posOffset>735404</wp:posOffset>
            </wp:positionH>
            <wp:positionV relativeFrom="paragraph">
              <wp:posOffset>-38558</wp:posOffset>
            </wp:positionV>
            <wp:extent cx="4298876" cy="744279"/>
            <wp:effectExtent l="19050" t="0" r="9525" b="0"/>
            <wp:wrapSquare wrapText="left"/>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295775" cy="742950"/>
                    </a:xfrm>
                    <a:prstGeom prst="rect">
                      <a:avLst/>
                    </a:prstGeom>
                    <a:solidFill>
                      <a:srgbClr val="8EB4E3">
                        <a:alpha val="34999"/>
                      </a:srgbClr>
                    </a:solidFill>
                    <a:ln w="9525">
                      <a:noFill/>
                      <a:miter lim="800000"/>
                      <a:headEnd/>
                      <a:tailEnd/>
                    </a:ln>
                  </pic:spPr>
                </pic:pic>
              </a:graphicData>
            </a:graphic>
          </wp:anchor>
        </w:drawing>
      </w:r>
    </w:p>
    <w:p w14:paraId="36BCB358" w14:textId="77777777" w:rsidR="00F01020" w:rsidRPr="003C5514" w:rsidRDefault="00F01020" w:rsidP="00F01020">
      <w:pPr>
        <w:rPr>
          <w:rFonts w:asciiTheme="majorHAnsi" w:hAnsiTheme="majorHAnsi" w:cs="Arial"/>
          <w:sz w:val="16"/>
          <w:szCs w:val="16"/>
        </w:rPr>
      </w:pPr>
    </w:p>
    <w:p w14:paraId="003913BC" w14:textId="77777777" w:rsidR="00F01020" w:rsidRPr="003C5514" w:rsidRDefault="00F01020" w:rsidP="00F01020">
      <w:pPr>
        <w:rPr>
          <w:rFonts w:asciiTheme="majorHAnsi" w:hAnsiTheme="majorHAnsi" w:cs="Arial"/>
          <w:sz w:val="16"/>
          <w:szCs w:val="16"/>
        </w:rPr>
      </w:pPr>
    </w:p>
    <w:p w14:paraId="28B6C1D4" w14:textId="77777777" w:rsidR="00F01020" w:rsidRPr="003C5514" w:rsidRDefault="00F01020" w:rsidP="00F01020">
      <w:pPr>
        <w:rPr>
          <w:rFonts w:asciiTheme="majorHAnsi" w:hAnsiTheme="majorHAnsi" w:cs="Arial"/>
          <w:sz w:val="16"/>
          <w:szCs w:val="16"/>
        </w:rPr>
      </w:pPr>
    </w:p>
    <w:p w14:paraId="0636B424" w14:textId="77777777" w:rsidR="00F01020" w:rsidRPr="003C5514" w:rsidRDefault="00F01020" w:rsidP="00F01020">
      <w:pPr>
        <w:rPr>
          <w:rFonts w:asciiTheme="majorHAnsi" w:hAnsiTheme="majorHAnsi" w:cs="Arial"/>
          <w:sz w:val="16"/>
          <w:szCs w:val="16"/>
        </w:rPr>
      </w:pPr>
    </w:p>
    <w:p w14:paraId="7BA98DEF" w14:textId="77777777" w:rsidR="00F01020" w:rsidRPr="003C5514" w:rsidRDefault="00F01020" w:rsidP="00F01020">
      <w:pPr>
        <w:rPr>
          <w:rFonts w:asciiTheme="majorHAnsi" w:hAnsiTheme="majorHAnsi" w:cs="Arial"/>
          <w:sz w:val="16"/>
          <w:szCs w:val="16"/>
        </w:rPr>
      </w:pPr>
    </w:p>
    <w:p w14:paraId="32B70741" w14:textId="77777777" w:rsidR="00F01020" w:rsidRPr="003C5514" w:rsidRDefault="00F01020" w:rsidP="00F01020">
      <w:pPr>
        <w:rPr>
          <w:rFonts w:asciiTheme="majorHAnsi" w:hAnsiTheme="majorHAnsi" w:cs="Arial"/>
          <w:sz w:val="16"/>
          <w:szCs w:val="16"/>
        </w:rPr>
      </w:pPr>
    </w:p>
    <w:p w14:paraId="329E2527" w14:textId="77777777" w:rsidR="00F01020" w:rsidRPr="003C5514" w:rsidRDefault="00F01020" w:rsidP="00F01020">
      <w:pPr>
        <w:rPr>
          <w:rFonts w:asciiTheme="majorHAnsi" w:hAnsiTheme="majorHAnsi" w:cs="Arial"/>
          <w:sz w:val="16"/>
          <w:szCs w:val="16"/>
        </w:rPr>
      </w:pPr>
    </w:p>
    <w:p w14:paraId="78040927" w14:textId="77777777" w:rsidR="00F01020" w:rsidRPr="003C5514" w:rsidRDefault="00F01020" w:rsidP="00F01020">
      <w:pPr>
        <w:rPr>
          <w:rFonts w:asciiTheme="majorHAnsi" w:hAnsiTheme="majorHAnsi" w:cs="Arial"/>
          <w:sz w:val="16"/>
          <w:szCs w:val="16"/>
        </w:rPr>
      </w:pPr>
    </w:p>
    <w:p w14:paraId="4DE02204" w14:textId="77777777" w:rsidR="00F01020" w:rsidRPr="003C5514" w:rsidRDefault="00F01020" w:rsidP="00F01020">
      <w:pPr>
        <w:rPr>
          <w:rFonts w:asciiTheme="majorHAnsi" w:hAnsiTheme="majorHAnsi" w:cs="Arial"/>
          <w:sz w:val="16"/>
          <w:szCs w:val="16"/>
        </w:rPr>
      </w:pPr>
    </w:p>
    <w:tbl>
      <w:tblPr>
        <w:tblW w:w="10031" w:type="dxa"/>
        <w:tblBorders>
          <w:top w:val="thinThickSmallGap" w:sz="24" w:space="0" w:color="auto"/>
          <w:left w:val="thinThickSmallGap" w:sz="24" w:space="0" w:color="auto"/>
          <w:bottom w:val="thickThinSmallGap" w:sz="24" w:space="0" w:color="auto"/>
          <w:right w:val="thickThinSmallGap" w:sz="24" w:space="0" w:color="auto"/>
        </w:tblBorders>
        <w:tblLook w:val="01E0" w:firstRow="1" w:lastRow="1" w:firstColumn="1" w:lastColumn="1" w:noHBand="0" w:noVBand="0"/>
      </w:tblPr>
      <w:tblGrid>
        <w:gridCol w:w="1208"/>
        <w:gridCol w:w="8823"/>
      </w:tblGrid>
      <w:tr w:rsidR="00F01020" w:rsidRPr="003C5514" w14:paraId="6A6C448E" w14:textId="77777777" w:rsidTr="00AA3279">
        <w:trPr>
          <w:trHeight w:val="600"/>
        </w:trPr>
        <w:tc>
          <w:tcPr>
            <w:tcW w:w="10031" w:type="dxa"/>
            <w:gridSpan w:val="2"/>
            <w:tcBorders>
              <w:top w:val="double" w:sz="4" w:space="0" w:color="auto"/>
              <w:left w:val="double" w:sz="4" w:space="0" w:color="auto"/>
              <w:bottom w:val="double" w:sz="4" w:space="0" w:color="auto"/>
              <w:right w:val="double" w:sz="4" w:space="0" w:color="auto"/>
            </w:tcBorders>
            <w:vAlign w:val="center"/>
          </w:tcPr>
          <w:p w14:paraId="2A85CF3E" w14:textId="50905867" w:rsidR="00F01020" w:rsidRPr="003C5514" w:rsidRDefault="00844370" w:rsidP="00117BAB">
            <w:pPr>
              <w:spacing w:before="200" w:after="200"/>
              <w:jc w:val="center"/>
              <w:rPr>
                <w:rFonts w:asciiTheme="majorHAnsi" w:hAnsiTheme="majorHAnsi" w:cs="Arial"/>
              </w:rPr>
            </w:pPr>
            <w:r>
              <w:rPr>
                <w:rFonts w:asciiTheme="majorHAnsi" w:hAnsiTheme="majorHAnsi" w:cs="Arial"/>
                <w:b/>
                <w:i/>
              </w:rPr>
              <w:t xml:space="preserve">MONTAŻ STOLARKI OKIENNEJ W BUDYNKU ZESPOŁU SZKÓŁ </w:t>
            </w:r>
            <w:r w:rsidR="001A63FC">
              <w:rPr>
                <w:rFonts w:asciiTheme="majorHAnsi" w:hAnsiTheme="majorHAnsi" w:cs="Arial"/>
                <w:b/>
                <w:i/>
              </w:rPr>
              <w:t>GASTRONOMICZNYCH IM. M. SKŁODOWSKIEJ-CURIE W CZĘSTOCHOWIE PRZY UL. WORCELLA 1</w:t>
            </w:r>
          </w:p>
        </w:tc>
      </w:tr>
      <w:tr w:rsidR="00F01020" w:rsidRPr="003C5514" w14:paraId="305FF586" w14:textId="77777777" w:rsidTr="00AA3279">
        <w:trPr>
          <w:trHeight w:val="473"/>
        </w:trPr>
        <w:tc>
          <w:tcPr>
            <w:tcW w:w="0" w:type="auto"/>
            <w:tcBorders>
              <w:top w:val="double" w:sz="4" w:space="0" w:color="auto"/>
              <w:left w:val="double" w:sz="4" w:space="0" w:color="auto"/>
              <w:bottom w:val="double" w:sz="4" w:space="0" w:color="auto"/>
              <w:right w:val="double" w:sz="4" w:space="0" w:color="auto"/>
            </w:tcBorders>
            <w:vAlign w:val="center"/>
          </w:tcPr>
          <w:p w14:paraId="568EDCEB" w14:textId="77777777" w:rsidR="00F01020" w:rsidRPr="003C5514" w:rsidRDefault="00F01020" w:rsidP="00AA3279">
            <w:pPr>
              <w:jc w:val="center"/>
              <w:rPr>
                <w:rFonts w:asciiTheme="majorHAnsi" w:hAnsiTheme="majorHAnsi" w:cs="Arial"/>
                <w:i/>
              </w:rPr>
            </w:pPr>
            <w:r w:rsidRPr="003C5514">
              <w:rPr>
                <w:rFonts w:asciiTheme="majorHAnsi" w:hAnsiTheme="majorHAnsi" w:cs="Arial"/>
                <w:i/>
              </w:rPr>
              <w:t xml:space="preserve">STADIUM </w:t>
            </w:r>
          </w:p>
        </w:tc>
        <w:tc>
          <w:tcPr>
            <w:tcW w:w="8655" w:type="dxa"/>
            <w:tcBorders>
              <w:top w:val="double" w:sz="4" w:space="0" w:color="auto"/>
              <w:left w:val="double" w:sz="4" w:space="0" w:color="auto"/>
              <w:bottom w:val="double" w:sz="4" w:space="0" w:color="auto"/>
              <w:right w:val="double" w:sz="4" w:space="0" w:color="auto"/>
            </w:tcBorders>
            <w:vAlign w:val="center"/>
          </w:tcPr>
          <w:p w14:paraId="41BDFB56" w14:textId="77777777" w:rsidR="00F01020" w:rsidRPr="003C5514" w:rsidRDefault="00F01020" w:rsidP="00117BAB">
            <w:pPr>
              <w:jc w:val="center"/>
              <w:rPr>
                <w:rFonts w:asciiTheme="majorHAnsi" w:hAnsiTheme="majorHAnsi" w:cs="Arial"/>
                <w:b/>
                <w:i/>
              </w:rPr>
            </w:pPr>
            <w:r w:rsidRPr="003C5514">
              <w:rPr>
                <w:rFonts w:asciiTheme="majorHAnsi" w:hAnsiTheme="majorHAnsi" w:cs="Arial"/>
                <w:b/>
                <w:i/>
              </w:rPr>
              <w:t xml:space="preserve">PROJEKT </w:t>
            </w:r>
            <w:r w:rsidR="00AA3279" w:rsidRPr="003C5514">
              <w:rPr>
                <w:rFonts w:asciiTheme="majorHAnsi" w:hAnsiTheme="majorHAnsi" w:cs="Arial"/>
                <w:b/>
                <w:i/>
              </w:rPr>
              <w:t xml:space="preserve">BUDOWLANO - </w:t>
            </w:r>
            <w:r w:rsidR="00117BAB" w:rsidRPr="003C5514">
              <w:rPr>
                <w:rFonts w:asciiTheme="majorHAnsi" w:hAnsiTheme="majorHAnsi" w:cs="Arial"/>
                <w:b/>
                <w:i/>
              </w:rPr>
              <w:t>WYKONAWCZY</w:t>
            </w:r>
          </w:p>
        </w:tc>
      </w:tr>
      <w:tr w:rsidR="00F01020" w:rsidRPr="003C5514" w14:paraId="695BB9A2" w14:textId="77777777" w:rsidTr="00AA3279">
        <w:tc>
          <w:tcPr>
            <w:tcW w:w="0" w:type="auto"/>
            <w:tcBorders>
              <w:top w:val="double" w:sz="4" w:space="0" w:color="auto"/>
              <w:left w:val="double" w:sz="4" w:space="0" w:color="auto"/>
              <w:right w:val="double" w:sz="4" w:space="0" w:color="auto"/>
            </w:tcBorders>
            <w:vAlign w:val="center"/>
          </w:tcPr>
          <w:p w14:paraId="6C5AE301" w14:textId="77777777" w:rsidR="00F01020" w:rsidRPr="003C5514" w:rsidRDefault="00F01020" w:rsidP="00AA3279">
            <w:pPr>
              <w:spacing w:before="30" w:after="30"/>
              <w:jc w:val="center"/>
              <w:rPr>
                <w:rFonts w:asciiTheme="majorHAnsi" w:hAnsiTheme="majorHAnsi" w:cs="Arial"/>
                <w:i/>
              </w:rPr>
            </w:pPr>
            <w:r w:rsidRPr="003C5514">
              <w:rPr>
                <w:rFonts w:asciiTheme="majorHAnsi" w:hAnsiTheme="majorHAnsi" w:cs="Arial"/>
                <w:i/>
              </w:rPr>
              <w:t>BRANŻA</w:t>
            </w:r>
          </w:p>
        </w:tc>
        <w:tc>
          <w:tcPr>
            <w:tcW w:w="8655" w:type="dxa"/>
            <w:tcBorders>
              <w:top w:val="double" w:sz="4" w:space="0" w:color="auto"/>
              <w:left w:val="double" w:sz="4" w:space="0" w:color="auto"/>
              <w:right w:val="double" w:sz="4" w:space="0" w:color="auto"/>
            </w:tcBorders>
            <w:vAlign w:val="center"/>
          </w:tcPr>
          <w:p w14:paraId="75C38895" w14:textId="77777777" w:rsidR="00F01020" w:rsidRPr="003C5514" w:rsidRDefault="00F01020" w:rsidP="00AA3279">
            <w:pPr>
              <w:spacing w:before="30" w:after="30"/>
              <w:jc w:val="center"/>
              <w:rPr>
                <w:rFonts w:asciiTheme="majorHAnsi" w:hAnsiTheme="majorHAnsi" w:cs="Arial"/>
                <w:i/>
              </w:rPr>
            </w:pPr>
            <w:r w:rsidRPr="003C5514">
              <w:rPr>
                <w:rFonts w:asciiTheme="majorHAnsi" w:hAnsiTheme="majorHAnsi" w:cs="Arial"/>
                <w:i/>
              </w:rPr>
              <w:t>KONSTRUKCYJNO-BUDOWLANA</w:t>
            </w:r>
          </w:p>
        </w:tc>
      </w:tr>
    </w:tbl>
    <w:p w14:paraId="7EED5F47" w14:textId="77777777" w:rsidR="00F01020" w:rsidRPr="003C5514" w:rsidRDefault="00F01020" w:rsidP="00F01020">
      <w:pPr>
        <w:rPr>
          <w:rFonts w:asciiTheme="majorHAnsi" w:hAnsiTheme="majorHAnsi" w:cs="Arial"/>
          <w:b/>
          <w:sz w:val="16"/>
          <w:szCs w:val="16"/>
        </w:rPr>
      </w:pPr>
    </w:p>
    <w:p w14:paraId="736D286B" w14:textId="77777777" w:rsidR="00F01020" w:rsidRPr="003C5514" w:rsidRDefault="00F01020" w:rsidP="00F01020">
      <w:pP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2369"/>
        <w:gridCol w:w="6919"/>
      </w:tblGrid>
      <w:tr w:rsidR="00F01020" w:rsidRPr="003C5514" w14:paraId="2826B595" w14:textId="77777777" w:rsidTr="00AA3279">
        <w:tc>
          <w:tcPr>
            <w:tcW w:w="2518" w:type="dxa"/>
            <w:tcBorders>
              <w:top w:val="single" w:sz="12" w:space="0" w:color="auto"/>
              <w:left w:val="single" w:sz="12" w:space="0" w:color="auto"/>
              <w:bottom w:val="single" w:sz="12" w:space="0" w:color="auto"/>
              <w:right w:val="single" w:sz="4" w:space="0" w:color="auto"/>
            </w:tcBorders>
            <w:vAlign w:val="center"/>
          </w:tcPr>
          <w:p w14:paraId="3DB47400" w14:textId="77777777" w:rsidR="00F01020" w:rsidRPr="003C5514" w:rsidRDefault="00F01020" w:rsidP="00AA3279">
            <w:pPr>
              <w:rPr>
                <w:rFonts w:asciiTheme="majorHAnsi" w:hAnsiTheme="majorHAnsi" w:cs="Arial"/>
                <w:b/>
                <w:i/>
              </w:rPr>
            </w:pPr>
            <w:r w:rsidRPr="003C5514">
              <w:rPr>
                <w:rFonts w:asciiTheme="majorHAnsi" w:hAnsiTheme="majorHAnsi" w:cs="Arial"/>
                <w:b/>
                <w:i/>
              </w:rPr>
              <w:t>ADRES OBIEKTU:</w:t>
            </w:r>
          </w:p>
        </w:tc>
        <w:tc>
          <w:tcPr>
            <w:tcW w:w="7513" w:type="dxa"/>
            <w:tcBorders>
              <w:top w:val="single" w:sz="12" w:space="0" w:color="auto"/>
              <w:left w:val="single" w:sz="4" w:space="0" w:color="auto"/>
              <w:bottom w:val="single" w:sz="12" w:space="0" w:color="auto"/>
              <w:right w:val="single" w:sz="12" w:space="0" w:color="auto"/>
            </w:tcBorders>
            <w:vAlign w:val="center"/>
          </w:tcPr>
          <w:p w14:paraId="4ED309D4" w14:textId="77777777" w:rsidR="00897CED" w:rsidRDefault="00897CED" w:rsidP="00AA3279">
            <w:pPr>
              <w:jc w:val="center"/>
              <w:rPr>
                <w:rFonts w:asciiTheme="majorHAnsi" w:hAnsiTheme="majorHAnsi" w:cs="Arial"/>
              </w:rPr>
            </w:pPr>
          </w:p>
          <w:p w14:paraId="112CDE17" w14:textId="718A792F" w:rsidR="00167A31" w:rsidRPr="003C5514" w:rsidRDefault="00167A31" w:rsidP="00AA3279">
            <w:pPr>
              <w:jc w:val="center"/>
              <w:rPr>
                <w:rFonts w:asciiTheme="majorHAnsi" w:hAnsiTheme="majorHAnsi" w:cs="Arial"/>
              </w:rPr>
            </w:pPr>
            <w:r>
              <w:rPr>
                <w:rFonts w:asciiTheme="majorHAnsi" w:hAnsiTheme="majorHAnsi" w:cs="Arial"/>
              </w:rPr>
              <w:t xml:space="preserve">ZESPÓŁ SZKÓŁ </w:t>
            </w:r>
            <w:r w:rsidR="001A63FC">
              <w:rPr>
                <w:rFonts w:asciiTheme="majorHAnsi" w:hAnsiTheme="majorHAnsi" w:cs="Arial"/>
              </w:rPr>
              <w:t>GASTRONOMICZNYCH IM. M. SKŁODOWSKIEJ-CURIE</w:t>
            </w:r>
          </w:p>
          <w:p w14:paraId="0150C431" w14:textId="425E1EB0" w:rsidR="00F01020" w:rsidRPr="003C5514" w:rsidRDefault="00AA3279" w:rsidP="00AA3279">
            <w:pPr>
              <w:jc w:val="center"/>
              <w:rPr>
                <w:rFonts w:asciiTheme="majorHAnsi" w:hAnsiTheme="majorHAnsi" w:cs="Arial"/>
              </w:rPr>
            </w:pPr>
            <w:r w:rsidRPr="003C5514">
              <w:rPr>
                <w:rFonts w:asciiTheme="majorHAnsi" w:hAnsiTheme="majorHAnsi" w:cs="Arial"/>
              </w:rPr>
              <w:t xml:space="preserve">UL. </w:t>
            </w:r>
            <w:r w:rsidR="001A63FC">
              <w:rPr>
                <w:rFonts w:asciiTheme="majorHAnsi" w:hAnsiTheme="majorHAnsi" w:cs="Arial"/>
              </w:rPr>
              <w:t>WORCELLA 1</w:t>
            </w:r>
          </w:p>
          <w:p w14:paraId="1283493F" w14:textId="77777777" w:rsidR="00AA3279" w:rsidRPr="003C5514" w:rsidRDefault="00AA3279" w:rsidP="00AA3279">
            <w:pPr>
              <w:jc w:val="center"/>
              <w:rPr>
                <w:rFonts w:asciiTheme="majorHAnsi" w:hAnsiTheme="majorHAnsi" w:cs="Arial"/>
              </w:rPr>
            </w:pPr>
            <w:r w:rsidRPr="003C5514">
              <w:rPr>
                <w:rFonts w:asciiTheme="majorHAnsi" w:hAnsiTheme="majorHAnsi" w:cs="Arial"/>
              </w:rPr>
              <w:t>42-200 CZĘSTOCHOWA</w:t>
            </w:r>
          </w:p>
          <w:p w14:paraId="519DA744" w14:textId="77777777" w:rsidR="00F01020" w:rsidRPr="003C5514" w:rsidRDefault="00F01020" w:rsidP="00AA3279">
            <w:pPr>
              <w:jc w:val="center"/>
              <w:rPr>
                <w:rFonts w:asciiTheme="majorHAnsi" w:hAnsiTheme="majorHAnsi" w:cs="Arial"/>
              </w:rPr>
            </w:pPr>
          </w:p>
        </w:tc>
      </w:tr>
    </w:tbl>
    <w:p w14:paraId="7010D710" w14:textId="77777777" w:rsidR="00F01020" w:rsidRPr="003C5514" w:rsidRDefault="00F01020" w:rsidP="00F01020">
      <w:pPr>
        <w:jc w:val="center"/>
        <w:rPr>
          <w:rFonts w:asciiTheme="majorHAnsi" w:hAnsiTheme="majorHAnsi" w:cs="Arial"/>
          <w:b/>
          <w:sz w:val="16"/>
          <w:szCs w:val="16"/>
        </w:rPr>
      </w:pPr>
    </w:p>
    <w:p w14:paraId="51177B05" w14:textId="77777777" w:rsidR="00F01020" w:rsidRPr="003C5514" w:rsidRDefault="00F01020" w:rsidP="00F01020">
      <w:pPr>
        <w:jc w:val="cente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2464"/>
        <w:gridCol w:w="6824"/>
      </w:tblGrid>
      <w:tr w:rsidR="00F01020" w:rsidRPr="003C5514" w14:paraId="38F01830" w14:textId="77777777" w:rsidTr="00AA3279">
        <w:tc>
          <w:tcPr>
            <w:tcW w:w="2518" w:type="dxa"/>
            <w:tcBorders>
              <w:top w:val="single" w:sz="12" w:space="0" w:color="auto"/>
              <w:left w:val="single" w:sz="12" w:space="0" w:color="auto"/>
              <w:bottom w:val="single" w:sz="12" w:space="0" w:color="auto"/>
              <w:right w:val="single" w:sz="4" w:space="0" w:color="auto"/>
            </w:tcBorders>
            <w:vAlign w:val="center"/>
          </w:tcPr>
          <w:p w14:paraId="0CD7528D" w14:textId="77777777" w:rsidR="00F01020" w:rsidRPr="003C5514" w:rsidRDefault="00F01020" w:rsidP="00AA3279">
            <w:pPr>
              <w:rPr>
                <w:rFonts w:asciiTheme="majorHAnsi" w:hAnsiTheme="majorHAnsi" w:cs="Arial"/>
                <w:b/>
                <w:i/>
              </w:rPr>
            </w:pPr>
            <w:r w:rsidRPr="003C5514">
              <w:rPr>
                <w:rFonts w:asciiTheme="majorHAnsi" w:hAnsiTheme="majorHAnsi" w:cs="Arial"/>
                <w:b/>
                <w:i/>
              </w:rPr>
              <w:t xml:space="preserve">JEDNOSTKA </w:t>
            </w:r>
          </w:p>
          <w:p w14:paraId="3B8695A2" w14:textId="77777777" w:rsidR="00F01020" w:rsidRPr="003C5514" w:rsidRDefault="00F01020" w:rsidP="00AA3279">
            <w:pPr>
              <w:rPr>
                <w:rFonts w:asciiTheme="majorHAnsi" w:hAnsiTheme="majorHAnsi" w:cs="Arial"/>
                <w:b/>
                <w:i/>
              </w:rPr>
            </w:pPr>
            <w:r w:rsidRPr="003C5514">
              <w:rPr>
                <w:rFonts w:asciiTheme="majorHAnsi" w:hAnsiTheme="majorHAnsi" w:cs="Arial"/>
                <w:b/>
                <w:i/>
              </w:rPr>
              <w:t>OPRACOWUJACA:</w:t>
            </w:r>
          </w:p>
        </w:tc>
        <w:tc>
          <w:tcPr>
            <w:tcW w:w="7513" w:type="dxa"/>
            <w:tcBorders>
              <w:top w:val="single" w:sz="12" w:space="0" w:color="auto"/>
              <w:left w:val="single" w:sz="4" w:space="0" w:color="auto"/>
              <w:bottom w:val="single" w:sz="12" w:space="0" w:color="auto"/>
              <w:right w:val="single" w:sz="12" w:space="0" w:color="auto"/>
            </w:tcBorders>
            <w:vAlign w:val="center"/>
          </w:tcPr>
          <w:p w14:paraId="35273A59" w14:textId="77777777" w:rsidR="00F01020" w:rsidRPr="003C5514" w:rsidRDefault="00F01020" w:rsidP="00AA3279">
            <w:pPr>
              <w:rPr>
                <w:rFonts w:asciiTheme="majorHAnsi" w:hAnsiTheme="majorHAnsi" w:cs="Arial"/>
              </w:rPr>
            </w:pPr>
            <w:r w:rsidRPr="003C5514">
              <w:rPr>
                <w:rFonts w:asciiTheme="majorHAnsi" w:hAnsiTheme="majorHAnsi" w:cs="Arial"/>
              </w:rPr>
              <w:t>Firma Usługowa „GAWŁOWSKI”</w:t>
            </w:r>
          </w:p>
          <w:p w14:paraId="3CF641A6" w14:textId="77777777" w:rsidR="00F01020" w:rsidRPr="003C5514" w:rsidRDefault="00F01020" w:rsidP="00AA3279">
            <w:pPr>
              <w:rPr>
                <w:rFonts w:asciiTheme="majorHAnsi" w:hAnsiTheme="majorHAnsi" w:cs="Arial"/>
              </w:rPr>
            </w:pPr>
            <w:r w:rsidRPr="003C5514">
              <w:rPr>
                <w:rFonts w:asciiTheme="majorHAnsi" w:hAnsiTheme="majorHAnsi" w:cs="Arial"/>
              </w:rPr>
              <w:t>Gawłowski Piotr</w:t>
            </w:r>
          </w:p>
          <w:p w14:paraId="4E414490" w14:textId="77777777" w:rsidR="00F01020" w:rsidRPr="003C5514" w:rsidRDefault="00F01020" w:rsidP="00AA3279">
            <w:pPr>
              <w:rPr>
                <w:rFonts w:asciiTheme="majorHAnsi" w:hAnsiTheme="majorHAnsi" w:cs="Arial"/>
              </w:rPr>
            </w:pPr>
            <w:r w:rsidRPr="003C5514">
              <w:rPr>
                <w:rFonts w:asciiTheme="majorHAnsi" w:hAnsiTheme="majorHAnsi" w:cs="Arial"/>
              </w:rPr>
              <w:t>42-221 Częstochowa, ul. Biała 7</w:t>
            </w:r>
          </w:p>
        </w:tc>
      </w:tr>
    </w:tbl>
    <w:p w14:paraId="6DDCB50A" w14:textId="77777777" w:rsidR="00F01020" w:rsidRPr="003C5514" w:rsidRDefault="00F01020" w:rsidP="00F01020">
      <w:pPr>
        <w:rPr>
          <w:rFonts w:asciiTheme="majorHAnsi" w:hAnsiTheme="majorHAnsi" w:cs="Arial"/>
          <w:b/>
          <w:sz w:val="16"/>
          <w:szCs w:val="16"/>
        </w:rPr>
      </w:pPr>
    </w:p>
    <w:p w14:paraId="471A2509" w14:textId="77777777" w:rsidR="00F01020" w:rsidRPr="003C5514" w:rsidRDefault="00F01020" w:rsidP="00F01020">
      <w:pP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2412"/>
        <w:gridCol w:w="6876"/>
      </w:tblGrid>
      <w:tr w:rsidR="00F01020" w:rsidRPr="003C5514" w14:paraId="73882CD4" w14:textId="77777777" w:rsidTr="00AA3279">
        <w:tc>
          <w:tcPr>
            <w:tcW w:w="2486" w:type="dxa"/>
            <w:tcBorders>
              <w:top w:val="single" w:sz="12" w:space="0" w:color="auto"/>
              <w:left w:val="single" w:sz="12" w:space="0" w:color="auto"/>
              <w:bottom w:val="single" w:sz="12" w:space="0" w:color="auto"/>
              <w:right w:val="single" w:sz="4" w:space="0" w:color="auto"/>
            </w:tcBorders>
            <w:vAlign w:val="center"/>
          </w:tcPr>
          <w:p w14:paraId="510BB365" w14:textId="77777777" w:rsidR="00F01020" w:rsidRPr="003C5514" w:rsidRDefault="00F01020" w:rsidP="00AA3279">
            <w:pPr>
              <w:rPr>
                <w:rFonts w:asciiTheme="majorHAnsi" w:hAnsiTheme="majorHAnsi" w:cs="Arial"/>
                <w:b/>
                <w:i/>
              </w:rPr>
            </w:pPr>
            <w:r w:rsidRPr="003C5514">
              <w:rPr>
                <w:rFonts w:asciiTheme="majorHAnsi" w:hAnsiTheme="majorHAnsi" w:cs="Arial"/>
                <w:b/>
                <w:i/>
              </w:rPr>
              <w:t>ZAMAWIAJĄCY:</w:t>
            </w:r>
          </w:p>
        </w:tc>
        <w:tc>
          <w:tcPr>
            <w:tcW w:w="7545" w:type="dxa"/>
            <w:tcBorders>
              <w:top w:val="single" w:sz="12" w:space="0" w:color="auto"/>
              <w:left w:val="single" w:sz="4" w:space="0" w:color="auto"/>
              <w:bottom w:val="single" w:sz="12" w:space="0" w:color="auto"/>
              <w:right w:val="single" w:sz="12" w:space="0" w:color="auto"/>
            </w:tcBorders>
            <w:vAlign w:val="center"/>
          </w:tcPr>
          <w:p w14:paraId="48EDFD76" w14:textId="77777777" w:rsidR="00F01020" w:rsidRPr="003C5514" w:rsidRDefault="00F01020" w:rsidP="00AA3279">
            <w:pPr>
              <w:rPr>
                <w:rFonts w:asciiTheme="majorHAnsi" w:hAnsiTheme="majorHAnsi" w:cs="Arial"/>
              </w:rPr>
            </w:pPr>
            <w:r w:rsidRPr="003C5514">
              <w:rPr>
                <w:rFonts w:asciiTheme="majorHAnsi" w:hAnsiTheme="majorHAnsi" w:cs="Arial"/>
              </w:rPr>
              <w:t>GMINA MIASTO CZĘSTOCHOWA</w:t>
            </w:r>
          </w:p>
          <w:p w14:paraId="6D21748D" w14:textId="77777777" w:rsidR="00F01020" w:rsidRPr="003C5514" w:rsidRDefault="00F01020" w:rsidP="00AA3279">
            <w:pPr>
              <w:rPr>
                <w:rFonts w:asciiTheme="majorHAnsi" w:hAnsiTheme="majorHAnsi" w:cs="Arial"/>
              </w:rPr>
            </w:pPr>
            <w:r w:rsidRPr="003C5514">
              <w:rPr>
                <w:rFonts w:asciiTheme="majorHAnsi" w:hAnsiTheme="majorHAnsi" w:cs="Arial"/>
              </w:rPr>
              <w:t>UL. ŚLĄSKA 11/13</w:t>
            </w:r>
          </w:p>
          <w:p w14:paraId="37813983" w14:textId="77777777" w:rsidR="00F01020" w:rsidRPr="003C5514" w:rsidRDefault="00F01020" w:rsidP="00AA3279">
            <w:pPr>
              <w:rPr>
                <w:rFonts w:asciiTheme="majorHAnsi" w:hAnsiTheme="majorHAnsi" w:cs="Arial"/>
              </w:rPr>
            </w:pPr>
            <w:r w:rsidRPr="003C5514">
              <w:rPr>
                <w:rFonts w:asciiTheme="majorHAnsi" w:hAnsiTheme="majorHAnsi" w:cs="Arial"/>
              </w:rPr>
              <w:t>42-200 CZĘSTOCHOWA</w:t>
            </w:r>
          </w:p>
        </w:tc>
      </w:tr>
    </w:tbl>
    <w:p w14:paraId="4A2CC3D7" w14:textId="77777777" w:rsidR="00F01020" w:rsidRPr="003C5514" w:rsidRDefault="00F01020" w:rsidP="00F01020">
      <w:pPr>
        <w:rPr>
          <w:rFonts w:asciiTheme="majorHAnsi" w:hAnsiTheme="majorHAnsi" w:cs="Arial"/>
          <w:sz w:val="26"/>
          <w:szCs w:val="26"/>
        </w:rPr>
      </w:pPr>
    </w:p>
    <w:p w14:paraId="3261EEA4" w14:textId="77777777" w:rsidR="00F01020" w:rsidRPr="003C5514" w:rsidRDefault="00F01020" w:rsidP="00F01020">
      <w:pPr>
        <w:rPr>
          <w:rFonts w:asciiTheme="majorHAnsi" w:hAnsiTheme="majorHAnsi" w:cs="Arial"/>
          <w:sz w:val="26"/>
          <w:szCs w:val="26"/>
        </w:rPr>
      </w:pPr>
    </w:p>
    <w:tbl>
      <w:tblPr>
        <w:tblW w:w="9196"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3464"/>
        <w:gridCol w:w="2127"/>
        <w:gridCol w:w="1904"/>
        <w:gridCol w:w="1701"/>
      </w:tblGrid>
      <w:tr w:rsidR="00F01020" w:rsidRPr="003C5514" w14:paraId="1C337BB2" w14:textId="77777777" w:rsidTr="00F01020">
        <w:trPr>
          <w:trHeight w:val="36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EEECE1"/>
          </w:tcPr>
          <w:p w14:paraId="720CD3C1" w14:textId="77777777" w:rsidR="00F01020" w:rsidRPr="003C5514" w:rsidRDefault="00F01020" w:rsidP="00AA3279">
            <w:pPr>
              <w:rPr>
                <w:rFonts w:asciiTheme="majorHAnsi" w:hAnsiTheme="majorHAnsi" w:cs="Arial"/>
                <w:i/>
                <w:sz w:val="20"/>
                <w:szCs w:val="20"/>
              </w:rPr>
            </w:pPr>
            <w:r w:rsidRPr="003C5514">
              <w:rPr>
                <w:rFonts w:asciiTheme="majorHAnsi" w:hAnsiTheme="majorHAnsi" w:cs="Arial"/>
                <w:i/>
                <w:sz w:val="20"/>
                <w:szCs w:val="20"/>
              </w:rPr>
              <w:t>Opracował:</w:t>
            </w:r>
          </w:p>
        </w:tc>
        <w:tc>
          <w:tcPr>
            <w:tcW w:w="2127" w:type="dxa"/>
            <w:tcBorders>
              <w:top w:val="single" w:sz="12" w:space="0" w:color="000000"/>
              <w:left w:val="single" w:sz="6" w:space="0" w:color="000000"/>
              <w:bottom w:val="single" w:sz="12" w:space="0" w:color="000000"/>
              <w:right w:val="single" w:sz="6" w:space="0" w:color="000000"/>
            </w:tcBorders>
            <w:shd w:val="clear" w:color="auto" w:fill="EEECE1"/>
          </w:tcPr>
          <w:p w14:paraId="71248C92" w14:textId="77777777"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Nr uprawnień:</w:t>
            </w:r>
          </w:p>
        </w:tc>
        <w:tc>
          <w:tcPr>
            <w:tcW w:w="1904" w:type="dxa"/>
            <w:tcBorders>
              <w:top w:val="single" w:sz="12" w:space="0" w:color="000000"/>
              <w:left w:val="single" w:sz="6" w:space="0" w:color="000000"/>
              <w:bottom w:val="single" w:sz="12" w:space="0" w:color="000000"/>
              <w:right w:val="single" w:sz="6" w:space="0" w:color="000000"/>
            </w:tcBorders>
            <w:shd w:val="clear" w:color="auto" w:fill="EEECE1"/>
          </w:tcPr>
          <w:p w14:paraId="2231A7D0" w14:textId="77777777"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Data:</w:t>
            </w:r>
          </w:p>
        </w:tc>
        <w:tc>
          <w:tcPr>
            <w:tcW w:w="1701" w:type="dxa"/>
            <w:tcBorders>
              <w:top w:val="single" w:sz="12" w:space="0" w:color="000000"/>
              <w:left w:val="single" w:sz="6" w:space="0" w:color="000000"/>
              <w:bottom w:val="single" w:sz="12" w:space="0" w:color="000000"/>
              <w:right w:val="single" w:sz="12" w:space="0" w:color="000000"/>
            </w:tcBorders>
            <w:shd w:val="clear" w:color="auto" w:fill="EEECE1"/>
          </w:tcPr>
          <w:p w14:paraId="65FFAA41" w14:textId="77777777"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Podpis:</w:t>
            </w:r>
          </w:p>
        </w:tc>
      </w:tr>
      <w:tr w:rsidR="00F01020" w:rsidRPr="003C5514" w14:paraId="0A89396C" w14:textId="77777777" w:rsidTr="00F01020">
        <w:trPr>
          <w:trHeight w:val="405"/>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auto"/>
            <w:vAlign w:val="center"/>
          </w:tcPr>
          <w:p w14:paraId="7E1D2DB5" w14:textId="77777777" w:rsidR="00F01020" w:rsidRPr="003C5514" w:rsidRDefault="00F01020" w:rsidP="00AA3279">
            <w:pPr>
              <w:rPr>
                <w:rFonts w:asciiTheme="majorHAnsi" w:hAnsiTheme="majorHAnsi" w:cs="Arial"/>
              </w:rPr>
            </w:pPr>
            <w:r w:rsidRPr="003C5514">
              <w:rPr>
                <w:rFonts w:asciiTheme="majorHAnsi" w:hAnsiTheme="majorHAnsi" w:cs="Arial"/>
              </w:rPr>
              <w:t>mgr inż. Sebastian Gawłowski</w:t>
            </w:r>
          </w:p>
        </w:tc>
        <w:tc>
          <w:tcPr>
            <w:tcW w:w="2127" w:type="dxa"/>
            <w:tcBorders>
              <w:top w:val="single" w:sz="12" w:space="0" w:color="000000"/>
              <w:left w:val="single" w:sz="6" w:space="0" w:color="000000"/>
              <w:bottom w:val="single" w:sz="12" w:space="0" w:color="000000"/>
              <w:right w:val="single" w:sz="6" w:space="0" w:color="000000"/>
            </w:tcBorders>
            <w:shd w:val="clear" w:color="auto" w:fill="auto"/>
            <w:vAlign w:val="center"/>
          </w:tcPr>
          <w:p w14:paraId="406F74FC" w14:textId="77777777" w:rsidR="00F01020" w:rsidRPr="003C5514" w:rsidRDefault="00F01020" w:rsidP="00AA3279">
            <w:pPr>
              <w:jc w:val="center"/>
              <w:rPr>
                <w:rFonts w:asciiTheme="majorHAnsi" w:eastAsia="ArialNarrow" w:hAnsiTheme="majorHAnsi" w:cs="Arial"/>
                <w:sz w:val="20"/>
                <w:szCs w:val="20"/>
              </w:rPr>
            </w:pPr>
          </w:p>
        </w:tc>
        <w:tc>
          <w:tcPr>
            <w:tcW w:w="1904" w:type="dxa"/>
            <w:tcBorders>
              <w:top w:val="single" w:sz="12" w:space="0" w:color="000000"/>
              <w:left w:val="single" w:sz="6" w:space="0" w:color="000000"/>
              <w:right w:val="single" w:sz="6" w:space="0" w:color="000000"/>
            </w:tcBorders>
            <w:shd w:val="clear" w:color="auto" w:fill="auto"/>
            <w:vAlign w:val="center"/>
          </w:tcPr>
          <w:p w14:paraId="0EE7C7AF" w14:textId="77777777" w:rsidR="00F01020" w:rsidRPr="003C5514" w:rsidRDefault="00D1058F" w:rsidP="00AA3279">
            <w:pPr>
              <w:jc w:val="center"/>
              <w:rPr>
                <w:rFonts w:asciiTheme="majorHAnsi" w:hAnsiTheme="majorHAnsi" w:cs="Arial"/>
              </w:rPr>
            </w:pPr>
            <w:r>
              <w:rPr>
                <w:rFonts w:asciiTheme="majorHAnsi" w:hAnsiTheme="majorHAnsi" w:cs="Arial"/>
              </w:rPr>
              <w:t>Luty 2021</w:t>
            </w:r>
          </w:p>
        </w:tc>
        <w:tc>
          <w:tcPr>
            <w:tcW w:w="1701" w:type="dxa"/>
            <w:tcBorders>
              <w:top w:val="single" w:sz="12" w:space="0" w:color="000000"/>
              <w:left w:val="single" w:sz="6" w:space="0" w:color="000000"/>
              <w:bottom w:val="single" w:sz="12" w:space="0" w:color="000000"/>
              <w:right w:val="single" w:sz="12" w:space="0" w:color="000000"/>
            </w:tcBorders>
            <w:shd w:val="clear" w:color="auto" w:fill="auto"/>
          </w:tcPr>
          <w:p w14:paraId="6CE439C5" w14:textId="77777777" w:rsidR="00F01020" w:rsidRPr="003C5514" w:rsidRDefault="00F01020" w:rsidP="00AA3279">
            <w:pPr>
              <w:jc w:val="center"/>
              <w:rPr>
                <w:rFonts w:asciiTheme="majorHAnsi" w:hAnsiTheme="majorHAnsi" w:cs="Arial"/>
              </w:rPr>
            </w:pPr>
          </w:p>
        </w:tc>
      </w:tr>
      <w:tr w:rsidR="00F01020" w:rsidRPr="003C5514" w14:paraId="4BE62C70" w14:textId="77777777" w:rsidTr="00F01020">
        <w:trPr>
          <w:trHeight w:val="36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EEECE1"/>
          </w:tcPr>
          <w:p w14:paraId="4D6CABA4" w14:textId="77777777" w:rsidR="00F01020" w:rsidRPr="003C5514" w:rsidRDefault="00F01020" w:rsidP="00AA3279">
            <w:pPr>
              <w:rPr>
                <w:rFonts w:asciiTheme="majorHAnsi" w:hAnsiTheme="majorHAnsi" w:cs="Arial"/>
                <w:i/>
                <w:sz w:val="20"/>
                <w:szCs w:val="20"/>
              </w:rPr>
            </w:pPr>
            <w:r w:rsidRPr="003C5514">
              <w:rPr>
                <w:rFonts w:asciiTheme="majorHAnsi" w:hAnsiTheme="majorHAnsi" w:cs="Arial"/>
                <w:i/>
                <w:sz w:val="20"/>
                <w:szCs w:val="20"/>
              </w:rPr>
              <w:t>Projektował</w:t>
            </w:r>
          </w:p>
        </w:tc>
        <w:tc>
          <w:tcPr>
            <w:tcW w:w="2127" w:type="dxa"/>
            <w:tcBorders>
              <w:top w:val="single" w:sz="12" w:space="0" w:color="000000"/>
              <w:left w:val="single" w:sz="6" w:space="0" w:color="000000"/>
              <w:bottom w:val="single" w:sz="12" w:space="0" w:color="000000"/>
              <w:right w:val="single" w:sz="6" w:space="0" w:color="000000"/>
            </w:tcBorders>
            <w:shd w:val="clear" w:color="auto" w:fill="EEECE1"/>
          </w:tcPr>
          <w:p w14:paraId="5D019063" w14:textId="77777777"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Nr uprawnień:</w:t>
            </w:r>
          </w:p>
        </w:tc>
        <w:tc>
          <w:tcPr>
            <w:tcW w:w="1904" w:type="dxa"/>
            <w:tcBorders>
              <w:top w:val="single" w:sz="12" w:space="0" w:color="000000"/>
              <w:left w:val="single" w:sz="6" w:space="0" w:color="000000"/>
              <w:bottom w:val="single" w:sz="12" w:space="0" w:color="000000"/>
              <w:right w:val="single" w:sz="6" w:space="0" w:color="000000"/>
            </w:tcBorders>
            <w:shd w:val="clear" w:color="auto" w:fill="EEECE1"/>
          </w:tcPr>
          <w:p w14:paraId="200D0FB1" w14:textId="77777777"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Data:</w:t>
            </w:r>
          </w:p>
        </w:tc>
        <w:tc>
          <w:tcPr>
            <w:tcW w:w="1701" w:type="dxa"/>
            <w:tcBorders>
              <w:top w:val="single" w:sz="12" w:space="0" w:color="000000"/>
              <w:left w:val="single" w:sz="6" w:space="0" w:color="000000"/>
              <w:bottom w:val="single" w:sz="12" w:space="0" w:color="000000"/>
              <w:right w:val="single" w:sz="12" w:space="0" w:color="000000"/>
            </w:tcBorders>
            <w:shd w:val="clear" w:color="auto" w:fill="EEECE1"/>
          </w:tcPr>
          <w:p w14:paraId="301FB818" w14:textId="77777777"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Podpis:</w:t>
            </w:r>
          </w:p>
        </w:tc>
      </w:tr>
      <w:tr w:rsidR="00F01020" w:rsidRPr="003C5514" w14:paraId="0BECEF01" w14:textId="77777777" w:rsidTr="00F01020">
        <w:trPr>
          <w:trHeight w:val="58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auto"/>
            <w:vAlign w:val="center"/>
          </w:tcPr>
          <w:p w14:paraId="5843959C" w14:textId="77777777" w:rsidR="00F01020" w:rsidRPr="003C5514" w:rsidRDefault="00F01020" w:rsidP="00AA3279">
            <w:pPr>
              <w:rPr>
                <w:rFonts w:asciiTheme="majorHAnsi" w:hAnsiTheme="majorHAnsi" w:cs="Arial"/>
              </w:rPr>
            </w:pPr>
            <w:r w:rsidRPr="003C5514">
              <w:rPr>
                <w:rFonts w:asciiTheme="majorHAnsi" w:hAnsiTheme="majorHAnsi" w:cs="Arial"/>
              </w:rPr>
              <w:t>mgr inż. Piotr Gawłowski</w:t>
            </w:r>
          </w:p>
        </w:tc>
        <w:tc>
          <w:tcPr>
            <w:tcW w:w="2127" w:type="dxa"/>
            <w:tcBorders>
              <w:top w:val="single" w:sz="12" w:space="0" w:color="000000"/>
              <w:left w:val="single" w:sz="6" w:space="0" w:color="000000"/>
              <w:bottom w:val="single" w:sz="12" w:space="0" w:color="000000"/>
              <w:right w:val="single" w:sz="6" w:space="0" w:color="000000"/>
            </w:tcBorders>
            <w:shd w:val="clear" w:color="auto" w:fill="auto"/>
            <w:vAlign w:val="center"/>
          </w:tcPr>
          <w:p w14:paraId="33CF621B" w14:textId="77777777" w:rsidR="00F01020" w:rsidRPr="003C5514" w:rsidRDefault="00F01020" w:rsidP="00AA3279">
            <w:pPr>
              <w:jc w:val="center"/>
              <w:rPr>
                <w:rFonts w:asciiTheme="majorHAnsi" w:eastAsia="ArialNarrow" w:hAnsiTheme="majorHAnsi" w:cs="Arial"/>
                <w:sz w:val="20"/>
                <w:szCs w:val="20"/>
              </w:rPr>
            </w:pPr>
            <w:r w:rsidRPr="003C5514">
              <w:rPr>
                <w:rFonts w:asciiTheme="majorHAnsi" w:eastAsia="ArialNarrow" w:hAnsiTheme="majorHAnsi" w:cs="Arial"/>
                <w:sz w:val="20"/>
                <w:szCs w:val="20"/>
              </w:rPr>
              <w:t>UAN-VIII-7342/13/95</w:t>
            </w:r>
          </w:p>
        </w:tc>
        <w:tc>
          <w:tcPr>
            <w:tcW w:w="1904" w:type="dxa"/>
            <w:tcBorders>
              <w:top w:val="single" w:sz="12" w:space="0" w:color="000000"/>
              <w:left w:val="single" w:sz="6" w:space="0" w:color="000000"/>
              <w:right w:val="single" w:sz="6" w:space="0" w:color="000000"/>
            </w:tcBorders>
            <w:shd w:val="clear" w:color="auto" w:fill="auto"/>
            <w:vAlign w:val="center"/>
          </w:tcPr>
          <w:p w14:paraId="35F376E2" w14:textId="77777777" w:rsidR="00F01020" w:rsidRPr="003C5514" w:rsidRDefault="00D1058F" w:rsidP="00AA3279">
            <w:pPr>
              <w:jc w:val="center"/>
              <w:rPr>
                <w:rFonts w:asciiTheme="majorHAnsi" w:hAnsiTheme="majorHAnsi" w:cs="Arial"/>
              </w:rPr>
            </w:pPr>
            <w:r>
              <w:rPr>
                <w:rFonts w:asciiTheme="majorHAnsi" w:hAnsiTheme="majorHAnsi" w:cs="Arial"/>
              </w:rPr>
              <w:t>Luty 2021</w:t>
            </w:r>
          </w:p>
        </w:tc>
        <w:tc>
          <w:tcPr>
            <w:tcW w:w="1701" w:type="dxa"/>
            <w:tcBorders>
              <w:top w:val="single" w:sz="12" w:space="0" w:color="000000"/>
              <w:left w:val="single" w:sz="6" w:space="0" w:color="000000"/>
              <w:bottom w:val="single" w:sz="12" w:space="0" w:color="000000"/>
              <w:right w:val="single" w:sz="12" w:space="0" w:color="000000"/>
            </w:tcBorders>
            <w:shd w:val="clear" w:color="auto" w:fill="auto"/>
          </w:tcPr>
          <w:p w14:paraId="5824841B" w14:textId="77777777" w:rsidR="00F01020" w:rsidRPr="003C5514" w:rsidRDefault="00F01020" w:rsidP="00AA3279">
            <w:pPr>
              <w:jc w:val="center"/>
              <w:rPr>
                <w:rFonts w:asciiTheme="majorHAnsi" w:hAnsiTheme="majorHAnsi" w:cs="Arial"/>
              </w:rPr>
            </w:pPr>
          </w:p>
        </w:tc>
      </w:tr>
    </w:tbl>
    <w:p w14:paraId="1B99C21F" w14:textId="77777777" w:rsidR="00F01020" w:rsidRPr="003C5514" w:rsidRDefault="00F01020" w:rsidP="00F01020">
      <w:pPr>
        <w:rPr>
          <w:rFonts w:asciiTheme="majorHAnsi" w:hAnsiTheme="majorHAnsi" w:cs="Arial"/>
        </w:rPr>
      </w:pPr>
    </w:p>
    <w:p w14:paraId="74B8E10C" w14:textId="77777777" w:rsidR="00F01020" w:rsidRPr="003C5514" w:rsidRDefault="00F01020" w:rsidP="00F01020">
      <w:pPr>
        <w:rPr>
          <w:rFonts w:asciiTheme="majorHAnsi" w:hAnsiTheme="majorHAnsi" w:cs="Arial"/>
        </w:rPr>
      </w:pPr>
    </w:p>
    <w:p w14:paraId="739E75A1" w14:textId="77777777" w:rsidR="00F01020" w:rsidRPr="003C5514" w:rsidRDefault="00F01020" w:rsidP="00F01020">
      <w:pPr>
        <w:rPr>
          <w:rFonts w:asciiTheme="majorHAnsi" w:hAnsiTheme="majorHAnsi" w:cs="Arial"/>
        </w:rPr>
      </w:pPr>
    </w:p>
    <w:p w14:paraId="21138D76" w14:textId="77777777" w:rsidR="00F01020" w:rsidRPr="003C5514" w:rsidRDefault="00F01020" w:rsidP="00F01020">
      <w:pPr>
        <w:rPr>
          <w:rFonts w:asciiTheme="majorHAnsi" w:hAnsiTheme="majorHAnsi" w:cs="Arial"/>
        </w:rPr>
      </w:pPr>
    </w:p>
    <w:p w14:paraId="166C5F3E" w14:textId="77777777" w:rsidR="00F01020" w:rsidRDefault="00F01020" w:rsidP="00F01020">
      <w:pPr>
        <w:rPr>
          <w:rFonts w:asciiTheme="majorHAnsi" w:hAnsiTheme="majorHAnsi" w:cs="Arial"/>
        </w:rPr>
      </w:pPr>
    </w:p>
    <w:p w14:paraId="568E7F33" w14:textId="77777777" w:rsidR="00844370" w:rsidRPr="003C5514" w:rsidRDefault="00844370" w:rsidP="00F01020">
      <w:pPr>
        <w:rPr>
          <w:rFonts w:asciiTheme="majorHAnsi" w:hAnsiTheme="majorHAnsi" w:cs="Arial"/>
        </w:rPr>
      </w:pPr>
    </w:p>
    <w:p w14:paraId="33B2B1C7" w14:textId="77777777" w:rsidR="005101AC" w:rsidRPr="003C5514" w:rsidRDefault="005101AC" w:rsidP="00F01020">
      <w:pPr>
        <w:rPr>
          <w:rFonts w:asciiTheme="majorHAnsi" w:hAnsiTheme="majorHAnsi" w:cs="Arial"/>
        </w:rPr>
      </w:pPr>
    </w:p>
    <w:p w14:paraId="695AE87F" w14:textId="77777777" w:rsidR="00E81DBF" w:rsidRPr="003C5514" w:rsidRDefault="00E81DBF" w:rsidP="00F01020">
      <w:pPr>
        <w:rPr>
          <w:rFonts w:asciiTheme="majorHAnsi" w:hAnsiTheme="majorHAnsi" w:cs="Arial"/>
        </w:rPr>
      </w:pPr>
    </w:p>
    <w:p w14:paraId="5F963BBB" w14:textId="77777777" w:rsidR="00F01020" w:rsidRPr="003C5514" w:rsidRDefault="00844370" w:rsidP="00F01020">
      <w:pPr>
        <w:jc w:val="center"/>
        <w:rPr>
          <w:rFonts w:asciiTheme="majorHAnsi" w:hAnsiTheme="majorHAnsi" w:cs="Arial"/>
        </w:rPr>
      </w:pPr>
      <w:r>
        <w:rPr>
          <w:rFonts w:asciiTheme="majorHAnsi" w:hAnsiTheme="majorHAnsi" w:cs="Arial"/>
        </w:rPr>
        <w:t>Luty 2021</w:t>
      </w:r>
    </w:p>
    <w:p w14:paraId="217E6ED8" w14:textId="77777777" w:rsidR="00F01020" w:rsidRPr="003C5514" w:rsidRDefault="00F01020" w:rsidP="00F01020">
      <w:pPr>
        <w:tabs>
          <w:tab w:val="left" w:pos="5529"/>
        </w:tabs>
        <w:rPr>
          <w:rFonts w:asciiTheme="majorHAnsi" w:hAnsiTheme="majorHAnsi" w:cs="Arial"/>
          <w:sz w:val="22"/>
          <w:szCs w:val="22"/>
        </w:rPr>
      </w:pPr>
      <w:r w:rsidRPr="003C5514">
        <w:rPr>
          <w:rFonts w:asciiTheme="majorHAnsi" w:hAnsiTheme="majorHAnsi" w:cs="Arial"/>
          <w:sz w:val="22"/>
          <w:szCs w:val="22"/>
        </w:rPr>
        <w:lastRenderedPageBreak/>
        <w:tab/>
        <w:t>Częstochowa, dn.</w:t>
      </w:r>
      <w:r w:rsidR="00844370">
        <w:rPr>
          <w:rFonts w:asciiTheme="majorHAnsi" w:hAnsiTheme="majorHAnsi" w:cs="Arial"/>
          <w:sz w:val="22"/>
          <w:szCs w:val="22"/>
        </w:rPr>
        <w:t xml:space="preserve"> Luty </w:t>
      </w:r>
      <w:r w:rsidRPr="003C5514">
        <w:rPr>
          <w:rFonts w:asciiTheme="majorHAnsi" w:hAnsiTheme="majorHAnsi" w:cs="Arial"/>
          <w:sz w:val="22"/>
          <w:szCs w:val="22"/>
        </w:rPr>
        <w:t>.20</w:t>
      </w:r>
      <w:r w:rsidR="00844370">
        <w:rPr>
          <w:rFonts w:asciiTheme="majorHAnsi" w:hAnsiTheme="majorHAnsi" w:cs="Arial"/>
          <w:sz w:val="22"/>
          <w:szCs w:val="22"/>
        </w:rPr>
        <w:t>21</w:t>
      </w:r>
      <w:r w:rsidRPr="003C5514">
        <w:rPr>
          <w:rFonts w:asciiTheme="majorHAnsi" w:hAnsiTheme="majorHAnsi" w:cs="Arial"/>
          <w:sz w:val="22"/>
          <w:szCs w:val="22"/>
        </w:rPr>
        <w:t>r.</w:t>
      </w:r>
    </w:p>
    <w:p w14:paraId="0A6F1C41" w14:textId="77777777" w:rsidR="00F01020" w:rsidRPr="003C5514" w:rsidRDefault="00F01020" w:rsidP="00F01020">
      <w:pPr>
        <w:rPr>
          <w:rFonts w:asciiTheme="majorHAnsi" w:hAnsiTheme="majorHAnsi" w:cs="Arial"/>
          <w:sz w:val="22"/>
          <w:szCs w:val="22"/>
        </w:rPr>
      </w:pPr>
    </w:p>
    <w:p w14:paraId="639B9D89" w14:textId="77777777" w:rsidR="00F01020" w:rsidRPr="003C5514" w:rsidRDefault="00F01020" w:rsidP="00F01020">
      <w:pPr>
        <w:rPr>
          <w:rFonts w:asciiTheme="majorHAnsi" w:hAnsiTheme="majorHAnsi" w:cs="Arial"/>
          <w:sz w:val="22"/>
          <w:szCs w:val="22"/>
        </w:rPr>
      </w:pPr>
    </w:p>
    <w:p w14:paraId="63F78C40" w14:textId="77777777" w:rsidR="00F01020" w:rsidRPr="003C5514" w:rsidRDefault="00F01020" w:rsidP="00F01020">
      <w:pPr>
        <w:rPr>
          <w:rFonts w:asciiTheme="majorHAnsi" w:hAnsiTheme="majorHAnsi" w:cs="Arial"/>
          <w:sz w:val="22"/>
          <w:szCs w:val="22"/>
        </w:rPr>
      </w:pPr>
    </w:p>
    <w:p w14:paraId="2ACC5A47" w14:textId="77777777" w:rsidR="00F01020" w:rsidRPr="003C5514" w:rsidRDefault="00F01020" w:rsidP="00F01020">
      <w:pPr>
        <w:jc w:val="center"/>
        <w:rPr>
          <w:rFonts w:asciiTheme="majorHAnsi" w:hAnsiTheme="majorHAnsi" w:cs="Arial"/>
          <w:b/>
          <w:smallCaps/>
          <w:sz w:val="28"/>
          <w:szCs w:val="28"/>
          <w:u w:val="single"/>
        </w:rPr>
      </w:pPr>
      <w:r w:rsidRPr="003C5514">
        <w:rPr>
          <w:rFonts w:asciiTheme="majorHAnsi" w:hAnsiTheme="majorHAnsi" w:cs="Arial"/>
          <w:b/>
          <w:smallCaps/>
          <w:sz w:val="28"/>
          <w:szCs w:val="28"/>
          <w:u w:val="single"/>
        </w:rPr>
        <w:t>Oświadczenie</w:t>
      </w:r>
    </w:p>
    <w:p w14:paraId="7CB02643" w14:textId="77777777" w:rsidR="00F01020" w:rsidRPr="003C5514" w:rsidRDefault="00F01020" w:rsidP="00F01020">
      <w:pPr>
        <w:jc w:val="center"/>
        <w:rPr>
          <w:rFonts w:asciiTheme="majorHAnsi" w:hAnsiTheme="majorHAnsi" w:cs="Arial"/>
          <w:sz w:val="22"/>
          <w:szCs w:val="22"/>
        </w:rPr>
      </w:pPr>
    </w:p>
    <w:p w14:paraId="0CB8DBB1" w14:textId="77777777" w:rsidR="00F01020" w:rsidRPr="003C5514" w:rsidRDefault="00F01020" w:rsidP="00F01020">
      <w:pPr>
        <w:jc w:val="center"/>
        <w:rPr>
          <w:rFonts w:asciiTheme="majorHAnsi" w:hAnsiTheme="majorHAnsi" w:cs="Arial"/>
          <w:sz w:val="22"/>
          <w:szCs w:val="22"/>
        </w:rPr>
      </w:pPr>
    </w:p>
    <w:p w14:paraId="2AD0D8D0" w14:textId="77777777" w:rsidR="00F01020" w:rsidRPr="003C5514" w:rsidRDefault="00F01020" w:rsidP="00F01020">
      <w:pPr>
        <w:jc w:val="center"/>
        <w:rPr>
          <w:rFonts w:asciiTheme="majorHAnsi" w:hAnsiTheme="majorHAnsi" w:cs="Arial"/>
          <w:sz w:val="22"/>
          <w:szCs w:val="22"/>
        </w:rPr>
      </w:pPr>
    </w:p>
    <w:p w14:paraId="291A704A" w14:textId="140D0E4F" w:rsidR="00F01020" w:rsidRPr="003C5514" w:rsidRDefault="00F01020" w:rsidP="00F01020">
      <w:pPr>
        <w:jc w:val="both"/>
        <w:rPr>
          <w:rFonts w:asciiTheme="majorHAnsi" w:hAnsiTheme="majorHAnsi" w:cs="Arial"/>
          <w:sz w:val="22"/>
          <w:szCs w:val="22"/>
        </w:rPr>
      </w:pPr>
      <w:r w:rsidRPr="003C5514">
        <w:rPr>
          <w:rFonts w:asciiTheme="majorHAnsi" w:hAnsiTheme="majorHAnsi" w:cs="Arial"/>
          <w:sz w:val="22"/>
          <w:szCs w:val="22"/>
        </w:rPr>
        <w:tab/>
      </w:r>
      <w:r w:rsidR="00AA3279" w:rsidRPr="003C5514">
        <w:rPr>
          <w:rFonts w:asciiTheme="majorHAnsi" w:hAnsiTheme="majorHAnsi" w:cs="Arial"/>
          <w:sz w:val="22"/>
          <w:szCs w:val="22"/>
        </w:rPr>
        <w:t xml:space="preserve">Oświadczam, że projekt budowlano-wykonawczy </w:t>
      </w:r>
      <w:r w:rsidR="003E197B">
        <w:rPr>
          <w:rFonts w:asciiTheme="majorHAnsi" w:hAnsiTheme="majorHAnsi" w:cs="Arial"/>
          <w:sz w:val="22"/>
          <w:szCs w:val="22"/>
        </w:rPr>
        <w:t xml:space="preserve">dot. </w:t>
      </w:r>
      <w:r w:rsidR="00844370">
        <w:rPr>
          <w:rFonts w:asciiTheme="majorHAnsi" w:hAnsiTheme="majorHAnsi" w:cs="Arial"/>
          <w:sz w:val="22"/>
          <w:szCs w:val="22"/>
        </w:rPr>
        <w:t xml:space="preserve">montażu stolarki okiennej w budynku </w:t>
      </w:r>
      <w:r w:rsidR="003E197B">
        <w:rPr>
          <w:rFonts w:asciiTheme="majorHAnsi" w:hAnsiTheme="majorHAnsi" w:cs="Arial"/>
          <w:sz w:val="22"/>
          <w:szCs w:val="22"/>
        </w:rPr>
        <w:t xml:space="preserve">Zespołu Szkół </w:t>
      </w:r>
      <w:r w:rsidR="001A63FC">
        <w:rPr>
          <w:rFonts w:asciiTheme="majorHAnsi" w:hAnsiTheme="majorHAnsi" w:cs="Arial"/>
          <w:sz w:val="22"/>
          <w:szCs w:val="22"/>
        </w:rPr>
        <w:t>Gastronomicznych w Częstochowie przy ul. Worcella 1</w:t>
      </w:r>
      <w:r w:rsidR="00CA4B04">
        <w:rPr>
          <w:rFonts w:asciiTheme="majorHAnsi" w:hAnsiTheme="majorHAnsi" w:cs="Arial"/>
          <w:sz w:val="22"/>
          <w:szCs w:val="22"/>
        </w:rPr>
        <w:t xml:space="preserve"> </w:t>
      </w:r>
      <w:r w:rsidRPr="003C5514">
        <w:rPr>
          <w:rFonts w:asciiTheme="majorHAnsi" w:hAnsiTheme="majorHAnsi" w:cs="Arial"/>
          <w:sz w:val="22"/>
          <w:szCs w:val="22"/>
        </w:rPr>
        <w:t>jest zgodny z obowiązującymi przepisami oraz zasadami wiedzy technicznej (art. 20, ust. 4 Ustawy Prawo Budowlane z dnia 7 lipca 1994roku Dz. U. nr 207 z 2003r. poz. 2016</w:t>
      </w:r>
    </w:p>
    <w:p w14:paraId="7652A0B8" w14:textId="77777777" w:rsidR="00F01020" w:rsidRPr="003C5514" w:rsidRDefault="00F01020" w:rsidP="00F01020">
      <w:pPr>
        <w:jc w:val="both"/>
        <w:rPr>
          <w:rFonts w:asciiTheme="majorHAnsi" w:hAnsiTheme="majorHAnsi" w:cs="Arial"/>
          <w:sz w:val="22"/>
          <w:szCs w:val="22"/>
        </w:rPr>
      </w:pPr>
    </w:p>
    <w:p w14:paraId="5AECAAE1" w14:textId="77777777" w:rsidR="00F01020" w:rsidRPr="003C5514" w:rsidRDefault="00F01020" w:rsidP="00F01020">
      <w:pPr>
        <w:jc w:val="both"/>
        <w:rPr>
          <w:rFonts w:asciiTheme="majorHAnsi" w:hAnsiTheme="majorHAnsi" w:cs="Arial"/>
          <w:sz w:val="22"/>
          <w:szCs w:val="22"/>
        </w:rPr>
      </w:pPr>
    </w:p>
    <w:p w14:paraId="44645347" w14:textId="77777777" w:rsidR="00F01020" w:rsidRPr="003C5514" w:rsidRDefault="00F01020" w:rsidP="00F01020">
      <w:pPr>
        <w:jc w:val="both"/>
        <w:rPr>
          <w:rFonts w:asciiTheme="majorHAnsi" w:hAnsiTheme="majorHAnsi" w:cs="Arial"/>
          <w:sz w:val="22"/>
          <w:szCs w:val="22"/>
        </w:rPr>
      </w:pPr>
    </w:p>
    <w:p w14:paraId="57DBA6F4" w14:textId="77777777" w:rsidR="00F01020" w:rsidRPr="003C5514" w:rsidRDefault="00F01020" w:rsidP="00F01020">
      <w:pPr>
        <w:jc w:val="both"/>
        <w:rPr>
          <w:rFonts w:asciiTheme="majorHAnsi" w:hAnsiTheme="majorHAnsi" w:cs="Arial"/>
          <w:sz w:val="22"/>
          <w:szCs w:val="22"/>
        </w:rPr>
      </w:pPr>
      <w:r w:rsidRPr="003C5514">
        <w:rPr>
          <w:rFonts w:asciiTheme="majorHAnsi" w:hAnsiTheme="majorHAnsi" w:cs="Arial"/>
          <w:sz w:val="22"/>
          <w:szCs w:val="22"/>
        </w:rPr>
        <w:tab/>
        <w:t>Oświadczam, że zakres projektowanej inwestycji nie wykracza poza granice działki objętej opracowaniem.</w:t>
      </w:r>
    </w:p>
    <w:p w14:paraId="20A0C884" w14:textId="77777777" w:rsidR="00F01020" w:rsidRPr="003C5514" w:rsidRDefault="00F01020" w:rsidP="00F01020">
      <w:pPr>
        <w:jc w:val="both"/>
        <w:rPr>
          <w:rFonts w:asciiTheme="majorHAnsi" w:hAnsiTheme="majorHAnsi" w:cs="Arial"/>
          <w:sz w:val="22"/>
          <w:szCs w:val="22"/>
        </w:rPr>
      </w:pPr>
    </w:p>
    <w:p w14:paraId="53393CAE" w14:textId="77777777" w:rsidR="00F01020" w:rsidRPr="003C5514" w:rsidRDefault="00F01020" w:rsidP="00F01020">
      <w:pPr>
        <w:jc w:val="both"/>
        <w:rPr>
          <w:rFonts w:asciiTheme="majorHAnsi" w:hAnsiTheme="majorHAnsi" w:cs="Arial"/>
          <w:sz w:val="22"/>
          <w:szCs w:val="22"/>
        </w:rPr>
      </w:pPr>
    </w:p>
    <w:p w14:paraId="55D9B90D" w14:textId="77777777" w:rsidR="00F01020" w:rsidRPr="003C5514" w:rsidRDefault="00F01020" w:rsidP="00F01020">
      <w:pPr>
        <w:jc w:val="both"/>
        <w:rPr>
          <w:rFonts w:asciiTheme="majorHAnsi" w:hAnsiTheme="majorHAnsi" w:cs="Arial"/>
          <w:sz w:val="22"/>
          <w:szCs w:val="22"/>
        </w:rPr>
      </w:pPr>
    </w:p>
    <w:p w14:paraId="1C9CF966" w14:textId="77777777" w:rsidR="00F01020" w:rsidRPr="003C5514" w:rsidRDefault="00F01020" w:rsidP="00F01020">
      <w:pPr>
        <w:jc w:val="both"/>
        <w:rPr>
          <w:rFonts w:asciiTheme="majorHAnsi" w:hAnsiTheme="majorHAnsi" w:cs="Arial"/>
          <w:sz w:val="22"/>
          <w:szCs w:val="22"/>
        </w:rPr>
      </w:pPr>
    </w:p>
    <w:p w14:paraId="4D187115" w14:textId="77777777" w:rsidR="00F01020" w:rsidRPr="003C5514" w:rsidRDefault="00F01020" w:rsidP="00F01020">
      <w:pPr>
        <w:jc w:val="both"/>
        <w:rPr>
          <w:rFonts w:asciiTheme="majorHAnsi" w:hAnsiTheme="majorHAnsi" w:cs="Arial"/>
          <w:sz w:val="22"/>
          <w:szCs w:val="22"/>
        </w:rPr>
      </w:pPr>
    </w:p>
    <w:p w14:paraId="3DB700DB" w14:textId="77777777" w:rsidR="00F01020" w:rsidRPr="003C5514" w:rsidRDefault="00F01020" w:rsidP="00F01020">
      <w:pPr>
        <w:jc w:val="both"/>
        <w:rPr>
          <w:rFonts w:asciiTheme="majorHAnsi" w:hAnsiTheme="majorHAnsi" w:cs="Arial"/>
        </w:rPr>
      </w:pPr>
    </w:p>
    <w:p w14:paraId="30A89D50" w14:textId="77777777" w:rsidR="00F01020" w:rsidRPr="003C5514" w:rsidRDefault="00F01020" w:rsidP="00F01020">
      <w:pPr>
        <w:jc w:val="both"/>
        <w:rPr>
          <w:rFonts w:asciiTheme="majorHAnsi" w:hAnsiTheme="majorHAnsi" w:cs="Arial"/>
        </w:rPr>
      </w:pPr>
    </w:p>
    <w:p w14:paraId="4FA7D20A" w14:textId="77777777" w:rsidR="00F01020" w:rsidRPr="003C5514" w:rsidRDefault="00F01020" w:rsidP="00F01020">
      <w:pPr>
        <w:jc w:val="both"/>
        <w:rPr>
          <w:rFonts w:asciiTheme="majorHAnsi" w:hAnsiTheme="majorHAnsi" w:cs="Arial"/>
        </w:rPr>
      </w:pPr>
    </w:p>
    <w:p w14:paraId="7431AA83" w14:textId="77777777" w:rsidR="00F01020" w:rsidRPr="003C5514" w:rsidRDefault="00F01020" w:rsidP="00F01020">
      <w:pPr>
        <w:jc w:val="both"/>
        <w:rPr>
          <w:rFonts w:asciiTheme="majorHAnsi" w:hAnsiTheme="majorHAnsi" w:cs="Arial"/>
        </w:rPr>
      </w:pPr>
    </w:p>
    <w:p w14:paraId="30675E79" w14:textId="77777777" w:rsidR="00F01020" w:rsidRPr="003C5514" w:rsidRDefault="00F01020" w:rsidP="00F01020">
      <w:pPr>
        <w:jc w:val="both"/>
        <w:rPr>
          <w:rFonts w:asciiTheme="majorHAnsi" w:hAnsiTheme="majorHAnsi" w:cs="Arial"/>
        </w:rPr>
      </w:pPr>
    </w:p>
    <w:p w14:paraId="08A01D9B" w14:textId="77777777" w:rsidR="00F01020" w:rsidRPr="003C5514" w:rsidRDefault="00F01020" w:rsidP="00F01020">
      <w:pPr>
        <w:jc w:val="both"/>
        <w:rPr>
          <w:rFonts w:asciiTheme="majorHAnsi" w:hAnsiTheme="majorHAnsi" w:cs="Arial"/>
        </w:rPr>
      </w:pPr>
    </w:p>
    <w:p w14:paraId="019C6807" w14:textId="77777777" w:rsidR="00F01020" w:rsidRPr="003C5514" w:rsidRDefault="00F01020" w:rsidP="00F01020">
      <w:pPr>
        <w:jc w:val="both"/>
        <w:rPr>
          <w:rFonts w:asciiTheme="majorHAnsi" w:hAnsiTheme="majorHAnsi" w:cs="Arial"/>
        </w:rPr>
      </w:pPr>
    </w:p>
    <w:p w14:paraId="684F882B" w14:textId="77777777" w:rsidR="00F01020" w:rsidRPr="003C5514" w:rsidRDefault="00F01020" w:rsidP="00F01020">
      <w:pPr>
        <w:jc w:val="both"/>
        <w:rPr>
          <w:rFonts w:asciiTheme="majorHAnsi" w:hAnsiTheme="majorHAnsi" w:cs="Arial"/>
        </w:rPr>
      </w:pPr>
    </w:p>
    <w:p w14:paraId="4E27B93B" w14:textId="77777777" w:rsidR="00F01020" w:rsidRPr="003C5514" w:rsidRDefault="00F01020" w:rsidP="00F01020">
      <w:pPr>
        <w:jc w:val="both"/>
        <w:rPr>
          <w:rFonts w:asciiTheme="majorHAnsi" w:hAnsiTheme="majorHAnsi" w:cs="Arial"/>
        </w:rPr>
      </w:pPr>
    </w:p>
    <w:p w14:paraId="64F9E90B" w14:textId="77777777" w:rsidR="00F01020" w:rsidRPr="003C5514" w:rsidRDefault="00F01020" w:rsidP="00F01020">
      <w:pPr>
        <w:jc w:val="both"/>
        <w:rPr>
          <w:rFonts w:asciiTheme="majorHAnsi" w:hAnsiTheme="majorHAnsi" w:cs="Arial"/>
        </w:rPr>
      </w:pPr>
    </w:p>
    <w:p w14:paraId="626E3851" w14:textId="77777777" w:rsidR="00F01020" w:rsidRPr="003C5514" w:rsidRDefault="00F01020" w:rsidP="00F01020">
      <w:pPr>
        <w:jc w:val="both"/>
        <w:rPr>
          <w:rFonts w:asciiTheme="majorHAnsi" w:hAnsiTheme="majorHAnsi" w:cs="Arial"/>
        </w:rPr>
      </w:pPr>
    </w:p>
    <w:p w14:paraId="397355CA" w14:textId="77777777" w:rsidR="00F01020" w:rsidRPr="003C5514" w:rsidRDefault="00F01020" w:rsidP="00F01020">
      <w:pPr>
        <w:jc w:val="both"/>
        <w:rPr>
          <w:rFonts w:asciiTheme="majorHAnsi" w:hAnsiTheme="majorHAnsi" w:cs="Arial"/>
        </w:rPr>
      </w:pPr>
    </w:p>
    <w:p w14:paraId="18AF0279" w14:textId="77777777" w:rsidR="00F01020" w:rsidRPr="003C5514" w:rsidRDefault="00F01020" w:rsidP="00F01020">
      <w:pPr>
        <w:jc w:val="both"/>
        <w:rPr>
          <w:rFonts w:asciiTheme="majorHAnsi" w:hAnsiTheme="majorHAnsi" w:cs="Arial"/>
        </w:rPr>
      </w:pPr>
    </w:p>
    <w:p w14:paraId="0CFE9881" w14:textId="77777777" w:rsidR="00F01020" w:rsidRPr="003C5514" w:rsidRDefault="00F01020" w:rsidP="00F01020">
      <w:pPr>
        <w:jc w:val="both"/>
        <w:rPr>
          <w:rFonts w:asciiTheme="majorHAnsi" w:hAnsiTheme="majorHAnsi" w:cs="Arial"/>
        </w:rPr>
      </w:pPr>
    </w:p>
    <w:p w14:paraId="1E2D375A" w14:textId="77777777" w:rsidR="00F01020" w:rsidRPr="003C5514" w:rsidRDefault="00F01020" w:rsidP="00F01020">
      <w:pPr>
        <w:jc w:val="both"/>
        <w:rPr>
          <w:rFonts w:asciiTheme="majorHAnsi" w:hAnsiTheme="majorHAnsi" w:cs="Arial"/>
        </w:rPr>
      </w:pPr>
    </w:p>
    <w:p w14:paraId="47B12ACC" w14:textId="77777777" w:rsidR="00F01020" w:rsidRPr="003C5514" w:rsidRDefault="00F01020" w:rsidP="00F01020">
      <w:pPr>
        <w:jc w:val="both"/>
        <w:rPr>
          <w:rFonts w:asciiTheme="majorHAnsi" w:hAnsiTheme="majorHAnsi" w:cs="Arial"/>
        </w:rPr>
      </w:pPr>
    </w:p>
    <w:p w14:paraId="72C3A94D" w14:textId="77777777" w:rsidR="00F01020" w:rsidRPr="003C5514" w:rsidRDefault="00F01020" w:rsidP="00F01020">
      <w:pPr>
        <w:jc w:val="both"/>
        <w:rPr>
          <w:rFonts w:asciiTheme="majorHAnsi" w:hAnsiTheme="majorHAnsi" w:cs="Arial"/>
        </w:rPr>
      </w:pPr>
    </w:p>
    <w:p w14:paraId="5742DCF7" w14:textId="77777777" w:rsidR="00F01020" w:rsidRPr="003C5514" w:rsidRDefault="00F01020" w:rsidP="00F01020">
      <w:pPr>
        <w:jc w:val="both"/>
        <w:rPr>
          <w:rFonts w:asciiTheme="majorHAnsi" w:hAnsiTheme="majorHAnsi" w:cs="Arial"/>
        </w:rPr>
      </w:pPr>
    </w:p>
    <w:p w14:paraId="3B23E272" w14:textId="77777777" w:rsidR="00F01020" w:rsidRPr="003C5514" w:rsidRDefault="00F01020" w:rsidP="00F01020">
      <w:pPr>
        <w:jc w:val="both"/>
        <w:rPr>
          <w:rFonts w:asciiTheme="majorHAnsi" w:hAnsiTheme="majorHAnsi" w:cs="Arial"/>
        </w:rPr>
      </w:pPr>
    </w:p>
    <w:p w14:paraId="6AB30CC6" w14:textId="77777777" w:rsidR="00F01020" w:rsidRPr="003C5514" w:rsidRDefault="00F01020" w:rsidP="00F01020">
      <w:pPr>
        <w:jc w:val="both"/>
        <w:rPr>
          <w:rFonts w:asciiTheme="majorHAnsi" w:hAnsiTheme="majorHAnsi" w:cs="Arial"/>
        </w:rPr>
      </w:pPr>
    </w:p>
    <w:p w14:paraId="71FDEE34" w14:textId="77777777" w:rsidR="00F01020" w:rsidRPr="003C5514" w:rsidRDefault="00F01020" w:rsidP="00F01020">
      <w:pPr>
        <w:jc w:val="both"/>
        <w:rPr>
          <w:rFonts w:asciiTheme="majorHAnsi" w:hAnsiTheme="majorHAnsi" w:cs="Arial"/>
        </w:rPr>
      </w:pPr>
    </w:p>
    <w:p w14:paraId="35A83EC5" w14:textId="77777777" w:rsidR="00F01020" w:rsidRPr="003C5514" w:rsidRDefault="00F01020" w:rsidP="00F01020">
      <w:pPr>
        <w:jc w:val="both"/>
        <w:rPr>
          <w:rFonts w:asciiTheme="majorHAnsi" w:hAnsiTheme="majorHAnsi" w:cs="Arial"/>
        </w:rPr>
      </w:pPr>
    </w:p>
    <w:p w14:paraId="127CEB67" w14:textId="77777777" w:rsidR="00F01020" w:rsidRPr="003C5514" w:rsidRDefault="00F01020" w:rsidP="00F01020">
      <w:pPr>
        <w:jc w:val="both"/>
        <w:rPr>
          <w:rFonts w:asciiTheme="majorHAnsi" w:hAnsiTheme="majorHAnsi" w:cs="Arial"/>
        </w:rPr>
      </w:pPr>
    </w:p>
    <w:p w14:paraId="5D5F8E1B" w14:textId="77777777" w:rsidR="00F01020" w:rsidRPr="003C5514" w:rsidRDefault="00F01020" w:rsidP="00F01020">
      <w:pPr>
        <w:jc w:val="both"/>
        <w:rPr>
          <w:rFonts w:asciiTheme="majorHAnsi" w:hAnsiTheme="majorHAnsi" w:cs="Arial"/>
        </w:rPr>
      </w:pPr>
      <w:r w:rsidRPr="003C5514">
        <w:rPr>
          <w:rFonts w:asciiTheme="majorHAnsi" w:hAnsiTheme="majorHAnsi" w:cs="Arial"/>
          <w:noProof/>
          <w:lang w:eastAsia="pl-PL"/>
        </w:rPr>
        <w:lastRenderedPageBreak/>
        <w:drawing>
          <wp:inline distT="0" distB="0" distL="0" distR="0" wp14:anchorId="457394FD" wp14:editId="7E2776A9">
            <wp:extent cx="5760720" cy="8901113"/>
            <wp:effectExtent l="1905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cstate="print"/>
                    <a:srcRect/>
                    <a:stretch>
                      <a:fillRect/>
                    </a:stretch>
                  </pic:blipFill>
                  <pic:spPr bwMode="auto">
                    <a:xfrm>
                      <a:off x="0" y="0"/>
                      <a:ext cx="5760720" cy="8901113"/>
                    </a:xfrm>
                    <a:prstGeom prst="rect">
                      <a:avLst/>
                    </a:prstGeom>
                    <a:noFill/>
                    <a:ln w="9525">
                      <a:noFill/>
                      <a:miter lim="800000"/>
                      <a:headEnd/>
                      <a:tailEnd/>
                    </a:ln>
                  </pic:spPr>
                </pic:pic>
              </a:graphicData>
            </a:graphic>
          </wp:inline>
        </w:drawing>
      </w:r>
    </w:p>
    <w:p w14:paraId="35DB8AC9" w14:textId="77777777" w:rsidR="00F01020" w:rsidRPr="003C5514" w:rsidRDefault="00F01020" w:rsidP="00F01020">
      <w:pPr>
        <w:jc w:val="both"/>
        <w:rPr>
          <w:rFonts w:asciiTheme="majorHAnsi" w:hAnsiTheme="majorHAnsi" w:cs="Arial"/>
        </w:rPr>
      </w:pPr>
      <w:r w:rsidRPr="003C5514">
        <w:rPr>
          <w:rFonts w:asciiTheme="majorHAnsi" w:hAnsiTheme="majorHAnsi" w:cs="Arial"/>
          <w:noProof/>
          <w:lang w:eastAsia="pl-PL"/>
        </w:rPr>
        <w:lastRenderedPageBreak/>
        <w:drawing>
          <wp:inline distT="0" distB="0" distL="0" distR="0" wp14:anchorId="4B003FE8" wp14:editId="63A093B3">
            <wp:extent cx="5760720" cy="6526423"/>
            <wp:effectExtent l="1905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cstate="print"/>
                    <a:srcRect/>
                    <a:stretch>
                      <a:fillRect/>
                    </a:stretch>
                  </pic:blipFill>
                  <pic:spPr bwMode="auto">
                    <a:xfrm>
                      <a:off x="0" y="0"/>
                      <a:ext cx="5760720" cy="6526423"/>
                    </a:xfrm>
                    <a:prstGeom prst="rect">
                      <a:avLst/>
                    </a:prstGeom>
                    <a:noFill/>
                    <a:ln w="9525">
                      <a:noFill/>
                      <a:miter lim="800000"/>
                      <a:headEnd/>
                      <a:tailEnd/>
                    </a:ln>
                  </pic:spPr>
                </pic:pic>
              </a:graphicData>
            </a:graphic>
          </wp:inline>
        </w:drawing>
      </w:r>
    </w:p>
    <w:p w14:paraId="426806DA" w14:textId="77777777" w:rsidR="00F01020" w:rsidRPr="003C5514" w:rsidRDefault="00F01020" w:rsidP="00F01020">
      <w:pPr>
        <w:jc w:val="both"/>
        <w:rPr>
          <w:rFonts w:asciiTheme="majorHAnsi" w:hAnsiTheme="majorHAnsi" w:cs="Arial"/>
        </w:rPr>
      </w:pPr>
    </w:p>
    <w:p w14:paraId="2BDBBE20" w14:textId="77777777" w:rsidR="00F01020" w:rsidRPr="003C5514" w:rsidRDefault="00F01020" w:rsidP="00F01020">
      <w:pPr>
        <w:jc w:val="both"/>
        <w:rPr>
          <w:rFonts w:asciiTheme="majorHAnsi" w:hAnsiTheme="majorHAnsi" w:cs="Arial"/>
        </w:rPr>
      </w:pPr>
    </w:p>
    <w:p w14:paraId="28199ECE" w14:textId="77777777" w:rsidR="00F01020" w:rsidRPr="003C5514" w:rsidRDefault="00F01020" w:rsidP="00F01020">
      <w:pPr>
        <w:jc w:val="both"/>
        <w:rPr>
          <w:rFonts w:asciiTheme="majorHAnsi" w:hAnsiTheme="majorHAnsi" w:cs="Arial"/>
        </w:rPr>
      </w:pPr>
    </w:p>
    <w:p w14:paraId="79EDFBC1" w14:textId="77777777" w:rsidR="00F01020" w:rsidRPr="003C5514" w:rsidRDefault="00F01020" w:rsidP="00F01020">
      <w:pPr>
        <w:jc w:val="both"/>
        <w:rPr>
          <w:rFonts w:asciiTheme="majorHAnsi" w:hAnsiTheme="majorHAnsi" w:cs="Arial"/>
        </w:rPr>
      </w:pPr>
    </w:p>
    <w:p w14:paraId="39E020C9" w14:textId="77777777" w:rsidR="00F01020" w:rsidRPr="003C5514" w:rsidRDefault="00F01020" w:rsidP="00F01020">
      <w:pPr>
        <w:jc w:val="both"/>
        <w:rPr>
          <w:rFonts w:asciiTheme="majorHAnsi" w:hAnsiTheme="majorHAnsi" w:cs="Arial"/>
        </w:rPr>
      </w:pPr>
    </w:p>
    <w:p w14:paraId="66569AA8" w14:textId="77777777" w:rsidR="00F01020" w:rsidRPr="003C5514" w:rsidRDefault="00F01020" w:rsidP="00F01020">
      <w:pPr>
        <w:jc w:val="both"/>
        <w:rPr>
          <w:rFonts w:asciiTheme="majorHAnsi" w:hAnsiTheme="majorHAnsi" w:cs="Arial"/>
        </w:rPr>
      </w:pPr>
    </w:p>
    <w:p w14:paraId="2377FE7E" w14:textId="77777777" w:rsidR="00F01020" w:rsidRPr="003C5514" w:rsidRDefault="00F01020" w:rsidP="00F01020">
      <w:pPr>
        <w:jc w:val="both"/>
        <w:rPr>
          <w:rFonts w:asciiTheme="majorHAnsi" w:hAnsiTheme="majorHAnsi" w:cs="Arial"/>
        </w:rPr>
      </w:pPr>
    </w:p>
    <w:p w14:paraId="4D6AEAFC" w14:textId="77777777" w:rsidR="00F01020" w:rsidRPr="003C5514" w:rsidRDefault="00F01020" w:rsidP="00F01020">
      <w:pPr>
        <w:jc w:val="both"/>
        <w:rPr>
          <w:rFonts w:asciiTheme="majorHAnsi" w:hAnsiTheme="majorHAnsi" w:cs="Arial"/>
        </w:rPr>
      </w:pPr>
    </w:p>
    <w:p w14:paraId="19C59CC4" w14:textId="77777777" w:rsidR="00F01020" w:rsidRPr="003C5514" w:rsidRDefault="00F01020" w:rsidP="00F01020">
      <w:pPr>
        <w:jc w:val="both"/>
        <w:rPr>
          <w:rFonts w:asciiTheme="majorHAnsi" w:hAnsiTheme="majorHAnsi" w:cs="Arial"/>
        </w:rPr>
      </w:pPr>
    </w:p>
    <w:p w14:paraId="4D1BCF2A" w14:textId="77777777" w:rsidR="00F01020" w:rsidRPr="003C5514" w:rsidRDefault="00F01020" w:rsidP="00F01020">
      <w:pPr>
        <w:jc w:val="both"/>
        <w:rPr>
          <w:rFonts w:asciiTheme="majorHAnsi" w:hAnsiTheme="majorHAnsi" w:cs="Arial"/>
        </w:rPr>
      </w:pPr>
    </w:p>
    <w:p w14:paraId="3EE74E6E" w14:textId="77777777" w:rsidR="00F01020" w:rsidRPr="003C5514" w:rsidRDefault="00A6593C" w:rsidP="00F01020">
      <w:pPr>
        <w:jc w:val="both"/>
        <w:rPr>
          <w:rFonts w:asciiTheme="majorHAnsi" w:hAnsiTheme="majorHAnsi" w:cs="Arial"/>
        </w:rPr>
      </w:pPr>
      <w:r>
        <w:rPr>
          <w:noProof/>
        </w:rPr>
        <w:lastRenderedPageBreak/>
        <w:drawing>
          <wp:inline distT="0" distB="0" distL="0" distR="0" wp14:anchorId="224F33DD" wp14:editId="53856619">
            <wp:extent cx="5760720" cy="853630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8536305"/>
                    </a:xfrm>
                    <a:prstGeom prst="rect">
                      <a:avLst/>
                    </a:prstGeom>
                  </pic:spPr>
                </pic:pic>
              </a:graphicData>
            </a:graphic>
          </wp:inline>
        </w:drawing>
      </w:r>
    </w:p>
    <w:p w14:paraId="4AB8B970" w14:textId="77777777" w:rsidR="00F01020" w:rsidRDefault="00F01020" w:rsidP="00F01020">
      <w:pPr>
        <w:jc w:val="both"/>
        <w:rPr>
          <w:rFonts w:asciiTheme="majorHAnsi" w:hAnsiTheme="majorHAnsi" w:cs="Arial"/>
        </w:rPr>
      </w:pPr>
    </w:p>
    <w:p w14:paraId="2BAED19C" w14:textId="77777777" w:rsidR="00F01020" w:rsidRPr="003C5514" w:rsidRDefault="00F01020" w:rsidP="00F01020">
      <w:pPr>
        <w:jc w:val="center"/>
        <w:rPr>
          <w:rFonts w:asciiTheme="majorHAnsi" w:hAnsiTheme="majorHAnsi" w:cs="Arial"/>
          <w:b/>
          <w:smallCaps/>
          <w:sz w:val="28"/>
          <w:szCs w:val="28"/>
        </w:rPr>
      </w:pPr>
      <w:r w:rsidRPr="003C5514">
        <w:rPr>
          <w:rFonts w:asciiTheme="majorHAnsi" w:hAnsiTheme="majorHAnsi" w:cs="Arial"/>
          <w:b/>
          <w:smallCaps/>
          <w:sz w:val="28"/>
          <w:szCs w:val="28"/>
        </w:rPr>
        <w:lastRenderedPageBreak/>
        <w:t>Spis treści opracowania</w:t>
      </w:r>
    </w:p>
    <w:p w14:paraId="6CAC11EE" w14:textId="77777777" w:rsidR="00F01020" w:rsidRPr="003C5514" w:rsidRDefault="00F01020" w:rsidP="00F01020">
      <w:pPr>
        <w:jc w:val="center"/>
        <w:rPr>
          <w:rFonts w:asciiTheme="majorHAnsi" w:hAnsiTheme="majorHAnsi" w:cs="Arial"/>
        </w:rPr>
      </w:pPr>
    </w:p>
    <w:p w14:paraId="2038C383" w14:textId="77777777" w:rsidR="00F01020" w:rsidRPr="003C5514" w:rsidRDefault="00F01020" w:rsidP="00F01020">
      <w:pPr>
        <w:pStyle w:val="Akapitzlist"/>
        <w:ind w:left="1440"/>
        <w:jc w:val="both"/>
        <w:rPr>
          <w:rFonts w:asciiTheme="majorHAnsi" w:hAnsiTheme="majorHAnsi" w:cs="Arial"/>
        </w:rPr>
      </w:pPr>
    </w:p>
    <w:p w14:paraId="3CB1295E" w14:textId="77777777" w:rsidR="00F01020" w:rsidRPr="003C5514" w:rsidRDefault="00F01020" w:rsidP="00F01020">
      <w:pPr>
        <w:pStyle w:val="Akapitzlist"/>
        <w:numPr>
          <w:ilvl w:val="0"/>
          <w:numId w:val="5"/>
        </w:numPr>
        <w:jc w:val="both"/>
        <w:rPr>
          <w:rFonts w:asciiTheme="majorHAnsi" w:hAnsiTheme="majorHAnsi" w:cs="Arial"/>
          <w:b/>
          <w:smallCaps/>
        </w:rPr>
      </w:pPr>
      <w:r w:rsidRPr="003C5514">
        <w:rPr>
          <w:rFonts w:asciiTheme="majorHAnsi" w:hAnsiTheme="majorHAnsi" w:cs="Arial"/>
          <w:b/>
          <w:smallCaps/>
        </w:rPr>
        <w:t>Opis ogólny obiektu</w:t>
      </w:r>
    </w:p>
    <w:p w14:paraId="738CDE80" w14:textId="77777777" w:rsidR="00F01020" w:rsidRDefault="0047004C" w:rsidP="00F01020">
      <w:pPr>
        <w:pStyle w:val="Akapitzlist"/>
        <w:numPr>
          <w:ilvl w:val="0"/>
          <w:numId w:val="5"/>
        </w:numPr>
        <w:jc w:val="both"/>
        <w:rPr>
          <w:rFonts w:asciiTheme="majorHAnsi" w:hAnsiTheme="majorHAnsi" w:cs="Arial"/>
          <w:b/>
          <w:smallCaps/>
        </w:rPr>
      </w:pPr>
      <w:r w:rsidRPr="003C5514">
        <w:rPr>
          <w:rFonts w:asciiTheme="majorHAnsi" w:hAnsiTheme="majorHAnsi" w:cs="Arial"/>
          <w:b/>
          <w:smallCaps/>
        </w:rPr>
        <w:t xml:space="preserve">Podstawa i zakres </w:t>
      </w:r>
      <w:r w:rsidR="00F01020" w:rsidRPr="003C5514">
        <w:rPr>
          <w:rFonts w:asciiTheme="majorHAnsi" w:hAnsiTheme="majorHAnsi" w:cs="Arial"/>
          <w:b/>
          <w:smallCaps/>
        </w:rPr>
        <w:t>opracow</w:t>
      </w:r>
      <w:r w:rsidRPr="003C5514">
        <w:rPr>
          <w:rFonts w:asciiTheme="majorHAnsi" w:hAnsiTheme="majorHAnsi" w:cs="Arial"/>
          <w:b/>
          <w:smallCaps/>
        </w:rPr>
        <w:t>a</w:t>
      </w:r>
      <w:r w:rsidR="00F01020" w:rsidRPr="003C5514">
        <w:rPr>
          <w:rFonts w:asciiTheme="majorHAnsi" w:hAnsiTheme="majorHAnsi" w:cs="Arial"/>
          <w:b/>
          <w:smallCaps/>
        </w:rPr>
        <w:t>nia</w:t>
      </w:r>
    </w:p>
    <w:p w14:paraId="7E40CF27" w14:textId="77777777" w:rsidR="00E44243" w:rsidRPr="003C5514" w:rsidRDefault="00E44243" w:rsidP="00F01020">
      <w:pPr>
        <w:pStyle w:val="Akapitzlist"/>
        <w:numPr>
          <w:ilvl w:val="0"/>
          <w:numId w:val="5"/>
        </w:numPr>
        <w:jc w:val="both"/>
        <w:rPr>
          <w:rFonts w:asciiTheme="majorHAnsi" w:hAnsiTheme="majorHAnsi" w:cs="Arial"/>
          <w:b/>
          <w:smallCaps/>
        </w:rPr>
      </w:pPr>
      <w:r>
        <w:rPr>
          <w:rFonts w:asciiTheme="majorHAnsi" w:hAnsiTheme="majorHAnsi" w:cs="Arial"/>
          <w:b/>
          <w:smallCaps/>
        </w:rPr>
        <w:t>Lokalizacja budynku na mapie</w:t>
      </w:r>
    </w:p>
    <w:p w14:paraId="175818B6" w14:textId="77777777" w:rsidR="00F01020" w:rsidRDefault="0047004C" w:rsidP="00F01020">
      <w:pPr>
        <w:pStyle w:val="Akapitzlist"/>
        <w:numPr>
          <w:ilvl w:val="0"/>
          <w:numId w:val="5"/>
        </w:numPr>
        <w:jc w:val="both"/>
        <w:rPr>
          <w:rFonts w:asciiTheme="majorHAnsi" w:hAnsiTheme="majorHAnsi" w:cs="Arial"/>
          <w:b/>
          <w:smallCaps/>
        </w:rPr>
      </w:pPr>
      <w:r w:rsidRPr="003C5514">
        <w:rPr>
          <w:rFonts w:asciiTheme="majorHAnsi" w:hAnsiTheme="majorHAnsi" w:cs="Arial"/>
          <w:b/>
          <w:smallCaps/>
        </w:rPr>
        <w:t>Zestawienie robót do wykonania</w:t>
      </w:r>
    </w:p>
    <w:p w14:paraId="29B8B63D" w14:textId="77777777" w:rsidR="00BA74A9" w:rsidRPr="003C5514" w:rsidRDefault="00BA74A9" w:rsidP="00F01020">
      <w:pPr>
        <w:pStyle w:val="Akapitzlist"/>
        <w:numPr>
          <w:ilvl w:val="0"/>
          <w:numId w:val="5"/>
        </w:numPr>
        <w:jc w:val="both"/>
        <w:rPr>
          <w:rFonts w:asciiTheme="majorHAnsi" w:hAnsiTheme="majorHAnsi" w:cs="Arial"/>
          <w:b/>
          <w:smallCaps/>
        </w:rPr>
      </w:pPr>
      <w:r>
        <w:rPr>
          <w:rFonts w:asciiTheme="majorHAnsi" w:hAnsiTheme="majorHAnsi" w:cs="Arial"/>
          <w:b/>
          <w:smallCaps/>
        </w:rPr>
        <w:t>Uwagi końcowe</w:t>
      </w:r>
    </w:p>
    <w:p w14:paraId="2E341DE0" w14:textId="77777777" w:rsidR="00763ABC" w:rsidRDefault="00763ABC" w:rsidP="00F01020">
      <w:pPr>
        <w:pStyle w:val="Akapitzlist"/>
        <w:numPr>
          <w:ilvl w:val="0"/>
          <w:numId w:val="5"/>
        </w:numPr>
        <w:jc w:val="both"/>
        <w:rPr>
          <w:rFonts w:asciiTheme="majorHAnsi" w:hAnsiTheme="majorHAnsi" w:cs="Arial"/>
          <w:b/>
          <w:smallCaps/>
        </w:rPr>
      </w:pPr>
      <w:r w:rsidRPr="003C5514">
        <w:rPr>
          <w:rFonts w:asciiTheme="majorHAnsi" w:hAnsiTheme="majorHAnsi" w:cs="Arial"/>
          <w:b/>
          <w:smallCaps/>
        </w:rPr>
        <w:t>dokumentacja rysunkowa</w:t>
      </w:r>
    </w:p>
    <w:p w14:paraId="206ADA71" w14:textId="1369C36E" w:rsidR="00AD6CC0" w:rsidRPr="003C5514" w:rsidRDefault="00AD6CC0" w:rsidP="00AD6CC0">
      <w:pPr>
        <w:pStyle w:val="Akapitzlist"/>
        <w:numPr>
          <w:ilvl w:val="0"/>
          <w:numId w:val="22"/>
        </w:numPr>
        <w:jc w:val="both"/>
        <w:rPr>
          <w:rFonts w:asciiTheme="majorHAnsi" w:hAnsiTheme="majorHAnsi" w:cs="Arial"/>
          <w:b/>
          <w:smallCaps/>
        </w:rPr>
      </w:pPr>
      <w:r>
        <w:rPr>
          <w:rFonts w:asciiTheme="majorHAnsi" w:hAnsiTheme="majorHAnsi" w:cs="Arial"/>
          <w:b/>
          <w:smallCaps/>
        </w:rPr>
        <w:t xml:space="preserve">Rys. 1 </w:t>
      </w:r>
      <w:r w:rsidR="00844370">
        <w:rPr>
          <w:rFonts w:asciiTheme="majorHAnsi" w:hAnsiTheme="majorHAnsi" w:cs="Arial"/>
          <w:b/>
          <w:smallCaps/>
        </w:rPr>
        <w:t>–</w:t>
      </w:r>
      <w:r>
        <w:rPr>
          <w:rFonts w:asciiTheme="majorHAnsi" w:hAnsiTheme="majorHAnsi" w:cs="Arial"/>
          <w:b/>
          <w:smallCaps/>
        </w:rPr>
        <w:t xml:space="preserve"> </w:t>
      </w:r>
      <w:r w:rsidR="001A63FC">
        <w:rPr>
          <w:rFonts w:asciiTheme="majorHAnsi" w:hAnsiTheme="majorHAnsi" w:cs="Arial"/>
          <w:b/>
          <w:smallCaps/>
        </w:rPr>
        <w:t>Projektowana stolarka okienna do wymiany</w:t>
      </w:r>
    </w:p>
    <w:p w14:paraId="3E4AE024" w14:textId="77777777" w:rsidR="00897CED" w:rsidRPr="003C5514" w:rsidRDefault="00897CED" w:rsidP="00897CED">
      <w:pPr>
        <w:pStyle w:val="Akapitzlist"/>
        <w:jc w:val="both"/>
        <w:rPr>
          <w:rFonts w:asciiTheme="majorHAnsi" w:hAnsiTheme="majorHAnsi" w:cs="Arial"/>
          <w:b/>
          <w:smallCaps/>
        </w:rPr>
      </w:pPr>
    </w:p>
    <w:p w14:paraId="59859CAB" w14:textId="77777777" w:rsidR="00897CED" w:rsidRPr="003C5514" w:rsidRDefault="00897CED" w:rsidP="00897CED">
      <w:pPr>
        <w:pStyle w:val="Akapitzlist"/>
        <w:jc w:val="both"/>
        <w:rPr>
          <w:rFonts w:asciiTheme="majorHAnsi" w:hAnsiTheme="majorHAnsi" w:cs="Arial"/>
          <w:b/>
          <w:smallCaps/>
        </w:rPr>
      </w:pPr>
    </w:p>
    <w:p w14:paraId="75D832EB" w14:textId="77777777" w:rsidR="0047004C" w:rsidRPr="003C5514" w:rsidRDefault="0047004C" w:rsidP="00897CED">
      <w:pPr>
        <w:pStyle w:val="Akapitzlist"/>
        <w:jc w:val="both"/>
        <w:rPr>
          <w:rFonts w:asciiTheme="majorHAnsi" w:hAnsiTheme="majorHAnsi" w:cs="Arial"/>
          <w:b/>
          <w:smallCaps/>
        </w:rPr>
      </w:pPr>
      <w:r w:rsidRPr="003C5514">
        <w:rPr>
          <w:rFonts w:asciiTheme="majorHAnsi" w:hAnsiTheme="majorHAnsi" w:cs="Arial"/>
          <w:b/>
          <w:smallCaps/>
        </w:rPr>
        <w:t>Informacja dotycząca bezpieczeństwa i ochrony zdrowia (Plan BIOZ)</w:t>
      </w:r>
    </w:p>
    <w:p w14:paraId="022669AB" w14:textId="77777777" w:rsidR="0047004C" w:rsidRPr="003C5514" w:rsidRDefault="0047004C" w:rsidP="0047004C">
      <w:pPr>
        <w:jc w:val="both"/>
        <w:rPr>
          <w:rFonts w:asciiTheme="majorHAnsi" w:hAnsiTheme="majorHAnsi" w:cs="Arial"/>
          <w:b/>
          <w:smallCaps/>
        </w:rPr>
      </w:pPr>
    </w:p>
    <w:p w14:paraId="16B0882F" w14:textId="77777777" w:rsidR="0047004C" w:rsidRPr="003C5514" w:rsidRDefault="0047004C" w:rsidP="0047004C">
      <w:pPr>
        <w:jc w:val="both"/>
        <w:rPr>
          <w:rFonts w:asciiTheme="majorHAnsi" w:hAnsiTheme="majorHAnsi" w:cs="Arial"/>
          <w:b/>
          <w:smallCaps/>
          <w:sz w:val="22"/>
          <w:szCs w:val="22"/>
        </w:rPr>
      </w:pPr>
    </w:p>
    <w:p w14:paraId="0D653C5C" w14:textId="77777777" w:rsidR="00F01020" w:rsidRPr="003C5514" w:rsidRDefault="00F01020" w:rsidP="00F01020">
      <w:pPr>
        <w:pStyle w:val="Akapitzlist"/>
        <w:jc w:val="both"/>
        <w:rPr>
          <w:rFonts w:asciiTheme="majorHAnsi" w:hAnsiTheme="majorHAnsi" w:cs="Arial"/>
          <w:sz w:val="22"/>
          <w:szCs w:val="22"/>
        </w:rPr>
      </w:pPr>
    </w:p>
    <w:p w14:paraId="7FC95243" w14:textId="77777777" w:rsidR="00F01020" w:rsidRPr="003C5514" w:rsidRDefault="00F01020" w:rsidP="00F01020">
      <w:pPr>
        <w:jc w:val="both"/>
        <w:rPr>
          <w:rFonts w:asciiTheme="majorHAnsi" w:hAnsiTheme="majorHAnsi" w:cs="Arial"/>
          <w:sz w:val="22"/>
          <w:szCs w:val="22"/>
        </w:rPr>
      </w:pPr>
    </w:p>
    <w:p w14:paraId="6965C10F" w14:textId="77777777" w:rsidR="00F01020" w:rsidRPr="003C5514" w:rsidRDefault="00F01020" w:rsidP="00F01020">
      <w:pPr>
        <w:jc w:val="both"/>
        <w:rPr>
          <w:rFonts w:asciiTheme="majorHAnsi" w:hAnsiTheme="majorHAnsi" w:cs="Arial"/>
          <w:sz w:val="22"/>
          <w:szCs w:val="22"/>
        </w:rPr>
      </w:pPr>
    </w:p>
    <w:p w14:paraId="7FAC4BDD" w14:textId="77777777" w:rsidR="00F01020" w:rsidRPr="003C5514" w:rsidRDefault="00F01020" w:rsidP="00F01020">
      <w:pPr>
        <w:jc w:val="both"/>
        <w:rPr>
          <w:rFonts w:asciiTheme="majorHAnsi" w:hAnsiTheme="majorHAnsi" w:cs="Arial"/>
          <w:sz w:val="22"/>
          <w:szCs w:val="22"/>
        </w:rPr>
      </w:pPr>
    </w:p>
    <w:p w14:paraId="0FE76150" w14:textId="77777777" w:rsidR="00F01020" w:rsidRPr="003C5514" w:rsidRDefault="00F01020" w:rsidP="00F01020">
      <w:pPr>
        <w:jc w:val="both"/>
        <w:rPr>
          <w:rFonts w:asciiTheme="majorHAnsi" w:hAnsiTheme="majorHAnsi" w:cs="Arial"/>
          <w:sz w:val="22"/>
          <w:szCs w:val="22"/>
        </w:rPr>
      </w:pPr>
    </w:p>
    <w:p w14:paraId="3A8CEFA3" w14:textId="77777777" w:rsidR="00F01020" w:rsidRPr="003C5514" w:rsidRDefault="00F01020" w:rsidP="00F01020">
      <w:pPr>
        <w:jc w:val="both"/>
        <w:rPr>
          <w:rFonts w:asciiTheme="majorHAnsi" w:hAnsiTheme="majorHAnsi" w:cs="Arial"/>
          <w:sz w:val="22"/>
          <w:szCs w:val="22"/>
        </w:rPr>
      </w:pPr>
    </w:p>
    <w:p w14:paraId="4BD2152F" w14:textId="77777777" w:rsidR="00F01020" w:rsidRPr="003C5514" w:rsidRDefault="00F01020" w:rsidP="00F01020">
      <w:pPr>
        <w:jc w:val="both"/>
        <w:rPr>
          <w:rFonts w:asciiTheme="majorHAnsi" w:hAnsiTheme="majorHAnsi" w:cs="Arial"/>
          <w:sz w:val="22"/>
          <w:szCs w:val="22"/>
        </w:rPr>
      </w:pPr>
    </w:p>
    <w:p w14:paraId="5583852A" w14:textId="77777777" w:rsidR="00F01020" w:rsidRPr="003C5514" w:rsidRDefault="00F01020" w:rsidP="00F01020">
      <w:pPr>
        <w:jc w:val="both"/>
        <w:rPr>
          <w:rFonts w:asciiTheme="majorHAnsi" w:hAnsiTheme="majorHAnsi" w:cs="Arial"/>
          <w:sz w:val="22"/>
          <w:szCs w:val="22"/>
        </w:rPr>
      </w:pPr>
    </w:p>
    <w:p w14:paraId="319874F9" w14:textId="77777777" w:rsidR="00F01020" w:rsidRPr="003C5514" w:rsidRDefault="00F01020" w:rsidP="00F01020">
      <w:pPr>
        <w:jc w:val="both"/>
        <w:rPr>
          <w:rFonts w:asciiTheme="majorHAnsi" w:hAnsiTheme="majorHAnsi" w:cs="Arial"/>
          <w:sz w:val="22"/>
          <w:szCs w:val="22"/>
        </w:rPr>
      </w:pPr>
    </w:p>
    <w:p w14:paraId="40CC50B2" w14:textId="77777777" w:rsidR="00F01020" w:rsidRPr="003C5514" w:rsidRDefault="00F01020" w:rsidP="00F01020">
      <w:pPr>
        <w:jc w:val="both"/>
        <w:rPr>
          <w:rFonts w:asciiTheme="majorHAnsi" w:hAnsiTheme="majorHAnsi" w:cs="Arial"/>
          <w:sz w:val="22"/>
          <w:szCs w:val="22"/>
        </w:rPr>
      </w:pPr>
    </w:p>
    <w:p w14:paraId="79408724" w14:textId="77777777" w:rsidR="00F01020" w:rsidRPr="003C5514" w:rsidRDefault="00F01020" w:rsidP="00F01020">
      <w:pPr>
        <w:jc w:val="both"/>
        <w:rPr>
          <w:rFonts w:asciiTheme="majorHAnsi" w:hAnsiTheme="majorHAnsi" w:cs="Arial"/>
          <w:sz w:val="22"/>
          <w:szCs w:val="22"/>
        </w:rPr>
      </w:pPr>
    </w:p>
    <w:p w14:paraId="3B8D5F0C" w14:textId="77777777" w:rsidR="00F01020" w:rsidRPr="003C5514" w:rsidRDefault="00F01020" w:rsidP="00F01020">
      <w:pPr>
        <w:jc w:val="both"/>
        <w:rPr>
          <w:rFonts w:asciiTheme="majorHAnsi" w:hAnsiTheme="majorHAnsi" w:cs="Arial"/>
          <w:sz w:val="22"/>
          <w:szCs w:val="22"/>
        </w:rPr>
      </w:pPr>
    </w:p>
    <w:p w14:paraId="398429A6" w14:textId="77777777" w:rsidR="00F01020" w:rsidRPr="003C5514" w:rsidRDefault="00F01020" w:rsidP="00F01020">
      <w:pPr>
        <w:jc w:val="both"/>
        <w:rPr>
          <w:rFonts w:asciiTheme="majorHAnsi" w:hAnsiTheme="majorHAnsi" w:cs="Arial"/>
          <w:sz w:val="22"/>
          <w:szCs w:val="22"/>
        </w:rPr>
      </w:pPr>
    </w:p>
    <w:p w14:paraId="1E3E9A6D" w14:textId="77777777" w:rsidR="00F01020" w:rsidRPr="003C5514" w:rsidRDefault="00F01020" w:rsidP="00F01020">
      <w:pPr>
        <w:jc w:val="both"/>
        <w:rPr>
          <w:rFonts w:asciiTheme="majorHAnsi" w:hAnsiTheme="majorHAnsi" w:cs="Arial"/>
          <w:sz w:val="22"/>
          <w:szCs w:val="22"/>
        </w:rPr>
      </w:pPr>
    </w:p>
    <w:p w14:paraId="62B70842" w14:textId="77777777" w:rsidR="00F01020" w:rsidRPr="003C5514" w:rsidRDefault="00F01020" w:rsidP="00F01020">
      <w:pPr>
        <w:jc w:val="both"/>
        <w:rPr>
          <w:rFonts w:asciiTheme="majorHAnsi" w:hAnsiTheme="majorHAnsi" w:cs="Arial"/>
          <w:sz w:val="22"/>
          <w:szCs w:val="22"/>
        </w:rPr>
      </w:pPr>
    </w:p>
    <w:p w14:paraId="22C4C2D1" w14:textId="77777777" w:rsidR="00B458D1" w:rsidRPr="003C5514" w:rsidRDefault="00B458D1">
      <w:pPr>
        <w:rPr>
          <w:rFonts w:asciiTheme="majorHAnsi" w:hAnsiTheme="majorHAnsi" w:cs="Arial"/>
          <w:sz w:val="22"/>
          <w:szCs w:val="22"/>
        </w:rPr>
      </w:pPr>
    </w:p>
    <w:p w14:paraId="7172828C" w14:textId="77777777" w:rsidR="0047004C" w:rsidRPr="003C5514" w:rsidRDefault="0047004C">
      <w:pPr>
        <w:rPr>
          <w:rFonts w:asciiTheme="majorHAnsi" w:hAnsiTheme="majorHAnsi" w:cs="Arial"/>
          <w:sz w:val="22"/>
          <w:szCs w:val="22"/>
        </w:rPr>
      </w:pPr>
    </w:p>
    <w:p w14:paraId="51071EA8" w14:textId="77777777" w:rsidR="0047004C" w:rsidRPr="003C5514" w:rsidRDefault="0047004C">
      <w:pPr>
        <w:rPr>
          <w:rFonts w:asciiTheme="majorHAnsi" w:hAnsiTheme="majorHAnsi" w:cs="Arial"/>
          <w:sz w:val="22"/>
          <w:szCs w:val="22"/>
        </w:rPr>
      </w:pPr>
    </w:p>
    <w:p w14:paraId="192FFF28" w14:textId="77777777" w:rsidR="0047004C" w:rsidRPr="003C5514" w:rsidRDefault="0047004C">
      <w:pPr>
        <w:rPr>
          <w:rFonts w:asciiTheme="majorHAnsi" w:hAnsiTheme="majorHAnsi" w:cs="Arial"/>
          <w:sz w:val="22"/>
          <w:szCs w:val="22"/>
        </w:rPr>
      </w:pPr>
    </w:p>
    <w:p w14:paraId="615C5920" w14:textId="77777777" w:rsidR="0047004C" w:rsidRPr="003C5514" w:rsidRDefault="0047004C">
      <w:pPr>
        <w:rPr>
          <w:rFonts w:asciiTheme="majorHAnsi" w:hAnsiTheme="majorHAnsi" w:cs="Arial"/>
          <w:sz w:val="22"/>
          <w:szCs w:val="22"/>
        </w:rPr>
      </w:pPr>
    </w:p>
    <w:p w14:paraId="2ED41849" w14:textId="77777777" w:rsidR="0047004C" w:rsidRPr="003C5514" w:rsidRDefault="0047004C">
      <w:pPr>
        <w:rPr>
          <w:rFonts w:asciiTheme="majorHAnsi" w:hAnsiTheme="majorHAnsi" w:cs="Arial"/>
          <w:sz w:val="22"/>
          <w:szCs w:val="22"/>
        </w:rPr>
      </w:pPr>
    </w:p>
    <w:p w14:paraId="19B4856F" w14:textId="77777777" w:rsidR="0047004C" w:rsidRPr="003C5514" w:rsidRDefault="0047004C">
      <w:pPr>
        <w:rPr>
          <w:rFonts w:asciiTheme="majorHAnsi" w:hAnsiTheme="majorHAnsi" w:cs="Arial"/>
          <w:sz w:val="22"/>
          <w:szCs w:val="22"/>
        </w:rPr>
      </w:pPr>
    </w:p>
    <w:p w14:paraId="3D6FAFCB" w14:textId="77777777" w:rsidR="0047004C" w:rsidRPr="003C5514" w:rsidRDefault="0047004C">
      <w:pPr>
        <w:rPr>
          <w:rFonts w:asciiTheme="majorHAnsi" w:hAnsiTheme="majorHAnsi" w:cs="Arial"/>
          <w:sz w:val="22"/>
          <w:szCs w:val="22"/>
        </w:rPr>
      </w:pPr>
    </w:p>
    <w:p w14:paraId="00B7C8A1" w14:textId="77777777" w:rsidR="0047004C" w:rsidRPr="003C5514" w:rsidRDefault="0047004C">
      <w:pPr>
        <w:rPr>
          <w:rFonts w:asciiTheme="majorHAnsi" w:hAnsiTheme="majorHAnsi" w:cs="Arial"/>
          <w:sz w:val="22"/>
          <w:szCs w:val="22"/>
        </w:rPr>
      </w:pPr>
    </w:p>
    <w:p w14:paraId="25987FB6" w14:textId="77777777" w:rsidR="0047004C" w:rsidRPr="003C5514" w:rsidRDefault="0047004C">
      <w:pPr>
        <w:rPr>
          <w:rFonts w:asciiTheme="majorHAnsi" w:hAnsiTheme="majorHAnsi" w:cs="Arial"/>
          <w:sz w:val="22"/>
          <w:szCs w:val="22"/>
        </w:rPr>
      </w:pPr>
    </w:p>
    <w:p w14:paraId="66683DEF" w14:textId="77777777" w:rsidR="0047004C" w:rsidRPr="003C5514" w:rsidRDefault="0047004C">
      <w:pPr>
        <w:rPr>
          <w:rFonts w:asciiTheme="majorHAnsi" w:hAnsiTheme="majorHAnsi" w:cs="Arial"/>
          <w:sz w:val="22"/>
          <w:szCs w:val="22"/>
        </w:rPr>
      </w:pPr>
    </w:p>
    <w:p w14:paraId="481CF6D8" w14:textId="77777777" w:rsidR="0047004C" w:rsidRPr="003C5514" w:rsidRDefault="0047004C">
      <w:pPr>
        <w:rPr>
          <w:rFonts w:asciiTheme="majorHAnsi" w:hAnsiTheme="majorHAnsi" w:cs="Arial"/>
          <w:sz w:val="22"/>
          <w:szCs w:val="22"/>
        </w:rPr>
      </w:pPr>
    </w:p>
    <w:p w14:paraId="1A3685C0" w14:textId="77777777" w:rsidR="0047004C" w:rsidRDefault="0047004C">
      <w:pPr>
        <w:rPr>
          <w:rFonts w:asciiTheme="majorHAnsi" w:hAnsiTheme="majorHAnsi" w:cs="Arial"/>
          <w:sz w:val="22"/>
          <w:szCs w:val="22"/>
        </w:rPr>
      </w:pPr>
    </w:p>
    <w:p w14:paraId="38B5E2F4" w14:textId="77777777" w:rsidR="00A6593C" w:rsidRDefault="00A6593C">
      <w:pPr>
        <w:rPr>
          <w:rFonts w:asciiTheme="majorHAnsi" w:hAnsiTheme="majorHAnsi" w:cs="Arial"/>
          <w:sz w:val="22"/>
          <w:szCs w:val="22"/>
        </w:rPr>
      </w:pPr>
    </w:p>
    <w:p w14:paraId="34D07A11" w14:textId="77777777" w:rsidR="00A6593C" w:rsidRDefault="00A6593C">
      <w:pPr>
        <w:rPr>
          <w:rFonts w:asciiTheme="majorHAnsi" w:hAnsiTheme="majorHAnsi" w:cs="Arial"/>
          <w:sz w:val="22"/>
          <w:szCs w:val="22"/>
        </w:rPr>
      </w:pPr>
    </w:p>
    <w:p w14:paraId="3CE7A655" w14:textId="77777777" w:rsidR="00844370" w:rsidRDefault="00844370">
      <w:pPr>
        <w:rPr>
          <w:rFonts w:asciiTheme="majorHAnsi" w:hAnsiTheme="majorHAnsi" w:cs="Arial"/>
          <w:sz w:val="22"/>
          <w:szCs w:val="22"/>
        </w:rPr>
      </w:pPr>
    </w:p>
    <w:p w14:paraId="1DE4E1A6" w14:textId="77777777" w:rsidR="00844370" w:rsidRDefault="00844370">
      <w:pPr>
        <w:rPr>
          <w:rFonts w:asciiTheme="majorHAnsi" w:hAnsiTheme="majorHAnsi" w:cs="Arial"/>
          <w:sz w:val="22"/>
          <w:szCs w:val="22"/>
        </w:rPr>
      </w:pPr>
    </w:p>
    <w:p w14:paraId="70B15DD1" w14:textId="77777777" w:rsidR="00844370" w:rsidRPr="003C5514" w:rsidRDefault="00844370">
      <w:pPr>
        <w:rPr>
          <w:rFonts w:asciiTheme="majorHAnsi" w:hAnsiTheme="majorHAnsi" w:cs="Arial"/>
          <w:sz w:val="22"/>
          <w:szCs w:val="22"/>
        </w:rPr>
      </w:pPr>
    </w:p>
    <w:p w14:paraId="5F6903D3" w14:textId="77777777" w:rsidR="0047004C" w:rsidRDefault="0047004C">
      <w:pPr>
        <w:rPr>
          <w:rFonts w:asciiTheme="majorHAnsi" w:hAnsiTheme="majorHAnsi" w:cs="Arial"/>
          <w:sz w:val="22"/>
          <w:szCs w:val="22"/>
        </w:rPr>
      </w:pPr>
    </w:p>
    <w:p w14:paraId="5AC49AE1" w14:textId="77777777" w:rsidR="003E197B" w:rsidRDefault="003E197B">
      <w:pPr>
        <w:rPr>
          <w:rFonts w:asciiTheme="majorHAnsi" w:hAnsiTheme="majorHAnsi" w:cs="Arial"/>
          <w:sz w:val="22"/>
          <w:szCs w:val="22"/>
        </w:rPr>
      </w:pPr>
    </w:p>
    <w:p w14:paraId="437692CA" w14:textId="77777777" w:rsidR="003E197B" w:rsidRPr="003C5514" w:rsidRDefault="003E197B">
      <w:pPr>
        <w:rPr>
          <w:rFonts w:asciiTheme="majorHAnsi" w:hAnsiTheme="majorHAnsi" w:cs="Arial"/>
          <w:sz w:val="22"/>
          <w:szCs w:val="22"/>
        </w:rPr>
      </w:pPr>
    </w:p>
    <w:p w14:paraId="36EA1C2F" w14:textId="77777777" w:rsidR="0047004C" w:rsidRPr="003C5514" w:rsidRDefault="0047004C">
      <w:pPr>
        <w:rPr>
          <w:rFonts w:asciiTheme="majorHAnsi" w:hAnsiTheme="majorHAnsi" w:cs="Arial"/>
          <w:sz w:val="22"/>
          <w:szCs w:val="22"/>
        </w:rPr>
      </w:pPr>
    </w:p>
    <w:p w14:paraId="4E4817E2" w14:textId="77777777" w:rsidR="0047004C" w:rsidRPr="003C5514" w:rsidRDefault="0047004C" w:rsidP="009C4F5C">
      <w:pPr>
        <w:pStyle w:val="Akapitzlist"/>
        <w:numPr>
          <w:ilvl w:val="0"/>
          <w:numId w:val="6"/>
        </w:numPr>
        <w:jc w:val="both"/>
        <w:rPr>
          <w:rFonts w:asciiTheme="majorHAnsi" w:hAnsiTheme="majorHAnsi" w:cs="Arial"/>
          <w:sz w:val="22"/>
          <w:szCs w:val="22"/>
        </w:rPr>
      </w:pPr>
      <w:r w:rsidRPr="003C5514">
        <w:rPr>
          <w:rFonts w:asciiTheme="majorHAnsi" w:hAnsiTheme="majorHAnsi" w:cs="Arial"/>
          <w:sz w:val="22"/>
          <w:szCs w:val="22"/>
        </w:rPr>
        <w:lastRenderedPageBreak/>
        <w:t>Opis ogólny obiektu</w:t>
      </w:r>
    </w:p>
    <w:p w14:paraId="3EC906A7" w14:textId="77777777" w:rsidR="0047004C" w:rsidRPr="003C5514" w:rsidRDefault="0047004C" w:rsidP="009C4F5C">
      <w:pPr>
        <w:pStyle w:val="Akapitzlist"/>
        <w:jc w:val="both"/>
        <w:rPr>
          <w:rFonts w:asciiTheme="majorHAnsi" w:hAnsiTheme="majorHAnsi" w:cs="Arial"/>
          <w:sz w:val="22"/>
          <w:szCs w:val="22"/>
        </w:rPr>
      </w:pPr>
    </w:p>
    <w:p w14:paraId="41110E6F" w14:textId="111B8BA1" w:rsidR="00F94973" w:rsidRDefault="00F94973" w:rsidP="00E81DBF">
      <w:pPr>
        <w:pStyle w:val="Akapitzlist"/>
        <w:jc w:val="both"/>
        <w:rPr>
          <w:rFonts w:asciiTheme="majorHAnsi" w:hAnsiTheme="majorHAnsi" w:cs="Arial"/>
          <w:sz w:val="22"/>
          <w:szCs w:val="22"/>
        </w:rPr>
      </w:pPr>
      <w:r>
        <w:rPr>
          <w:rFonts w:asciiTheme="majorHAnsi" w:hAnsiTheme="majorHAnsi" w:cs="Arial"/>
          <w:sz w:val="22"/>
          <w:szCs w:val="22"/>
        </w:rPr>
        <w:t xml:space="preserve">Przedmiotowy obiekt jest budynkiem wolnostojącym o </w:t>
      </w:r>
      <w:r w:rsidR="001A63FC">
        <w:rPr>
          <w:rFonts w:asciiTheme="majorHAnsi" w:hAnsiTheme="majorHAnsi" w:cs="Arial"/>
          <w:sz w:val="22"/>
          <w:szCs w:val="22"/>
        </w:rPr>
        <w:t>wielokondygnacyjny</w:t>
      </w:r>
      <w:r>
        <w:rPr>
          <w:rFonts w:asciiTheme="majorHAnsi" w:hAnsiTheme="majorHAnsi" w:cs="Arial"/>
          <w:sz w:val="22"/>
          <w:szCs w:val="22"/>
        </w:rPr>
        <w:t>. Budynek jest wykonany w technologii tradycyjnej murowanej</w:t>
      </w:r>
      <w:r w:rsidR="001A63FC">
        <w:rPr>
          <w:rFonts w:asciiTheme="majorHAnsi" w:hAnsiTheme="majorHAnsi" w:cs="Arial"/>
          <w:sz w:val="22"/>
          <w:szCs w:val="22"/>
        </w:rPr>
        <w:t>.</w:t>
      </w:r>
    </w:p>
    <w:p w14:paraId="46638307" w14:textId="38368CD5" w:rsidR="009C4F5C" w:rsidRDefault="00F94973" w:rsidP="00E81DBF">
      <w:pPr>
        <w:pStyle w:val="Akapitzlist"/>
        <w:jc w:val="both"/>
        <w:rPr>
          <w:rFonts w:asciiTheme="majorHAnsi" w:hAnsiTheme="majorHAnsi" w:cs="Arial"/>
          <w:sz w:val="22"/>
          <w:szCs w:val="22"/>
        </w:rPr>
      </w:pPr>
      <w:r>
        <w:rPr>
          <w:rFonts w:asciiTheme="majorHAnsi" w:hAnsiTheme="majorHAnsi" w:cs="Arial"/>
          <w:sz w:val="22"/>
          <w:szCs w:val="22"/>
        </w:rPr>
        <w:t xml:space="preserve">Obecnie </w:t>
      </w:r>
      <w:r w:rsidR="004446B7">
        <w:rPr>
          <w:rFonts w:asciiTheme="majorHAnsi" w:hAnsiTheme="majorHAnsi" w:cs="Arial"/>
          <w:sz w:val="22"/>
          <w:szCs w:val="22"/>
        </w:rPr>
        <w:t xml:space="preserve">budynek użytkowany </w:t>
      </w:r>
      <w:r>
        <w:rPr>
          <w:rFonts w:asciiTheme="majorHAnsi" w:hAnsiTheme="majorHAnsi" w:cs="Arial"/>
          <w:sz w:val="22"/>
          <w:szCs w:val="22"/>
        </w:rPr>
        <w:t xml:space="preserve">jest jako Zespół Szkół </w:t>
      </w:r>
      <w:r w:rsidR="001A63FC">
        <w:rPr>
          <w:rFonts w:asciiTheme="majorHAnsi" w:hAnsiTheme="majorHAnsi" w:cs="Arial"/>
          <w:sz w:val="22"/>
          <w:szCs w:val="22"/>
        </w:rPr>
        <w:t>Gastronomicznych</w:t>
      </w:r>
    </w:p>
    <w:p w14:paraId="72A6810D" w14:textId="77777777" w:rsidR="003E197B" w:rsidRDefault="003E197B" w:rsidP="00E81DBF">
      <w:pPr>
        <w:pStyle w:val="Akapitzlist"/>
        <w:jc w:val="both"/>
        <w:rPr>
          <w:rFonts w:asciiTheme="majorHAnsi" w:hAnsiTheme="majorHAnsi" w:cs="Arial"/>
          <w:sz w:val="22"/>
          <w:szCs w:val="22"/>
        </w:rPr>
      </w:pPr>
    </w:p>
    <w:p w14:paraId="2F0E6C82" w14:textId="77777777" w:rsidR="0047004C" w:rsidRPr="003C5514" w:rsidRDefault="0047004C" w:rsidP="009C4F5C">
      <w:pPr>
        <w:pStyle w:val="Akapitzlist"/>
        <w:numPr>
          <w:ilvl w:val="0"/>
          <w:numId w:val="6"/>
        </w:numPr>
        <w:jc w:val="both"/>
        <w:rPr>
          <w:rFonts w:asciiTheme="majorHAnsi" w:hAnsiTheme="majorHAnsi" w:cs="Arial"/>
          <w:sz w:val="22"/>
          <w:szCs w:val="22"/>
        </w:rPr>
      </w:pPr>
      <w:r w:rsidRPr="003C5514">
        <w:rPr>
          <w:rFonts w:asciiTheme="majorHAnsi" w:hAnsiTheme="majorHAnsi" w:cs="Arial"/>
          <w:sz w:val="22"/>
          <w:szCs w:val="22"/>
        </w:rPr>
        <w:t>Podstawa i zakres opracowania</w:t>
      </w:r>
    </w:p>
    <w:p w14:paraId="57657544" w14:textId="77777777" w:rsidR="0047004C" w:rsidRPr="003C5514" w:rsidRDefault="0047004C" w:rsidP="009C4F5C">
      <w:pPr>
        <w:pStyle w:val="Akapitzlist"/>
        <w:jc w:val="both"/>
        <w:rPr>
          <w:rFonts w:asciiTheme="majorHAnsi" w:hAnsiTheme="majorHAnsi" w:cs="Arial"/>
          <w:sz w:val="22"/>
          <w:szCs w:val="22"/>
        </w:rPr>
      </w:pPr>
    </w:p>
    <w:p w14:paraId="6A509AD3" w14:textId="77777777" w:rsidR="00D87BD7" w:rsidRPr="003C5514" w:rsidRDefault="00D87BD7" w:rsidP="00D87BD7">
      <w:pPr>
        <w:pStyle w:val="Akapitzlist"/>
        <w:jc w:val="both"/>
        <w:rPr>
          <w:rFonts w:asciiTheme="majorHAnsi" w:hAnsiTheme="majorHAnsi" w:cs="Arial"/>
          <w:sz w:val="22"/>
          <w:szCs w:val="22"/>
        </w:rPr>
      </w:pPr>
      <w:r w:rsidRPr="003C5514">
        <w:rPr>
          <w:rFonts w:asciiTheme="majorHAnsi" w:hAnsiTheme="majorHAnsi" w:cs="Arial"/>
          <w:sz w:val="22"/>
          <w:szCs w:val="22"/>
        </w:rPr>
        <w:t>Podstawą opracowania jest:</w:t>
      </w:r>
    </w:p>
    <w:p w14:paraId="31508AC9" w14:textId="77777777" w:rsidR="00D87BD7" w:rsidRDefault="00D87BD7" w:rsidP="003C1EBE">
      <w:pPr>
        <w:pStyle w:val="Akapitzlist"/>
        <w:numPr>
          <w:ilvl w:val="0"/>
          <w:numId w:val="23"/>
        </w:numPr>
        <w:jc w:val="both"/>
        <w:rPr>
          <w:rFonts w:asciiTheme="majorHAnsi" w:hAnsiTheme="majorHAnsi" w:cs="Arial"/>
          <w:sz w:val="22"/>
          <w:szCs w:val="22"/>
        </w:rPr>
      </w:pPr>
      <w:r w:rsidRPr="003C5514">
        <w:rPr>
          <w:rFonts w:asciiTheme="majorHAnsi" w:hAnsiTheme="majorHAnsi" w:cs="Arial"/>
          <w:sz w:val="22"/>
          <w:szCs w:val="22"/>
        </w:rPr>
        <w:t>zlecenie i umowa z Inwestorem</w:t>
      </w:r>
    </w:p>
    <w:p w14:paraId="79E91DB4" w14:textId="77777777" w:rsidR="004446B7" w:rsidRDefault="004446B7" w:rsidP="003C1EBE">
      <w:pPr>
        <w:pStyle w:val="Akapitzlist"/>
        <w:numPr>
          <w:ilvl w:val="0"/>
          <w:numId w:val="23"/>
        </w:numPr>
        <w:jc w:val="both"/>
        <w:rPr>
          <w:rFonts w:asciiTheme="majorHAnsi" w:hAnsiTheme="majorHAnsi" w:cs="Arial"/>
          <w:sz w:val="22"/>
          <w:szCs w:val="22"/>
        </w:rPr>
      </w:pPr>
      <w:r>
        <w:rPr>
          <w:rFonts w:asciiTheme="majorHAnsi" w:hAnsiTheme="majorHAnsi" w:cs="Arial"/>
          <w:sz w:val="22"/>
          <w:szCs w:val="22"/>
        </w:rPr>
        <w:t>Wizja lokalna</w:t>
      </w:r>
    </w:p>
    <w:p w14:paraId="7F2576AD" w14:textId="77777777" w:rsidR="004446B7" w:rsidRDefault="004446B7" w:rsidP="003C1EBE">
      <w:pPr>
        <w:pStyle w:val="Akapitzlist"/>
        <w:numPr>
          <w:ilvl w:val="0"/>
          <w:numId w:val="23"/>
        </w:numPr>
        <w:jc w:val="both"/>
        <w:rPr>
          <w:rFonts w:asciiTheme="majorHAnsi" w:hAnsiTheme="majorHAnsi" w:cs="Arial"/>
          <w:sz w:val="22"/>
          <w:szCs w:val="22"/>
        </w:rPr>
      </w:pPr>
      <w:r>
        <w:rPr>
          <w:rFonts w:asciiTheme="majorHAnsi" w:hAnsiTheme="majorHAnsi" w:cs="Arial"/>
          <w:sz w:val="22"/>
          <w:szCs w:val="22"/>
        </w:rPr>
        <w:t>Wykonana inwentaryzacja budowlana</w:t>
      </w:r>
    </w:p>
    <w:p w14:paraId="5B46C774" w14:textId="77777777" w:rsidR="00CA4B04" w:rsidRDefault="004446B7" w:rsidP="003C1EBE">
      <w:pPr>
        <w:pStyle w:val="Akapitzlist"/>
        <w:numPr>
          <w:ilvl w:val="0"/>
          <w:numId w:val="23"/>
        </w:numPr>
        <w:jc w:val="both"/>
        <w:rPr>
          <w:rFonts w:asciiTheme="majorHAnsi" w:hAnsiTheme="majorHAnsi" w:cs="Arial"/>
          <w:sz w:val="22"/>
          <w:szCs w:val="22"/>
        </w:rPr>
      </w:pPr>
      <w:r>
        <w:rPr>
          <w:rFonts w:asciiTheme="majorHAnsi" w:hAnsiTheme="majorHAnsi" w:cs="Arial"/>
          <w:sz w:val="22"/>
          <w:szCs w:val="22"/>
        </w:rPr>
        <w:t>U</w:t>
      </w:r>
      <w:r w:rsidR="00CA4B04">
        <w:rPr>
          <w:rFonts w:asciiTheme="majorHAnsi" w:hAnsiTheme="majorHAnsi" w:cs="Arial"/>
          <w:sz w:val="22"/>
          <w:szCs w:val="22"/>
        </w:rPr>
        <w:t>stalenia z Inwestorem</w:t>
      </w:r>
    </w:p>
    <w:p w14:paraId="455E89AD" w14:textId="77777777" w:rsidR="00D87BD7" w:rsidRPr="003C5514" w:rsidRDefault="00CA4B04" w:rsidP="003C1EBE">
      <w:pPr>
        <w:pStyle w:val="Akapitzlist"/>
        <w:numPr>
          <w:ilvl w:val="0"/>
          <w:numId w:val="23"/>
        </w:numPr>
        <w:jc w:val="both"/>
        <w:rPr>
          <w:rFonts w:asciiTheme="majorHAnsi" w:hAnsiTheme="majorHAnsi" w:cs="Arial"/>
          <w:sz w:val="22"/>
          <w:szCs w:val="22"/>
        </w:rPr>
      </w:pPr>
      <w:r>
        <w:rPr>
          <w:rFonts w:asciiTheme="majorHAnsi" w:hAnsiTheme="majorHAnsi" w:cs="Arial"/>
          <w:sz w:val="22"/>
          <w:szCs w:val="22"/>
        </w:rPr>
        <w:t xml:space="preserve">Ustalenia z </w:t>
      </w:r>
      <w:r w:rsidR="00D87BD7" w:rsidRPr="003C5514">
        <w:rPr>
          <w:rFonts w:asciiTheme="majorHAnsi" w:hAnsiTheme="majorHAnsi" w:cs="Arial"/>
          <w:sz w:val="22"/>
          <w:szCs w:val="22"/>
        </w:rPr>
        <w:t>Użytkownikiem</w:t>
      </w:r>
    </w:p>
    <w:p w14:paraId="56D49833" w14:textId="77777777" w:rsidR="00D87BD7" w:rsidRPr="003C5514" w:rsidRDefault="00D87BD7" w:rsidP="003C1EBE">
      <w:pPr>
        <w:pStyle w:val="Akapitzlist"/>
        <w:numPr>
          <w:ilvl w:val="0"/>
          <w:numId w:val="23"/>
        </w:numPr>
        <w:jc w:val="both"/>
        <w:rPr>
          <w:rFonts w:asciiTheme="majorHAnsi" w:hAnsiTheme="majorHAnsi" w:cs="Arial"/>
          <w:sz w:val="22"/>
          <w:szCs w:val="22"/>
        </w:rPr>
      </w:pPr>
      <w:r w:rsidRPr="003C5514">
        <w:rPr>
          <w:rFonts w:asciiTheme="majorHAnsi" w:hAnsiTheme="majorHAnsi" w:cs="Arial"/>
          <w:sz w:val="22"/>
          <w:szCs w:val="22"/>
        </w:rPr>
        <w:t>obowiązujące normy i przepisy.</w:t>
      </w:r>
    </w:p>
    <w:p w14:paraId="34DFBB03" w14:textId="77777777" w:rsidR="00D87BD7" w:rsidRDefault="00D87BD7" w:rsidP="00D87BD7">
      <w:pPr>
        <w:pStyle w:val="Akapitzlist"/>
        <w:jc w:val="both"/>
        <w:rPr>
          <w:rFonts w:asciiTheme="majorHAnsi" w:hAnsiTheme="majorHAnsi" w:cs="Arial"/>
          <w:sz w:val="22"/>
          <w:szCs w:val="22"/>
        </w:rPr>
      </w:pPr>
    </w:p>
    <w:p w14:paraId="06163DCE" w14:textId="77777777" w:rsidR="009A7660" w:rsidRDefault="009A7660" w:rsidP="009C4F5C">
      <w:pPr>
        <w:pStyle w:val="Akapitzlist"/>
        <w:numPr>
          <w:ilvl w:val="0"/>
          <w:numId w:val="6"/>
        </w:numPr>
        <w:jc w:val="both"/>
        <w:rPr>
          <w:rFonts w:asciiTheme="majorHAnsi" w:hAnsiTheme="majorHAnsi" w:cs="Arial"/>
          <w:sz w:val="22"/>
          <w:szCs w:val="22"/>
        </w:rPr>
      </w:pPr>
      <w:r>
        <w:rPr>
          <w:rFonts w:asciiTheme="majorHAnsi" w:hAnsiTheme="majorHAnsi" w:cs="Arial"/>
          <w:sz w:val="22"/>
          <w:szCs w:val="22"/>
        </w:rPr>
        <w:t>Lokalizacja budynku na mapie</w:t>
      </w:r>
    </w:p>
    <w:p w14:paraId="1E4DC7E7" w14:textId="5BB02273" w:rsidR="003E197B" w:rsidRDefault="003E197B" w:rsidP="003E197B">
      <w:pPr>
        <w:pStyle w:val="Akapitzlist"/>
        <w:jc w:val="center"/>
        <w:rPr>
          <w:noProof/>
          <w:lang w:eastAsia="pl-PL"/>
        </w:rPr>
      </w:pPr>
    </w:p>
    <w:p w14:paraId="0F267072" w14:textId="30B90DAE" w:rsidR="001A63FC" w:rsidRDefault="001A63FC" w:rsidP="003E197B">
      <w:pPr>
        <w:pStyle w:val="Akapitzlist"/>
        <w:jc w:val="center"/>
        <w:rPr>
          <w:rFonts w:asciiTheme="majorHAnsi" w:hAnsiTheme="majorHAnsi" w:cs="Arial"/>
          <w:sz w:val="22"/>
          <w:szCs w:val="22"/>
        </w:rPr>
      </w:pPr>
      <w:r>
        <w:rPr>
          <w:noProof/>
        </w:rPr>
        <w:drawing>
          <wp:inline distT="0" distB="0" distL="0" distR="0" wp14:anchorId="464E877B" wp14:editId="4A59C3D4">
            <wp:extent cx="4780829" cy="3337560"/>
            <wp:effectExtent l="152400" t="152400" r="210820" b="20574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0027" t="15286" r="6879" b="6408"/>
                    <a:stretch/>
                  </pic:blipFill>
                  <pic:spPr bwMode="auto">
                    <a:xfrm>
                      <a:off x="0" y="0"/>
                      <a:ext cx="4796572" cy="3348550"/>
                    </a:xfrm>
                    <a:prstGeom prst="rect">
                      <a:avLst/>
                    </a:prstGeom>
                    <a:ln w="127000"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p w14:paraId="28FAA802" w14:textId="7928F125" w:rsidR="009A7660" w:rsidRDefault="00E44243" w:rsidP="00E44243">
      <w:pPr>
        <w:pStyle w:val="Akapitzlist"/>
        <w:jc w:val="center"/>
        <w:rPr>
          <w:rFonts w:asciiTheme="majorHAnsi" w:hAnsiTheme="majorHAnsi" w:cs="Arial"/>
          <w:i/>
          <w:sz w:val="20"/>
          <w:szCs w:val="20"/>
        </w:rPr>
      </w:pPr>
      <w:r>
        <w:rPr>
          <w:rFonts w:asciiTheme="majorHAnsi" w:hAnsiTheme="majorHAnsi" w:cs="Arial"/>
          <w:i/>
          <w:sz w:val="20"/>
          <w:szCs w:val="20"/>
        </w:rPr>
        <w:t xml:space="preserve">Pobrano z mapy </w:t>
      </w:r>
      <w:proofErr w:type="spellStart"/>
      <w:r w:rsidR="003E197B">
        <w:rPr>
          <w:rFonts w:asciiTheme="majorHAnsi" w:hAnsiTheme="majorHAnsi" w:cs="Arial"/>
          <w:i/>
          <w:sz w:val="20"/>
          <w:szCs w:val="20"/>
        </w:rPr>
        <w:t>go</w:t>
      </w:r>
      <w:r w:rsidR="001A63FC">
        <w:rPr>
          <w:rFonts w:asciiTheme="majorHAnsi" w:hAnsiTheme="majorHAnsi" w:cs="Arial"/>
          <w:i/>
          <w:sz w:val="20"/>
          <w:szCs w:val="20"/>
        </w:rPr>
        <w:t>o</w:t>
      </w:r>
      <w:r w:rsidR="003E197B">
        <w:rPr>
          <w:rFonts w:asciiTheme="majorHAnsi" w:hAnsiTheme="majorHAnsi" w:cs="Arial"/>
          <w:i/>
          <w:sz w:val="20"/>
          <w:szCs w:val="20"/>
        </w:rPr>
        <w:t>gle</w:t>
      </w:r>
      <w:proofErr w:type="spellEnd"/>
    </w:p>
    <w:p w14:paraId="330C2C52" w14:textId="77777777" w:rsidR="003E197B" w:rsidRDefault="003E197B" w:rsidP="00E44243">
      <w:pPr>
        <w:pStyle w:val="Akapitzlist"/>
        <w:jc w:val="center"/>
        <w:rPr>
          <w:rFonts w:asciiTheme="majorHAnsi" w:hAnsiTheme="majorHAnsi" w:cs="Arial"/>
          <w:i/>
          <w:sz w:val="20"/>
          <w:szCs w:val="20"/>
        </w:rPr>
      </w:pPr>
    </w:p>
    <w:p w14:paraId="750D0639" w14:textId="1FC58FC3" w:rsidR="003E197B" w:rsidRDefault="003E197B" w:rsidP="00E44243">
      <w:pPr>
        <w:pStyle w:val="Akapitzlist"/>
        <w:jc w:val="center"/>
        <w:rPr>
          <w:rFonts w:asciiTheme="majorHAnsi" w:hAnsiTheme="majorHAnsi" w:cs="Arial"/>
          <w:i/>
          <w:sz w:val="20"/>
          <w:szCs w:val="20"/>
        </w:rPr>
      </w:pPr>
    </w:p>
    <w:p w14:paraId="620C2FF9" w14:textId="77777777" w:rsidR="00611018" w:rsidRDefault="00611018" w:rsidP="009A7660">
      <w:pPr>
        <w:pStyle w:val="Akapitzlist"/>
        <w:jc w:val="both"/>
        <w:rPr>
          <w:rFonts w:asciiTheme="majorHAnsi" w:hAnsiTheme="majorHAnsi" w:cs="Arial"/>
          <w:sz w:val="22"/>
          <w:szCs w:val="22"/>
        </w:rPr>
      </w:pPr>
    </w:p>
    <w:p w14:paraId="089951FB" w14:textId="77777777" w:rsidR="0047004C" w:rsidRDefault="0047004C" w:rsidP="009C4F5C">
      <w:pPr>
        <w:pStyle w:val="Akapitzlist"/>
        <w:numPr>
          <w:ilvl w:val="0"/>
          <w:numId w:val="6"/>
        </w:numPr>
        <w:jc w:val="both"/>
        <w:rPr>
          <w:rFonts w:asciiTheme="majorHAnsi" w:hAnsiTheme="majorHAnsi" w:cs="Arial"/>
          <w:sz w:val="22"/>
          <w:szCs w:val="22"/>
        </w:rPr>
      </w:pPr>
      <w:r w:rsidRPr="003C5514">
        <w:rPr>
          <w:rFonts w:asciiTheme="majorHAnsi" w:hAnsiTheme="majorHAnsi" w:cs="Arial"/>
          <w:sz w:val="22"/>
          <w:szCs w:val="22"/>
        </w:rPr>
        <w:t>Zestawienie robót do wykonania</w:t>
      </w:r>
    </w:p>
    <w:p w14:paraId="7CEABA95" w14:textId="77777777" w:rsidR="00844370" w:rsidRDefault="00844370" w:rsidP="00844370">
      <w:pPr>
        <w:pStyle w:val="Akapitzlist"/>
        <w:jc w:val="both"/>
        <w:rPr>
          <w:rFonts w:asciiTheme="majorHAnsi" w:hAnsiTheme="majorHAnsi" w:cs="Arial"/>
          <w:sz w:val="22"/>
          <w:szCs w:val="22"/>
        </w:rPr>
      </w:pPr>
    </w:p>
    <w:p w14:paraId="27B43A00" w14:textId="77777777" w:rsidR="00A41BCC" w:rsidRDefault="00844370" w:rsidP="00844370">
      <w:pPr>
        <w:pStyle w:val="Akapitzlist"/>
        <w:ind w:firstLine="696"/>
        <w:jc w:val="both"/>
        <w:rPr>
          <w:rFonts w:asciiTheme="majorHAnsi" w:hAnsiTheme="majorHAnsi" w:cs="Arial"/>
          <w:sz w:val="22"/>
          <w:szCs w:val="22"/>
        </w:rPr>
      </w:pPr>
      <w:r>
        <w:rPr>
          <w:rFonts w:asciiTheme="majorHAnsi" w:hAnsiTheme="majorHAnsi" w:cs="Arial"/>
          <w:sz w:val="22"/>
          <w:szCs w:val="22"/>
        </w:rPr>
        <w:t>Istniejące okna, które podlegają wymianie należy zdemontować wraz z parapetami wewnętrznym i zewnętrznymi. W ich miejsce należy zamontować okna zgodnie z rysunkiem nr 1 (zestawienie stolarki okiennej).</w:t>
      </w:r>
    </w:p>
    <w:p w14:paraId="5404F35E" w14:textId="115F090D" w:rsidR="00844370" w:rsidRDefault="00844370" w:rsidP="00844370">
      <w:pPr>
        <w:pStyle w:val="Akapitzlist"/>
        <w:ind w:firstLine="696"/>
        <w:jc w:val="both"/>
        <w:rPr>
          <w:rFonts w:asciiTheme="majorHAnsi" w:hAnsiTheme="majorHAnsi" w:cs="Arial"/>
          <w:sz w:val="22"/>
          <w:szCs w:val="22"/>
        </w:rPr>
      </w:pPr>
      <w:r>
        <w:rPr>
          <w:rFonts w:asciiTheme="majorHAnsi" w:hAnsiTheme="majorHAnsi" w:cs="Arial"/>
          <w:sz w:val="22"/>
          <w:szCs w:val="22"/>
        </w:rPr>
        <w:t xml:space="preserve">Okna w kolorze </w:t>
      </w:r>
      <w:r w:rsidR="001A63FC">
        <w:rPr>
          <w:rFonts w:asciiTheme="majorHAnsi" w:hAnsiTheme="majorHAnsi" w:cs="Arial"/>
          <w:sz w:val="22"/>
          <w:szCs w:val="22"/>
        </w:rPr>
        <w:t>białym</w:t>
      </w:r>
      <w:r>
        <w:rPr>
          <w:rFonts w:asciiTheme="majorHAnsi" w:hAnsiTheme="majorHAnsi" w:cs="Arial"/>
          <w:sz w:val="22"/>
          <w:szCs w:val="22"/>
        </w:rPr>
        <w:t xml:space="preserve"> o współczynniku przenikania ciepła UC(max)=0,9 W/m2K.</w:t>
      </w:r>
      <w:r w:rsidR="001A63FC">
        <w:rPr>
          <w:rFonts w:asciiTheme="majorHAnsi" w:hAnsiTheme="majorHAnsi" w:cs="Arial"/>
          <w:sz w:val="22"/>
          <w:szCs w:val="22"/>
        </w:rPr>
        <w:t xml:space="preserve"> Na Sali gimnastycznej okna PCV. Górna szczęść okna</w:t>
      </w:r>
      <w:r w:rsidR="00A41BCC">
        <w:rPr>
          <w:rFonts w:asciiTheme="majorHAnsi" w:hAnsiTheme="majorHAnsi" w:cs="Arial"/>
          <w:sz w:val="22"/>
          <w:szCs w:val="22"/>
        </w:rPr>
        <w:t xml:space="preserve"> (3 skrzydła) jako rozwieralno-uchylna z obniżoną klamką do otwarcia, natomiast górną część okna (2 skrzydła) wykonać jako uchylne.</w:t>
      </w:r>
      <w:r>
        <w:rPr>
          <w:rFonts w:asciiTheme="majorHAnsi" w:hAnsiTheme="majorHAnsi" w:cs="Arial"/>
          <w:sz w:val="22"/>
          <w:szCs w:val="22"/>
        </w:rPr>
        <w:t xml:space="preserve"> </w:t>
      </w:r>
      <w:r w:rsidR="00A41BCC">
        <w:rPr>
          <w:rFonts w:asciiTheme="majorHAnsi" w:hAnsiTheme="majorHAnsi" w:cs="Arial"/>
          <w:sz w:val="22"/>
          <w:szCs w:val="22"/>
        </w:rPr>
        <w:t xml:space="preserve">Szyby szkolne szybą bezpieczną P4. Dodatkowo okna </w:t>
      </w:r>
      <w:r w:rsidR="00A41BCC">
        <w:rPr>
          <w:rFonts w:asciiTheme="majorHAnsi" w:hAnsiTheme="majorHAnsi" w:cs="Arial"/>
          <w:sz w:val="22"/>
          <w:szCs w:val="22"/>
        </w:rPr>
        <w:lastRenderedPageBreak/>
        <w:t>zabezpieczenie przeciw uderzeniom np. piłki, siatką polipropylenową o oczkach 2x2cm, grubość siatki 2mm. Siatka zamontowana na linkach stalowych przeciągniętych wzdłuż Sali. Linkę mocować za pomocą haków systemowych do ścian bocznych oraz w przestrzeni między oknami. Linkę i siatkę należy naciągnąć do takiego stopnia czy chroniła okna przed uderzeniem. Należy zapewnić  swobodny demontaż siatki. Siatkę podzielić na dwie: górne okna na oddzielnej siatce co dolne.</w:t>
      </w:r>
    </w:p>
    <w:p w14:paraId="05EAF04C" w14:textId="7BF7C22A" w:rsidR="00DD12A5" w:rsidRDefault="00DD12A5" w:rsidP="00844370">
      <w:pPr>
        <w:pStyle w:val="Akapitzlist"/>
        <w:ind w:firstLine="696"/>
        <w:jc w:val="both"/>
        <w:rPr>
          <w:rFonts w:asciiTheme="majorHAnsi" w:hAnsiTheme="majorHAnsi" w:cs="Arial"/>
          <w:sz w:val="22"/>
          <w:szCs w:val="22"/>
        </w:rPr>
      </w:pPr>
      <w:r>
        <w:rPr>
          <w:rFonts w:asciiTheme="majorHAnsi" w:hAnsiTheme="majorHAnsi" w:cs="Arial"/>
          <w:sz w:val="22"/>
          <w:szCs w:val="22"/>
        </w:rPr>
        <w:t xml:space="preserve">Okna nad wejściem głównym na korytarzu z kolorze grafitowym wykonane z aluminium o </w:t>
      </w:r>
      <w:r>
        <w:rPr>
          <w:rFonts w:asciiTheme="majorHAnsi" w:hAnsiTheme="majorHAnsi" w:cs="Arial"/>
          <w:sz w:val="22"/>
          <w:szCs w:val="22"/>
        </w:rPr>
        <w:t>współczynniku przenikania ciepła UC(max)=0,9 W/m2K</w:t>
      </w:r>
      <w:r>
        <w:rPr>
          <w:rFonts w:asciiTheme="majorHAnsi" w:hAnsiTheme="majorHAnsi" w:cs="Arial"/>
          <w:sz w:val="22"/>
          <w:szCs w:val="22"/>
        </w:rPr>
        <w:t>. Szyby bezpieczne P4. Okna nieotwieralne.</w:t>
      </w:r>
    </w:p>
    <w:p w14:paraId="5CF9461F" w14:textId="255C7CCD" w:rsidR="00844370" w:rsidRDefault="00844370" w:rsidP="00844370">
      <w:pPr>
        <w:pStyle w:val="Akapitzlist"/>
        <w:ind w:firstLine="696"/>
        <w:jc w:val="both"/>
        <w:rPr>
          <w:rFonts w:asciiTheme="majorHAnsi" w:hAnsiTheme="majorHAnsi" w:cs="Arial"/>
          <w:sz w:val="22"/>
          <w:szCs w:val="22"/>
        </w:rPr>
      </w:pPr>
      <w:r>
        <w:rPr>
          <w:rFonts w:asciiTheme="majorHAnsi" w:hAnsiTheme="majorHAnsi" w:cs="Arial"/>
          <w:sz w:val="22"/>
          <w:szCs w:val="22"/>
        </w:rPr>
        <w:t>Należy zamontować nawietrzaki</w:t>
      </w:r>
      <w:r w:rsidR="001A63FC">
        <w:rPr>
          <w:rFonts w:asciiTheme="majorHAnsi" w:hAnsiTheme="majorHAnsi" w:cs="Arial"/>
          <w:sz w:val="22"/>
          <w:szCs w:val="22"/>
        </w:rPr>
        <w:t xml:space="preserve"> z możliwością pełnego zamknięcia w oknach PCV zgodnie z rysunkiem nr 1.</w:t>
      </w:r>
    </w:p>
    <w:p w14:paraId="6203FF75" w14:textId="5623583A" w:rsidR="00844370" w:rsidRDefault="00844370" w:rsidP="00844370">
      <w:pPr>
        <w:pStyle w:val="Akapitzlist"/>
        <w:ind w:firstLine="696"/>
        <w:jc w:val="both"/>
        <w:rPr>
          <w:rFonts w:asciiTheme="majorHAnsi" w:hAnsiTheme="majorHAnsi" w:cs="Arial"/>
          <w:sz w:val="22"/>
          <w:szCs w:val="22"/>
        </w:rPr>
      </w:pPr>
      <w:r>
        <w:rPr>
          <w:rFonts w:asciiTheme="majorHAnsi" w:hAnsiTheme="majorHAnsi" w:cs="Arial"/>
          <w:sz w:val="22"/>
          <w:szCs w:val="22"/>
        </w:rPr>
        <w:t>Parapety wewnętrzne w kolorze białym komorowe w PCV. Parapety zewnętrzne z blachy stalowej ocynkowanej powlekanej grubości 05mm</w:t>
      </w:r>
      <w:r w:rsidR="001A63FC">
        <w:rPr>
          <w:rFonts w:asciiTheme="majorHAnsi" w:hAnsiTheme="majorHAnsi" w:cs="Arial"/>
          <w:sz w:val="22"/>
          <w:szCs w:val="22"/>
        </w:rPr>
        <w:t xml:space="preserve"> w kolorze grafitowym.</w:t>
      </w:r>
      <w:r>
        <w:rPr>
          <w:rFonts w:asciiTheme="majorHAnsi" w:hAnsiTheme="majorHAnsi" w:cs="Arial"/>
          <w:sz w:val="22"/>
          <w:szCs w:val="22"/>
        </w:rPr>
        <w:t xml:space="preserve"> Na wykończenie boków parapetów zastosować systemowe nakładki.</w:t>
      </w:r>
    </w:p>
    <w:p w14:paraId="5BB3C408" w14:textId="77777777" w:rsidR="00A41BCC" w:rsidRDefault="00844370" w:rsidP="00844370">
      <w:pPr>
        <w:pStyle w:val="Akapitzlist"/>
        <w:ind w:firstLine="696"/>
        <w:jc w:val="both"/>
        <w:rPr>
          <w:rFonts w:asciiTheme="majorHAnsi" w:hAnsiTheme="majorHAnsi" w:cs="Arial"/>
          <w:sz w:val="22"/>
          <w:szCs w:val="22"/>
        </w:rPr>
      </w:pPr>
      <w:r>
        <w:rPr>
          <w:rFonts w:asciiTheme="majorHAnsi" w:hAnsiTheme="majorHAnsi" w:cs="Arial"/>
          <w:sz w:val="22"/>
          <w:szCs w:val="22"/>
        </w:rPr>
        <w:t>Po wykonanych pracach należy naprawić ściany i węgarki zarówno od wewnątrz jak i ja zewnątrz budynku tynkiem, płytkami. Węgarki od wewnątrz i od zewnątrz mają szerokości ok.. 20cm.</w:t>
      </w:r>
    </w:p>
    <w:p w14:paraId="785A386C" w14:textId="38337BD3" w:rsidR="00DD12A5" w:rsidRDefault="00844370" w:rsidP="00844370">
      <w:pPr>
        <w:pStyle w:val="Akapitzlist"/>
        <w:ind w:firstLine="696"/>
        <w:jc w:val="both"/>
        <w:rPr>
          <w:rFonts w:asciiTheme="majorHAnsi" w:hAnsiTheme="majorHAnsi" w:cs="Arial"/>
          <w:noProof/>
          <w:sz w:val="22"/>
          <w:szCs w:val="22"/>
        </w:rPr>
      </w:pPr>
      <w:r>
        <w:rPr>
          <w:rFonts w:asciiTheme="majorHAnsi" w:hAnsiTheme="majorHAnsi" w:cs="Arial"/>
          <w:sz w:val="22"/>
          <w:szCs w:val="22"/>
        </w:rPr>
        <w:t>Okna podlegające wymianie zgodnie z poniższymi zdjęciami:</w:t>
      </w:r>
      <w:r w:rsidR="00A41BCC" w:rsidRPr="00A41BCC">
        <w:rPr>
          <w:rFonts w:asciiTheme="majorHAnsi" w:hAnsiTheme="majorHAnsi" w:cs="Arial"/>
          <w:noProof/>
          <w:sz w:val="22"/>
          <w:szCs w:val="22"/>
        </w:rPr>
        <w:t xml:space="preserve"> </w:t>
      </w:r>
    </w:p>
    <w:p w14:paraId="2A221968" w14:textId="7397E4DC" w:rsidR="00DD12A5" w:rsidRDefault="00DD12A5" w:rsidP="00844370">
      <w:pPr>
        <w:pStyle w:val="Akapitzlist"/>
        <w:ind w:firstLine="696"/>
        <w:jc w:val="both"/>
        <w:rPr>
          <w:rFonts w:asciiTheme="majorHAnsi" w:hAnsiTheme="majorHAnsi" w:cs="Arial"/>
          <w:noProof/>
          <w:sz w:val="22"/>
          <w:szCs w:val="22"/>
        </w:rPr>
      </w:pPr>
    </w:p>
    <w:p w14:paraId="2533D26C" w14:textId="77777777" w:rsidR="00DD12A5" w:rsidRDefault="00DD12A5" w:rsidP="00844370">
      <w:pPr>
        <w:pStyle w:val="Akapitzlist"/>
        <w:ind w:firstLine="696"/>
        <w:jc w:val="both"/>
        <w:rPr>
          <w:rFonts w:asciiTheme="majorHAnsi" w:hAnsiTheme="majorHAnsi" w:cs="Arial"/>
          <w:noProof/>
          <w:sz w:val="22"/>
          <w:szCs w:val="22"/>
        </w:rPr>
      </w:pPr>
    </w:p>
    <w:p w14:paraId="4E6C106F" w14:textId="07FFB89E" w:rsidR="00844370" w:rsidRDefault="00A41BCC" w:rsidP="00DD12A5">
      <w:pPr>
        <w:pStyle w:val="Akapitzlist"/>
        <w:ind w:left="-709" w:firstLine="696"/>
        <w:jc w:val="both"/>
        <w:rPr>
          <w:rFonts w:asciiTheme="majorHAnsi" w:hAnsiTheme="majorHAnsi" w:cs="Arial"/>
          <w:sz w:val="22"/>
          <w:szCs w:val="22"/>
        </w:rPr>
      </w:pPr>
      <w:r>
        <w:rPr>
          <w:rFonts w:asciiTheme="majorHAnsi" w:hAnsiTheme="majorHAnsi" w:cs="Arial"/>
          <w:noProof/>
          <w:sz w:val="22"/>
          <w:szCs w:val="22"/>
        </w:rPr>
        <w:drawing>
          <wp:inline distT="0" distB="0" distL="0" distR="0" wp14:anchorId="20B9AE26" wp14:editId="6A7A5EE8">
            <wp:extent cx="5771509" cy="398526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92918" cy="4000043"/>
                    </a:xfrm>
                    <a:prstGeom prst="rect">
                      <a:avLst/>
                    </a:prstGeom>
                    <a:noFill/>
                    <a:ln>
                      <a:noFill/>
                    </a:ln>
                  </pic:spPr>
                </pic:pic>
              </a:graphicData>
            </a:graphic>
          </wp:inline>
        </w:drawing>
      </w:r>
    </w:p>
    <w:p w14:paraId="1DF3EECA" w14:textId="26E9A59A" w:rsidR="00A6593C" w:rsidRDefault="00A41BCC" w:rsidP="00A6593C">
      <w:pPr>
        <w:pStyle w:val="Akapitzlist"/>
        <w:ind w:left="0"/>
        <w:jc w:val="center"/>
        <w:rPr>
          <w:rFonts w:asciiTheme="majorHAnsi" w:hAnsiTheme="majorHAnsi" w:cs="Arial"/>
          <w:sz w:val="22"/>
          <w:szCs w:val="22"/>
        </w:rPr>
      </w:pPr>
      <w:r>
        <w:rPr>
          <w:rFonts w:asciiTheme="majorHAnsi" w:hAnsiTheme="majorHAnsi" w:cs="Arial"/>
          <w:noProof/>
          <w:sz w:val="22"/>
          <w:szCs w:val="22"/>
        </w:rPr>
        <w:lastRenderedPageBreak/>
        <w:drawing>
          <wp:inline distT="0" distB="0" distL="0" distR="0" wp14:anchorId="4DB0641C" wp14:editId="2BFC83F5">
            <wp:extent cx="3884914" cy="518160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95215" cy="5195339"/>
                    </a:xfrm>
                    <a:prstGeom prst="rect">
                      <a:avLst/>
                    </a:prstGeom>
                    <a:noFill/>
                    <a:ln>
                      <a:noFill/>
                    </a:ln>
                  </pic:spPr>
                </pic:pic>
              </a:graphicData>
            </a:graphic>
          </wp:inline>
        </w:drawing>
      </w:r>
    </w:p>
    <w:p w14:paraId="321C7454" w14:textId="77777777" w:rsidR="00A6593C" w:rsidRDefault="00A6593C" w:rsidP="00A6593C">
      <w:pPr>
        <w:pStyle w:val="Akapitzlist"/>
        <w:ind w:left="0"/>
        <w:jc w:val="center"/>
        <w:rPr>
          <w:rFonts w:asciiTheme="majorHAnsi" w:hAnsiTheme="majorHAnsi" w:cs="Arial"/>
          <w:sz w:val="22"/>
          <w:szCs w:val="22"/>
        </w:rPr>
      </w:pPr>
    </w:p>
    <w:p w14:paraId="4DF378FD" w14:textId="77777777" w:rsidR="00870058" w:rsidRDefault="00870058" w:rsidP="00870058">
      <w:pPr>
        <w:jc w:val="both"/>
        <w:rPr>
          <w:rFonts w:asciiTheme="majorHAnsi" w:hAnsiTheme="majorHAnsi" w:cs="Arial"/>
          <w:sz w:val="22"/>
          <w:szCs w:val="22"/>
        </w:rPr>
      </w:pPr>
    </w:p>
    <w:p w14:paraId="107563C5" w14:textId="77777777" w:rsidR="00870058" w:rsidRDefault="00870058" w:rsidP="00870058">
      <w:pPr>
        <w:pStyle w:val="Akapitzlist"/>
        <w:numPr>
          <w:ilvl w:val="0"/>
          <w:numId w:val="6"/>
        </w:numPr>
        <w:jc w:val="both"/>
        <w:rPr>
          <w:rFonts w:asciiTheme="majorHAnsi" w:hAnsiTheme="majorHAnsi" w:cs="Arial"/>
          <w:sz w:val="22"/>
          <w:szCs w:val="22"/>
        </w:rPr>
      </w:pPr>
      <w:r>
        <w:rPr>
          <w:rFonts w:asciiTheme="majorHAnsi" w:hAnsiTheme="majorHAnsi" w:cs="Arial"/>
          <w:sz w:val="22"/>
          <w:szCs w:val="22"/>
        </w:rPr>
        <w:t>Uwagi końcowe.</w:t>
      </w:r>
    </w:p>
    <w:p w14:paraId="02813897" w14:textId="77777777" w:rsidR="00870058" w:rsidRDefault="00870058" w:rsidP="00870058">
      <w:pPr>
        <w:ind w:left="720" w:firstLine="696"/>
        <w:jc w:val="both"/>
        <w:rPr>
          <w:rFonts w:asciiTheme="majorHAnsi" w:hAnsiTheme="majorHAnsi" w:cs="Arial"/>
          <w:sz w:val="22"/>
          <w:szCs w:val="22"/>
        </w:rPr>
      </w:pPr>
    </w:p>
    <w:p w14:paraId="326498ED" w14:textId="77777777" w:rsid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Wykonawca ma obowiązek przedstawiania dokumentów dopuszczających do stosowania danego materiału czy urządzenia takich jak. Deklaracje zgodności bądź deklaracje właściwości użytkowych, atesty higieniczne, karty techniczne urządzeń, aprobaty techniczne bądź oceny zgodności technicznej do Inspektora Nadzoru przed zabudowanej materiału czy urządzenia. Na wniosek Inspektora Nadzoru Wykonawca niezwłocznie poprawi bądź uzupełni karty materiałowe wg przekazanych uwag.</w:t>
      </w:r>
    </w:p>
    <w:p w14:paraId="584B8C0C" w14:textId="77777777" w:rsid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Koniecznym jest przestrzeganie przepisów BHP podczas wykonywania robót budowlanych.</w:t>
      </w:r>
    </w:p>
    <w:p w14:paraId="654891EE" w14:textId="77777777" w:rsid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W związku z tym, że prace będą wykonywane na funkcjonującym obiekcie, gdzie na obiekcie będą przebywać osoby niepełnosprawne , należy zminimal</w:t>
      </w:r>
      <w:r w:rsidR="00A6593C">
        <w:rPr>
          <w:rFonts w:asciiTheme="majorHAnsi" w:hAnsiTheme="majorHAnsi" w:cs="Arial"/>
          <w:sz w:val="22"/>
          <w:szCs w:val="22"/>
        </w:rPr>
        <w:t>i</w:t>
      </w:r>
      <w:r>
        <w:rPr>
          <w:rFonts w:asciiTheme="majorHAnsi" w:hAnsiTheme="majorHAnsi" w:cs="Arial"/>
          <w:sz w:val="22"/>
          <w:szCs w:val="22"/>
        </w:rPr>
        <w:t>zować uciążliwość wynikającą z wykonywania robót, dobrze zabezpieczyć miejsca, którymi można wydostawa</w:t>
      </w:r>
      <w:r w:rsidR="00A6593C">
        <w:rPr>
          <w:rFonts w:asciiTheme="majorHAnsi" w:hAnsiTheme="majorHAnsi" w:cs="Arial"/>
          <w:sz w:val="22"/>
          <w:szCs w:val="22"/>
        </w:rPr>
        <w:t>ć</w:t>
      </w:r>
      <w:r>
        <w:rPr>
          <w:rFonts w:asciiTheme="majorHAnsi" w:hAnsiTheme="majorHAnsi" w:cs="Arial"/>
          <w:sz w:val="22"/>
          <w:szCs w:val="22"/>
        </w:rPr>
        <w:t xml:space="preserve"> się kurz i inne zanieczyszczenia związane z wykonywaniem prac.</w:t>
      </w:r>
    </w:p>
    <w:p w14:paraId="2C13550B" w14:textId="77777777" w:rsid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W związku z tym, że prace wykonywane mają charakter modernizacyjny, każdą rozbieżność z dokumentacją projektową należy zgłaszać Projektantowi</w:t>
      </w:r>
      <w:r w:rsidR="00A6593C">
        <w:rPr>
          <w:rFonts w:asciiTheme="majorHAnsi" w:hAnsiTheme="majorHAnsi" w:cs="Arial"/>
          <w:sz w:val="22"/>
          <w:szCs w:val="22"/>
        </w:rPr>
        <w:t>, który niezwłocznie się ustosunkuje do przedstawionej kwestii.</w:t>
      </w:r>
    </w:p>
    <w:p w14:paraId="7CB24AF4" w14:textId="77777777" w:rsidR="00A6593C" w:rsidRDefault="00A6593C" w:rsidP="00870058">
      <w:pPr>
        <w:ind w:left="720" w:firstLine="696"/>
        <w:jc w:val="both"/>
        <w:rPr>
          <w:rFonts w:asciiTheme="majorHAnsi" w:hAnsiTheme="majorHAnsi" w:cs="Arial"/>
          <w:sz w:val="22"/>
          <w:szCs w:val="22"/>
        </w:rPr>
      </w:pPr>
      <w:r>
        <w:rPr>
          <w:rFonts w:asciiTheme="majorHAnsi" w:hAnsiTheme="majorHAnsi" w:cs="Arial"/>
          <w:sz w:val="22"/>
          <w:szCs w:val="22"/>
        </w:rPr>
        <w:t>Po wykonanych pracach należy zostawić po sobie porządek, umyć podłogi w pomieszczeniach, okna, parapety itd.</w:t>
      </w:r>
    </w:p>
    <w:p w14:paraId="5EF2692D" w14:textId="77777777" w:rsidR="00A6593C" w:rsidRDefault="00A6593C" w:rsidP="00870058">
      <w:pPr>
        <w:ind w:left="720" w:firstLine="696"/>
        <w:jc w:val="both"/>
        <w:rPr>
          <w:rFonts w:asciiTheme="majorHAnsi" w:hAnsiTheme="majorHAnsi" w:cs="Arial"/>
          <w:sz w:val="22"/>
          <w:szCs w:val="22"/>
        </w:rPr>
      </w:pPr>
    </w:p>
    <w:p w14:paraId="670512D8" w14:textId="1AD1D006" w:rsidR="003C1EBE" w:rsidRDefault="00870058" w:rsidP="00DD12A5">
      <w:pPr>
        <w:ind w:left="720" w:firstLine="696"/>
        <w:jc w:val="both"/>
        <w:rPr>
          <w:rFonts w:asciiTheme="majorHAnsi" w:hAnsiTheme="majorHAnsi" w:cs="Arial"/>
          <w:sz w:val="22"/>
          <w:szCs w:val="22"/>
        </w:rPr>
      </w:pPr>
      <w:r>
        <w:rPr>
          <w:rFonts w:asciiTheme="majorHAnsi" w:hAnsiTheme="majorHAnsi" w:cs="Arial"/>
          <w:sz w:val="22"/>
          <w:szCs w:val="22"/>
        </w:rPr>
        <w:lastRenderedPageBreak/>
        <w:tab/>
      </w:r>
    </w:p>
    <w:p w14:paraId="7E263A23" w14:textId="77777777" w:rsidR="00DD12A5" w:rsidRPr="003C5514" w:rsidRDefault="00DD12A5" w:rsidP="00DD12A5">
      <w:pPr>
        <w:ind w:left="720" w:firstLine="696"/>
        <w:jc w:val="both"/>
        <w:rPr>
          <w:rFonts w:asciiTheme="majorHAnsi" w:hAnsiTheme="majorHAnsi" w:cs="Arial"/>
          <w:sz w:val="22"/>
          <w:szCs w:val="22"/>
        </w:rPr>
      </w:pPr>
    </w:p>
    <w:p w14:paraId="48B0DEC8" w14:textId="77777777" w:rsidR="003C1EBE" w:rsidRPr="003C5514" w:rsidRDefault="003C1EBE" w:rsidP="005101AC">
      <w:pPr>
        <w:jc w:val="both"/>
        <w:rPr>
          <w:rFonts w:asciiTheme="majorHAnsi" w:hAnsiTheme="majorHAnsi" w:cs="Arial"/>
          <w:sz w:val="22"/>
          <w:szCs w:val="22"/>
        </w:rPr>
      </w:pPr>
    </w:p>
    <w:p w14:paraId="445F713A" w14:textId="77777777" w:rsidR="003C1EBE" w:rsidRPr="003C5514" w:rsidRDefault="003C1EBE" w:rsidP="005101AC">
      <w:pPr>
        <w:jc w:val="both"/>
        <w:rPr>
          <w:rFonts w:asciiTheme="majorHAnsi" w:hAnsiTheme="majorHAnsi" w:cs="Arial"/>
          <w:sz w:val="22"/>
          <w:szCs w:val="22"/>
        </w:rPr>
      </w:pPr>
    </w:p>
    <w:p w14:paraId="1C879E5B" w14:textId="77777777" w:rsidR="003C1EBE" w:rsidRPr="003C5514" w:rsidRDefault="003C1EBE" w:rsidP="005101AC">
      <w:pPr>
        <w:jc w:val="both"/>
        <w:rPr>
          <w:rFonts w:asciiTheme="majorHAnsi" w:hAnsiTheme="majorHAnsi" w:cs="Arial"/>
          <w:sz w:val="22"/>
          <w:szCs w:val="22"/>
        </w:rPr>
      </w:pPr>
    </w:p>
    <w:p w14:paraId="19D2CC32" w14:textId="77777777" w:rsidR="003C1EBE" w:rsidRPr="003C5514" w:rsidRDefault="003C1EBE" w:rsidP="005101AC">
      <w:pPr>
        <w:jc w:val="both"/>
        <w:rPr>
          <w:rFonts w:asciiTheme="majorHAnsi" w:hAnsiTheme="majorHAnsi" w:cs="Arial"/>
          <w:sz w:val="22"/>
          <w:szCs w:val="22"/>
        </w:rPr>
      </w:pPr>
    </w:p>
    <w:p w14:paraId="46F06A6A" w14:textId="77777777" w:rsidR="003C1EBE" w:rsidRPr="003C5514" w:rsidRDefault="003C1EBE" w:rsidP="005101AC">
      <w:pPr>
        <w:jc w:val="both"/>
        <w:rPr>
          <w:rFonts w:asciiTheme="majorHAnsi" w:hAnsiTheme="majorHAnsi" w:cs="Arial"/>
          <w:sz w:val="22"/>
          <w:szCs w:val="22"/>
        </w:rPr>
      </w:pPr>
    </w:p>
    <w:p w14:paraId="102F2C98" w14:textId="77777777" w:rsidR="003C1EBE" w:rsidRDefault="003C1EBE" w:rsidP="005101AC">
      <w:pPr>
        <w:jc w:val="both"/>
        <w:rPr>
          <w:rFonts w:asciiTheme="majorHAnsi" w:hAnsiTheme="majorHAnsi" w:cs="Arial"/>
          <w:sz w:val="22"/>
          <w:szCs w:val="22"/>
        </w:rPr>
      </w:pPr>
    </w:p>
    <w:p w14:paraId="7CCE6CA7" w14:textId="77777777" w:rsidR="00202F32" w:rsidRDefault="00202F32" w:rsidP="005101AC">
      <w:pPr>
        <w:jc w:val="both"/>
        <w:rPr>
          <w:rFonts w:asciiTheme="majorHAnsi" w:hAnsiTheme="majorHAnsi" w:cs="Arial"/>
          <w:sz w:val="22"/>
          <w:szCs w:val="22"/>
        </w:rPr>
      </w:pPr>
    </w:p>
    <w:p w14:paraId="162B2DAB" w14:textId="77777777" w:rsidR="00202F32" w:rsidRDefault="00202F32" w:rsidP="005101AC">
      <w:pPr>
        <w:jc w:val="both"/>
        <w:rPr>
          <w:rFonts w:asciiTheme="majorHAnsi" w:hAnsiTheme="majorHAnsi" w:cs="Arial"/>
          <w:sz w:val="22"/>
          <w:szCs w:val="22"/>
        </w:rPr>
      </w:pPr>
    </w:p>
    <w:p w14:paraId="1183BB49" w14:textId="77777777" w:rsidR="00202F32" w:rsidRDefault="00202F32" w:rsidP="005101AC">
      <w:pPr>
        <w:jc w:val="both"/>
        <w:rPr>
          <w:rFonts w:asciiTheme="majorHAnsi" w:hAnsiTheme="majorHAnsi" w:cs="Arial"/>
          <w:sz w:val="22"/>
          <w:szCs w:val="22"/>
        </w:rPr>
      </w:pPr>
    </w:p>
    <w:p w14:paraId="05B4A1E9" w14:textId="77777777" w:rsidR="00202F32" w:rsidRDefault="00202F32" w:rsidP="005101AC">
      <w:pPr>
        <w:jc w:val="both"/>
        <w:rPr>
          <w:rFonts w:asciiTheme="majorHAnsi" w:hAnsiTheme="majorHAnsi" w:cs="Arial"/>
          <w:sz w:val="22"/>
          <w:szCs w:val="22"/>
        </w:rPr>
      </w:pPr>
    </w:p>
    <w:p w14:paraId="7DB41892" w14:textId="77777777" w:rsidR="00202F32" w:rsidRDefault="00202F32" w:rsidP="005101AC">
      <w:pPr>
        <w:jc w:val="both"/>
        <w:rPr>
          <w:rFonts w:asciiTheme="majorHAnsi" w:hAnsiTheme="majorHAnsi" w:cs="Arial"/>
          <w:sz w:val="22"/>
          <w:szCs w:val="22"/>
        </w:rPr>
      </w:pPr>
    </w:p>
    <w:p w14:paraId="011F8A56" w14:textId="77777777" w:rsidR="00202F32" w:rsidRDefault="00202F32" w:rsidP="005101AC">
      <w:pPr>
        <w:jc w:val="both"/>
        <w:rPr>
          <w:rFonts w:asciiTheme="majorHAnsi" w:hAnsiTheme="majorHAnsi" w:cs="Arial"/>
          <w:sz w:val="22"/>
          <w:szCs w:val="22"/>
        </w:rPr>
      </w:pPr>
    </w:p>
    <w:p w14:paraId="320AAAEF" w14:textId="77777777" w:rsidR="00202F32" w:rsidRDefault="00202F32" w:rsidP="005101AC">
      <w:pPr>
        <w:jc w:val="both"/>
        <w:rPr>
          <w:rFonts w:asciiTheme="majorHAnsi" w:hAnsiTheme="majorHAnsi" w:cs="Arial"/>
          <w:sz w:val="22"/>
          <w:szCs w:val="22"/>
        </w:rPr>
      </w:pPr>
    </w:p>
    <w:p w14:paraId="5E4C5450" w14:textId="77777777" w:rsidR="00202F32" w:rsidRDefault="00202F32" w:rsidP="005101AC">
      <w:pPr>
        <w:jc w:val="both"/>
        <w:rPr>
          <w:rFonts w:asciiTheme="majorHAnsi" w:hAnsiTheme="majorHAnsi" w:cs="Arial"/>
          <w:sz w:val="22"/>
          <w:szCs w:val="22"/>
        </w:rPr>
      </w:pPr>
    </w:p>
    <w:p w14:paraId="314B5CF7" w14:textId="77777777" w:rsidR="00202F32" w:rsidRDefault="00202F32" w:rsidP="005101AC">
      <w:pPr>
        <w:jc w:val="both"/>
        <w:rPr>
          <w:rFonts w:asciiTheme="majorHAnsi" w:hAnsiTheme="majorHAnsi" w:cs="Arial"/>
          <w:sz w:val="22"/>
          <w:szCs w:val="22"/>
        </w:rPr>
      </w:pPr>
    </w:p>
    <w:p w14:paraId="333A2E12" w14:textId="77777777" w:rsidR="00202F32" w:rsidRDefault="00202F32" w:rsidP="005101AC">
      <w:pPr>
        <w:jc w:val="both"/>
        <w:rPr>
          <w:rFonts w:asciiTheme="majorHAnsi" w:hAnsiTheme="majorHAnsi" w:cs="Arial"/>
          <w:sz w:val="22"/>
          <w:szCs w:val="22"/>
        </w:rPr>
      </w:pPr>
    </w:p>
    <w:p w14:paraId="5A06472C" w14:textId="77777777" w:rsidR="00202F32" w:rsidRPr="003C5514" w:rsidRDefault="00202F32" w:rsidP="005101AC">
      <w:pPr>
        <w:jc w:val="both"/>
        <w:rPr>
          <w:rFonts w:asciiTheme="majorHAnsi" w:hAnsiTheme="majorHAnsi" w:cs="Arial"/>
          <w:sz w:val="22"/>
          <w:szCs w:val="22"/>
        </w:rPr>
      </w:pPr>
    </w:p>
    <w:p w14:paraId="3DE54CA2" w14:textId="77777777" w:rsidR="003C1EBE" w:rsidRPr="003C5514" w:rsidRDefault="003C1EBE" w:rsidP="005101AC">
      <w:pPr>
        <w:jc w:val="both"/>
        <w:rPr>
          <w:rFonts w:asciiTheme="majorHAnsi" w:hAnsiTheme="majorHAnsi" w:cs="Arial"/>
          <w:sz w:val="22"/>
          <w:szCs w:val="22"/>
        </w:rPr>
      </w:pPr>
    </w:p>
    <w:p w14:paraId="20B9C10A" w14:textId="77777777" w:rsidR="00844370" w:rsidRPr="003C5514" w:rsidRDefault="00844370" w:rsidP="005101AC">
      <w:pPr>
        <w:jc w:val="both"/>
        <w:rPr>
          <w:rFonts w:asciiTheme="majorHAnsi" w:hAnsiTheme="majorHAnsi" w:cs="Arial"/>
          <w:sz w:val="22"/>
          <w:szCs w:val="22"/>
        </w:rPr>
      </w:pPr>
    </w:p>
    <w:p w14:paraId="112F5C7A" w14:textId="77777777" w:rsidR="003C1EBE" w:rsidRDefault="003C1EBE" w:rsidP="003C1EBE">
      <w:pPr>
        <w:pStyle w:val="Akapitzlist"/>
        <w:numPr>
          <w:ilvl w:val="0"/>
          <w:numId w:val="6"/>
        </w:numPr>
        <w:jc w:val="both"/>
        <w:rPr>
          <w:rFonts w:asciiTheme="majorHAnsi" w:hAnsiTheme="majorHAnsi" w:cs="Arial"/>
          <w:sz w:val="32"/>
          <w:szCs w:val="32"/>
        </w:rPr>
      </w:pPr>
      <w:r w:rsidRPr="003C5514">
        <w:rPr>
          <w:rFonts w:asciiTheme="majorHAnsi" w:hAnsiTheme="majorHAnsi" w:cs="Arial"/>
          <w:sz w:val="32"/>
          <w:szCs w:val="32"/>
        </w:rPr>
        <w:t>Dokumentacja rysunkowa</w:t>
      </w:r>
    </w:p>
    <w:p w14:paraId="60FB5E81" w14:textId="77777777" w:rsidR="00BA74A9" w:rsidRPr="003C5514" w:rsidRDefault="00BA74A9" w:rsidP="00BA74A9">
      <w:pPr>
        <w:pStyle w:val="Akapitzlist"/>
        <w:jc w:val="both"/>
        <w:rPr>
          <w:rFonts w:asciiTheme="majorHAnsi" w:hAnsiTheme="majorHAnsi" w:cs="Arial"/>
          <w:sz w:val="32"/>
          <w:szCs w:val="32"/>
        </w:rPr>
      </w:pPr>
    </w:p>
    <w:p w14:paraId="26655ED2" w14:textId="1809DB9D" w:rsidR="00BA74A9" w:rsidRPr="00BA74A9" w:rsidRDefault="00AD6CC0" w:rsidP="00844370">
      <w:pPr>
        <w:pStyle w:val="Akapitzlist"/>
        <w:numPr>
          <w:ilvl w:val="0"/>
          <w:numId w:val="32"/>
        </w:numPr>
        <w:ind w:left="1134"/>
        <w:jc w:val="both"/>
        <w:rPr>
          <w:rFonts w:asciiTheme="majorHAnsi" w:hAnsiTheme="majorHAnsi" w:cs="Arial"/>
        </w:rPr>
      </w:pPr>
      <w:r>
        <w:rPr>
          <w:rFonts w:asciiTheme="majorHAnsi" w:hAnsiTheme="majorHAnsi" w:cs="Arial"/>
        </w:rPr>
        <w:t xml:space="preserve">Rys. 1 </w:t>
      </w:r>
      <w:r w:rsidR="00844370">
        <w:rPr>
          <w:rFonts w:asciiTheme="majorHAnsi" w:hAnsiTheme="majorHAnsi" w:cs="Arial"/>
        </w:rPr>
        <w:t>–</w:t>
      </w:r>
      <w:r>
        <w:rPr>
          <w:rFonts w:asciiTheme="majorHAnsi" w:hAnsiTheme="majorHAnsi" w:cs="Arial"/>
        </w:rPr>
        <w:t xml:space="preserve"> </w:t>
      </w:r>
      <w:r w:rsidR="001A63FC">
        <w:rPr>
          <w:rFonts w:asciiTheme="majorHAnsi" w:hAnsiTheme="majorHAnsi" w:cs="Arial"/>
        </w:rPr>
        <w:t>Projektowana stolarka okienna do wymiany</w:t>
      </w:r>
    </w:p>
    <w:p w14:paraId="19F35D9B" w14:textId="77777777" w:rsidR="003C1EBE" w:rsidRPr="003C5514" w:rsidRDefault="003C1EBE" w:rsidP="005101AC">
      <w:pPr>
        <w:jc w:val="both"/>
        <w:rPr>
          <w:rFonts w:asciiTheme="majorHAnsi" w:hAnsiTheme="majorHAnsi" w:cs="Arial"/>
          <w:sz w:val="22"/>
          <w:szCs w:val="22"/>
        </w:rPr>
      </w:pPr>
    </w:p>
    <w:p w14:paraId="285AC971" w14:textId="77777777" w:rsidR="003C1EBE" w:rsidRPr="003C5514" w:rsidRDefault="003C1EBE" w:rsidP="005101AC">
      <w:pPr>
        <w:jc w:val="both"/>
        <w:rPr>
          <w:rFonts w:asciiTheme="majorHAnsi" w:hAnsiTheme="majorHAnsi" w:cs="Arial"/>
          <w:sz w:val="22"/>
          <w:szCs w:val="22"/>
        </w:rPr>
      </w:pPr>
    </w:p>
    <w:p w14:paraId="3DEECE7D" w14:textId="77777777" w:rsidR="003C1EBE" w:rsidRPr="003C5514" w:rsidRDefault="003C1EBE" w:rsidP="005101AC">
      <w:pPr>
        <w:jc w:val="both"/>
        <w:rPr>
          <w:rFonts w:asciiTheme="majorHAnsi" w:hAnsiTheme="majorHAnsi" w:cs="Arial"/>
          <w:sz w:val="22"/>
          <w:szCs w:val="22"/>
        </w:rPr>
      </w:pPr>
    </w:p>
    <w:p w14:paraId="0D747478" w14:textId="77777777" w:rsidR="003C1EBE" w:rsidRPr="003C5514" w:rsidRDefault="003C1EBE" w:rsidP="005101AC">
      <w:pPr>
        <w:jc w:val="both"/>
        <w:rPr>
          <w:rFonts w:asciiTheme="majorHAnsi" w:hAnsiTheme="majorHAnsi" w:cs="Arial"/>
          <w:sz w:val="22"/>
          <w:szCs w:val="22"/>
        </w:rPr>
      </w:pPr>
    </w:p>
    <w:p w14:paraId="47A4D804" w14:textId="77777777" w:rsidR="003C1EBE" w:rsidRPr="003C5514" w:rsidRDefault="003C1EBE" w:rsidP="005101AC">
      <w:pPr>
        <w:jc w:val="both"/>
        <w:rPr>
          <w:rFonts w:asciiTheme="majorHAnsi" w:hAnsiTheme="majorHAnsi" w:cs="Arial"/>
          <w:sz w:val="22"/>
          <w:szCs w:val="22"/>
        </w:rPr>
      </w:pPr>
    </w:p>
    <w:p w14:paraId="19FFE2AE" w14:textId="77777777" w:rsidR="003C1EBE" w:rsidRPr="003C5514" w:rsidRDefault="003C1EBE" w:rsidP="005101AC">
      <w:pPr>
        <w:jc w:val="both"/>
        <w:rPr>
          <w:rFonts w:asciiTheme="majorHAnsi" w:hAnsiTheme="majorHAnsi" w:cs="Arial"/>
          <w:sz w:val="22"/>
          <w:szCs w:val="22"/>
        </w:rPr>
      </w:pPr>
    </w:p>
    <w:p w14:paraId="08A7DCCB" w14:textId="77777777" w:rsidR="003C1EBE" w:rsidRPr="003C5514" w:rsidRDefault="003C1EBE" w:rsidP="005101AC">
      <w:pPr>
        <w:jc w:val="both"/>
        <w:rPr>
          <w:rFonts w:asciiTheme="majorHAnsi" w:hAnsiTheme="majorHAnsi" w:cs="Arial"/>
          <w:sz w:val="22"/>
          <w:szCs w:val="22"/>
        </w:rPr>
      </w:pPr>
    </w:p>
    <w:p w14:paraId="2ACE1856" w14:textId="77777777" w:rsidR="003C1EBE" w:rsidRPr="003C5514" w:rsidRDefault="003C1EBE" w:rsidP="005101AC">
      <w:pPr>
        <w:jc w:val="both"/>
        <w:rPr>
          <w:rFonts w:asciiTheme="majorHAnsi" w:hAnsiTheme="majorHAnsi" w:cs="Arial"/>
          <w:sz w:val="22"/>
          <w:szCs w:val="22"/>
        </w:rPr>
      </w:pPr>
    </w:p>
    <w:p w14:paraId="3F8864BF" w14:textId="77777777" w:rsidR="003C1EBE" w:rsidRPr="003C5514" w:rsidRDefault="003C1EBE" w:rsidP="005101AC">
      <w:pPr>
        <w:jc w:val="both"/>
        <w:rPr>
          <w:rFonts w:asciiTheme="majorHAnsi" w:hAnsiTheme="majorHAnsi" w:cs="Arial"/>
          <w:sz w:val="22"/>
          <w:szCs w:val="22"/>
        </w:rPr>
      </w:pPr>
    </w:p>
    <w:p w14:paraId="6E8DD47E" w14:textId="77777777" w:rsidR="003C1EBE" w:rsidRDefault="003C1EBE" w:rsidP="005101AC">
      <w:pPr>
        <w:jc w:val="both"/>
        <w:rPr>
          <w:rFonts w:asciiTheme="majorHAnsi" w:hAnsiTheme="majorHAnsi" w:cs="Arial"/>
          <w:sz w:val="22"/>
          <w:szCs w:val="22"/>
        </w:rPr>
      </w:pPr>
    </w:p>
    <w:p w14:paraId="521DCF32" w14:textId="77777777" w:rsidR="00CA11CF" w:rsidRDefault="00CA11CF" w:rsidP="005101AC">
      <w:pPr>
        <w:jc w:val="both"/>
        <w:rPr>
          <w:rFonts w:asciiTheme="majorHAnsi" w:hAnsiTheme="majorHAnsi" w:cs="Arial"/>
          <w:sz w:val="22"/>
          <w:szCs w:val="22"/>
        </w:rPr>
      </w:pPr>
    </w:p>
    <w:p w14:paraId="5CA2A0E1" w14:textId="77777777" w:rsidR="00CA11CF" w:rsidRPr="003C5514" w:rsidRDefault="00CA11CF" w:rsidP="005101AC">
      <w:pPr>
        <w:jc w:val="both"/>
        <w:rPr>
          <w:rFonts w:asciiTheme="majorHAnsi" w:hAnsiTheme="majorHAnsi" w:cs="Arial"/>
          <w:sz w:val="22"/>
          <w:szCs w:val="22"/>
        </w:rPr>
      </w:pPr>
    </w:p>
    <w:p w14:paraId="6602D145" w14:textId="77777777" w:rsidR="003C1EBE" w:rsidRPr="003C5514" w:rsidRDefault="003C1EBE" w:rsidP="005101AC">
      <w:pPr>
        <w:jc w:val="both"/>
        <w:rPr>
          <w:rFonts w:asciiTheme="majorHAnsi" w:hAnsiTheme="majorHAnsi" w:cs="Arial"/>
          <w:sz w:val="22"/>
          <w:szCs w:val="22"/>
        </w:rPr>
      </w:pPr>
    </w:p>
    <w:p w14:paraId="152335BC" w14:textId="77777777" w:rsidR="003C1EBE" w:rsidRPr="003C5514" w:rsidRDefault="003C1EBE" w:rsidP="005101AC">
      <w:pPr>
        <w:jc w:val="both"/>
        <w:rPr>
          <w:rFonts w:asciiTheme="majorHAnsi" w:hAnsiTheme="majorHAnsi" w:cs="Arial"/>
          <w:sz w:val="22"/>
          <w:szCs w:val="22"/>
        </w:rPr>
      </w:pPr>
    </w:p>
    <w:p w14:paraId="02D135D5" w14:textId="77777777" w:rsidR="003C1EBE" w:rsidRPr="003C5514" w:rsidRDefault="003C1EBE" w:rsidP="005101AC">
      <w:pPr>
        <w:jc w:val="both"/>
        <w:rPr>
          <w:rFonts w:asciiTheme="majorHAnsi" w:hAnsiTheme="majorHAnsi" w:cs="Arial"/>
          <w:sz w:val="22"/>
          <w:szCs w:val="22"/>
        </w:rPr>
      </w:pPr>
    </w:p>
    <w:p w14:paraId="2F0AD943" w14:textId="77777777" w:rsidR="003C1EBE" w:rsidRPr="003C5514" w:rsidRDefault="003C1EBE" w:rsidP="005101AC">
      <w:pPr>
        <w:jc w:val="both"/>
        <w:rPr>
          <w:rFonts w:asciiTheme="majorHAnsi" w:hAnsiTheme="majorHAnsi" w:cs="Arial"/>
          <w:sz w:val="22"/>
          <w:szCs w:val="22"/>
        </w:rPr>
      </w:pPr>
    </w:p>
    <w:p w14:paraId="4E3DB19D" w14:textId="77777777" w:rsidR="003C1EBE" w:rsidRDefault="003C1EBE" w:rsidP="005101AC">
      <w:pPr>
        <w:jc w:val="both"/>
        <w:rPr>
          <w:rFonts w:asciiTheme="majorHAnsi" w:hAnsiTheme="majorHAnsi" w:cs="Arial"/>
          <w:sz w:val="22"/>
          <w:szCs w:val="22"/>
        </w:rPr>
      </w:pPr>
    </w:p>
    <w:p w14:paraId="2FD3AF73" w14:textId="77777777" w:rsidR="00611018" w:rsidRDefault="00611018" w:rsidP="005101AC">
      <w:pPr>
        <w:jc w:val="both"/>
        <w:rPr>
          <w:rFonts w:asciiTheme="majorHAnsi" w:hAnsiTheme="majorHAnsi" w:cs="Arial"/>
          <w:sz w:val="22"/>
          <w:szCs w:val="22"/>
        </w:rPr>
      </w:pPr>
    </w:p>
    <w:p w14:paraId="66FE9954" w14:textId="77777777" w:rsidR="00611018" w:rsidRDefault="00611018" w:rsidP="005101AC">
      <w:pPr>
        <w:jc w:val="both"/>
        <w:rPr>
          <w:rFonts w:asciiTheme="majorHAnsi" w:hAnsiTheme="majorHAnsi" w:cs="Arial"/>
          <w:sz w:val="22"/>
          <w:szCs w:val="22"/>
        </w:rPr>
      </w:pPr>
    </w:p>
    <w:p w14:paraId="504D2174" w14:textId="77777777" w:rsidR="00611018" w:rsidRDefault="00611018" w:rsidP="005101AC">
      <w:pPr>
        <w:jc w:val="both"/>
        <w:rPr>
          <w:rFonts w:asciiTheme="majorHAnsi" w:hAnsiTheme="majorHAnsi" w:cs="Arial"/>
          <w:sz w:val="22"/>
          <w:szCs w:val="22"/>
        </w:rPr>
      </w:pPr>
    </w:p>
    <w:p w14:paraId="3A09353C" w14:textId="77777777" w:rsidR="00611018" w:rsidRDefault="00611018" w:rsidP="005101AC">
      <w:pPr>
        <w:jc w:val="both"/>
        <w:rPr>
          <w:rFonts w:asciiTheme="majorHAnsi" w:hAnsiTheme="majorHAnsi" w:cs="Arial"/>
          <w:sz w:val="22"/>
          <w:szCs w:val="22"/>
        </w:rPr>
      </w:pPr>
    </w:p>
    <w:p w14:paraId="0E4C0D53" w14:textId="77777777" w:rsidR="00611018" w:rsidRDefault="00611018" w:rsidP="005101AC">
      <w:pPr>
        <w:jc w:val="both"/>
        <w:rPr>
          <w:rFonts w:asciiTheme="majorHAnsi" w:hAnsiTheme="majorHAnsi" w:cs="Arial"/>
          <w:sz w:val="22"/>
          <w:szCs w:val="22"/>
        </w:rPr>
      </w:pPr>
    </w:p>
    <w:p w14:paraId="16A7EA6B" w14:textId="77777777" w:rsidR="00611018" w:rsidRDefault="00611018" w:rsidP="005101AC">
      <w:pPr>
        <w:jc w:val="both"/>
        <w:rPr>
          <w:rFonts w:asciiTheme="majorHAnsi" w:hAnsiTheme="majorHAnsi" w:cs="Arial"/>
          <w:sz w:val="22"/>
          <w:szCs w:val="22"/>
        </w:rPr>
      </w:pPr>
    </w:p>
    <w:p w14:paraId="42D8C65D" w14:textId="77777777" w:rsidR="00611018" w:rsidRDefault="00611018" w:rsidP="005101AC">
      <w:pPr>
        <w:jc w:val="both"/>
        <w:rPr>
          <w:rFonts w:asciiTheme="majorHAnsi" w:hAnsiTheme="majorHAnsi" w:cs="Arial"/>
          <w:sz w:val="22"/>
          <w:szCs w:val="22"/>
        </w:rPr>
      </w:pPr>
    </w:p>
    <w:p w14:paraId="113EC02B" w14:textId="77777777" w:rsidR="00611018" w:rsidRDefault="00611018" w:rsidP="005101AC">
      <w:pPr>
        <w:jc w:val="both"/>
        <w:rPr>
          <w:rFonts w:asciiTheme="majorHAnsi" w:hAnsiTheme="majorHAnsi" w:cs="Arial"/>
          <w:sz w:val="22"/>
          <w:szCs w:val="22"/>
        </w:rPr>
      </w:pPr>
    </w:p>
    <w:p w14:paraId="2F5EF80E" w14:textId="77777777" w:rsidR="00202F32" w:rsidRDefault="00202F32" w:rsidP="005101AC">
      <w:pPr>
        <w:jc w:val="both"/>
        <w:rPr>
          <w:rFonts w:asciiTheme="majorHAnsi" w:hAnsiTheme="majorHAnsi" w:cs="Arial"/>
          <w:sz w:val="22"/>
          <w:szCs w:val="22"/>
        </w:rPr>
      </w:pPr>
    </w:p>
    <w:p w14:paraId="695F0108" w14:textId="77777777" w:rsidR="00202F32" w:rsidRDefault="00202F32" w:rsidP="005101AC">
      <w:pPr>
        <w:jc w:val="both"/>
        <w:rPr>
          <w:rFonts w:asciiTheme="majorHAnsi" w:hAnsiTheme="majorHAnsi" w:cs="Arial"/>
          <w:sz w:val="22"/>
          <w:szCs w:val="22"/>
        </w:rPr>
      </w:pPr>
    </w:p>
    <w:p w14:paraId="7CB788D6" w14:textId="77777777" w:rsidR="00202F32" w:rsidRPr="003C5514" w:rsidRDefault="00202F32" w:rsidP="005101AC">
      <w:pPr>
        <w:jc w:val="both"/>
        <w:rPr>
          <w:rFonts w:asciiTheme="majorHAnsi" w:hAnsiTheme="majorHAnsi" w:cs="Arial"/>
          <w:sz w:val="22"/>
          <w:szCs w:val="22"/>
        </w:rPr>
      </w:pPr>
    </w:p>
    <w:p w14:paraId="28098064" w14:textId="77777777" w:rsidR="00897CED" w:rsidRPr="003C5514" w:rsidRDefault="00897CED" w:rsidP="00897CED">
      <w:pPr>
        <w:pStyle w:val="Akapitzlist"/>
        <w:jc w:val="center"/>
        <w:rPr>
          <w:rFonts w:asciiTheme="majorHAnsi" w:hAnsiTheme="majorHAnsi" w:cs="Arial"/>
          <w:b/>
          <w:smallCaps/>
          <w:sz w:val="28"/>
          <w:szCs w:val="28"/>
        </w:rPr>
      </w:pPr>
      <w:r w:rsidRPr="003C5514">
        <w:rPr>
          <w:rFonts w:asciiTheme="majorHAnsi" w:hAnsiTheme="majorHAnsi" w:cs="Arial"/>
          <w:b/>
          <w:smallCaps/>
          <w:sz w:val="28"/>
          <w:szCs w:val="28"/>
        </w:rPr>
        <w:lastRenderedPageBreak/>
        <w:t>Informacja dotycząca bezpieczeństwa i ochrony zdrowia (Plan BIOZ)</w:t>
      </w:r>
    </w:p>
    <w:p w14:paraId="0F8F3F8B" w14:textId="77777777" w:rsidR="0047004C" w:rsidRPr="003C5514" w:rsidRDefault="0047004C" w:rsidP="009C4F5C">
      <w:pPr>
        <w:pStyle w:val="Akapitzlist"/>
        <w:jc w:val="both"/>
        <w:rPr>
          <w:rFonts w:asciiTheme="majorHAnsi" w:hAnsiTheme="majorHAnsi" w:cs="Arial"/>
          <w:sz w:val="22"/>
          <w:szCs w:val="22"/>
        </w:rPr>
      </w:pPr>
    </w:p>
    <w:p w14:paraId="0585685A" w14:textId="77777777" w:rsidR="007D72D3" w:rsidRPr="00762251" w:rsidRDefault="007D72D3" w:rsidP="007D72D3">
      <w:pPr>
        <w:numPr>
          <w:ilvl w:val="0"/>
          <w:numId w:val="34"/>
        </w:numPr>
        <w:tabs>
          <w:tab w:val="clear" w:pos="720"/>
          <w:tab w:val="num" w:pos="567"/>
        </w:tabs>
        <w:suppressAutoHyphens w:val="0"/>
        <w:jc w:val="both"/>
        <w:rPr>
          <w:rFonts w:asciiTheme="majorHAnsi" w:hAnsiTheme="majorHAnsi"/>
          <w:sz w:val="22"/>
          <w:szCs w:val="22"/>
        </w:rPr>
      </w:pPr>
      <w:r w:rsidRPr="00762251">
        <w:rPr>
          <w:rFonts w:asciiTheme="majorHAnsi" w:hAnsiTheme="majorHAnsi"/>
          <w:sz w:val="22"/>
          <w:szCs w:val="22"/>
        </w:rPr>
        <w:tab/>
        <w:t>Zakres robót dla całego zamierzenia budowlanego i kolejność realizacji  poszczególnych obiektów.</w:t>
      </w:r>
    </w:p>
    <w:p w14:paraId="6A0108A7" w14:textId="77777777" w:rsidR="007D72D3" w:rsidRPr="00762251" w:rsidRDefault="007D72D3" w:rsidP="007D72D3">
      <w:pPr>
        <w:numPr>
          <w:ilvl w:val="0"/>
          <w:numId w:val="34"/>
        </w:numPr>
        <w:tabs>
          <w:tab w:val="clear" w:pos="720"/>
          <w:tab w:val="num" w:pos="567"/>
        </w:tabs>
        <w:suppressAutoHyphens w:val="0"/>
        <w:jc w:val="both"/>
        <w:rPr>
          <w:rFonts w:asciiTheme="majorHAnsi" w:hAnsiTheme="majorHAnsi"/>
          <w:sz w:val="22"/>
          <w:szCs w:val="22"/>
        </w:rPr>
      </w:pPr>
      <w:r w:rsidRPr="00762251">
        <w:rPr>
          <w:rFonts w:asciiTheme="majorHAnsi" w:hAnsiTheme="majorHAnsi"/>
          <w:sz w:val="22"/>
          <w:szCs w:val="22"/>
        </w:rPr>
        <w:tab/>
        <w:t>Wykaz istniejących obiektów budowlanych.</w:t>
      </w:r>
    </w:p>
    <w:p w14:paraId="44B5E534" w14:textId="77777777"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Elementy zagospodarowania działki lub terenu, które mogą stwarzać zagrożenie dla bezpieczeństwa i zdrowia ludzi.</w:t>
      </w:r>
    </w:p>
    <w:p w14:paraId="1126E35F" w14:textId="77777777"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Przewidywane zagrożenia występujące podczas realizacji robót budowlanych, skala i rodzaje zagrożeń oraz miejsce i czas ich wystąpienia.</w:t>
      </w:r>
    </w:p>
    <w:p w14:paraId="1BED6112" w14:textId="77777777"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Sposób prowadzenia instruktażu pracowników przed przystąpieniem do realizacji robót szczególnie niebezpiecznych.</w:t>
      </w:r>
    </w:p>
    <w:p w14:paraId="7CB1B3CC" w14:textId="77777777"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Środki techniczne i organizacyjne, zapobiegające niebezpieczeństwom wynikającym z wykonywania robót w strefach szczególnego zagrożenia zdrowia lub ich sąsiedztwie, w tym zapewniające bezpieczną i sprawną komunikację, umożliwiającą szybką ewakuację na wypadek pożaru, awarii i innych zagrożeń.</w:t>
      </w:r>
    </w:p>
    <w:p w14:paraId="484B8528" w14:textId="77777777"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0" w:name="_Toc350848942"/>
      <w:bookmarkStart w:id="1" w:name="_Toc350848974"/>
      <w:bookmarkStart w:id="2" w:name="_Toc497921211"/>
      <w:r w:rsidRPr="00762251">
        <w:rPr>
          <w:rFonts w:asciiTheme="majorHAnsi" w:hAnsiTheme="majorHAnsi" w:cs="Times New Roman"/>
          <w:sz w:val="22"/>
          <w:szCs w:val="22"/>
        </w:rPr>
        <w:t>Zakres robót.</w:t>
      </w:r>
      <w:bookmarkEnd w:id="0"/>
      <w:bookmarkEnd w:id="1"/>
      <w:bookmarkEnd w:id="2"/>
    </w:p>
    <w:p w14:paraId="144026AD" w14:textId="77777777" w:rsidR="007D72D3" w:rsidRPr="00762251" w:rsidRDefault="007D72D3" w:rsidP="007D72D3">
      <w:pPr>
        <w:tabs>
          <w:tab w:val="num" w:pos="0"/>
        </w:tabs>
        <w:ind w:left="708" w:firstLine="426"/>
        <w:jc w:val="both"/>
        <w:rPr>
          <w:rFonts w:asciiTheme="majorHAnsi" w:hAnsiTheme="majorHAnsi"/>
          <w:sz w:val="22"/>
          <w:szCs w:val="22"/>
        </w:rPr>
      </w:pPr>
      <w:r w:rsidRPr="00762251">
        <w:rPr>
          <w:rFonts w:asciiTheme="majorHAnsi" w:hAnsiTheme="majorHAnsi"/>
          <w:sz w:val="22"/>
          <w:szCs w:val="22"/>
        </w:rPr>
        <w:t>Przewiduje się wykonywanie prac budowlanych</w:t>
      </w:r>
      <w:r w:rsidR="00870058">
        <w:rPr>
          <w:rFonts w:asciiTheme="majorHAnsi" w:hAnsiTheme="majorHAnsi"/>
          <w:sz w:val="22"/>
          <w:szCs w:val="22"/>
        </w:rPr>
        <w:t xml:space="preserve"> związanych z wymianą stolarki okiennej</w:t>
      </w:r>
      <w:r w:rsidRPr="00762251">
        <w:rPr>
          <w:rFonts w:asciiTheme="majorHAnsi" w:hAnsiTheme="majorHAnsi"/>
          <w:sz w:val="22"/>
          <w:szCs w:val="22"/>
        </w:rPr>
        <w:t xml:space="preserve"> </w:t>
      </w:r>
    </w:p>
    <w:p w14:paraId="7C1877D6" w14:textId="77777777"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3" w:name="_Toc350848943"/>
      <w:bookmarkStart w:id="4" w:name="_Toc350848975"/>
      <w:bookmarkStart w:id="5" w:name="_Toc497921212"/>
      <w:r w:rsidRPr="00762251">
        <w:rPr>
          <w:rFonts w:asciiTheme="majorHAnsi" w:hAnsiTheme="majorHAnsi" w:cs="Times New Roman"/>
          <w:sz w:val="22"/>
          <w:szCs w:val="22"/>
        </w:rPr>
        <w:t>Wykaz istniejących obiektów budowlanych.</w:t>
      </w:r>
      <w:bookmarkEnd w:id="3"/>
      <w:bookmarkEnd w:id="4"/>
      <w:bookmarkEnd w:id="5"/>
    </w:p>
    <w:p w14:paraId="51BA4766" w14:textId="77777777" w:rsidR="007D72D3" w:rsidRPr="00762251" w:rsidRDefault="007D72D3" w:rsidP="007D72D3">
      <w:pPr>
        <w:tabs>
          <w:tab w:val="num" w:pos="0"/>
        </w:tabs>
        <w:ind w:left="708" w:firstLine="426"/>
        <w:jc w:val="both"/>
        <w:rPr>
          <w:rFonts w:asciiTheme="majorHAnsi" w:hAnsiTheme="majorHAnsi"/>
          <w:sz w:val="22"/>
          <w:szCs w:val="22"/>
        </w:rPr>
      </w:pPr>
      <w:r w:rsidRPr="00762251">
        <w:rPr>
          <w:rFonts w:asciiTheme="majorHAnsi" w:hAnsiTheme="majorHAnsi"/>
          <w:sz w:val="22"/>
          <w:szCs w:val="22"/>
        </w:rPr>
        <w:t xml:space="preserve">Prace wykonywane będą w rejonie czynnej infrastruktury sieciowej wewnątrz budynku. </w:t>
      </w:r>
      <w:bookmarkStart w:id="6" w:name="_Toc350848944"/>
      <w:bookmarkStart w:id="7" w:name="_Toc350848976"/>
    </w:p>
    <w:p w14:paraId="7251FB3A" w14:textId="77777777" w:rsidR="007D72D3" w:rsidRPr="00762251" w:rsidRDefault="007D72D3" w:rsidP="007D72D3">
      <w:pPr>
        <w:tabs>
          <w:tab w:val="num" w:pos="0"/>
        </w:tabs>
        <w:ind w:left="708" w:firstLine="426"/>
        <w:jc w:val="both"/>
        <w:rPr>
          <w:rFonts w:asciiTheme="majorHAnsi" w:hAnsiTheme="majorHAnsi"/>
          <w:sz w:val="22"/>
          <w:szCs w:val="22"/>
        </w:rPr>
      </w:pPr>
      <w:r w:rsidRPr="00762251">
        <w:rPr>
          <w:rFonts w:asciiTheme="majorHAnsi" w:hAnsiTheme="majorHAnsi"/>
          <w:sz w:val="22"/>
          <w:szCs w:val="22"/>
        </w:rPr>
        <w:t>Wskazanie elementów zagospodarowania działki, które mogą stwarzać zagrożenie bezpieczeństwa i zdrowia ludzi.</w:t>
      </w:r>
      <w:bookmarkEnd w:id="6"/>
      <w:bookmarkEnd w:id="7"/>
    </w:p>
    <w:p w14:paraId="4E1FE4D8"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Głównym elementem zagospodarowania działki stwarzającym zagrożenie zarówno dla pracowników budowy jak i osób postronnych jest czynna infrastruktura techniczna. Teren budowy należy wygrodzić zachowując szczególną staranność, tak aby uniemożliwić dostęp osób postronnych. </w:t>
      </w:r>
    </w:p>
    <w:p w14:paraId="389B0737" w14:textId="77777777"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8" w:name="_Toc350848945"/>
      <w:bookmarkStart w:id="9" w:name="_Toc350848977"/>
      <w:bookmarkStart w:id="10" w:name="_Toc497921213"/>
      <w:r w:rsidRPr="00762251">
        <w:rPr>
          <w:rFonts w:asciiTheme="majorHAnsi" w:hAnsiTheme="majorHAnsi" w:cs="Times New Roman"/>
          <w:sz w:val="22"/>
          <w:szCs w:val="22"/>
        </w:rPr>
        <w:t>Wskazanie dotyczące przewidywanych zagrożeń występujących podczas realizacji robót budowlanych.</w:t>
      </w:r>
      <w:bookmarkEnd w:id="8"/>
      <w:bookmarkEnd w:id="9"/>
      <w:bookmarkEnd w:id="10"/>
    </w:p>
    <w:p w14:paraId="2E708D2B"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Prace na wysokości z rusztowań przy instalacjach.</w:t>
      </w:r>
    </w:p>
    <w:p w14:paraId="2EE46956"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Prace transportowe wykonywane na placu budowy. </w:t>
      </w:r>
    </w:p>
    <w:p w14:paraId="0BA9E35C"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Prace pomiarowe i rozruchowe przy napięciach niebezpiecznych dla człowieka.</w:t>
      </w:r>
    </w:p>
    <w:p w14:paraId="0F83EF1B" w14:textId="77777777"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11" w:name="_Toc350848946"/>
      <w:bookmarkStart w:id="12" w:name="_Toc350848978"/>
      <w:bookmarkStart w:id="13" w:name="_Toc497921214"/>
      <w:r w:rsidRPr="00762251">
        <w:rPr>
          <w:rFonts w:asciiTheme="majorHAnsi" w:hAnsiTheme="majorHAnsi" w:cs="Times New Roman"/>
          <w:sz w:val="22"/>
          <w:szCs w:val="22"/>
        </w:rPr>
        <w:t>Wskazanie sposobu prowadzenia instruktażu pracowników przed przystąpieniem do realizacji robót szczególnie niebezpiecznych.</w:t>
      </w:r>
      <w:bookmarkEnd w:id="11"/>
      <w:bookmarkEnd w:id="12"/>
      <w:bookmarkEnd w:id="13"/>
    </w:p>
    <w:p w14:paraId="53789881"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Pracownicy zatrudnieni przy pracach elektroinstalacyjnych powinni posiadać określone umiejętności pozwalające na wykonywanie prac elektroinstalacyjnych oraz posiadać świadectwa ukończenia okresowych szkoleń w zakresie BHP, postępowania w przypadku pożaru i niesienia pierwszej pomocy.  </w:t>
      </w:r>
    </w:p>
    <w:p w14:paraId="547F6175"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Kierownik budowy przed przystąpieniem do pracy powinien zapoznać pracowników z zakresem prac przewidzianych do realizacji na każdym etapie inwestycji. </w:t>
      </w:r>
    </w:p>
    <w:p w14:paraId="35CAA21E"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Kierownik budowy przed przystąpieniem do pracy powinien zapoznać pracowników z drogami ewakuacyjnymi, miejscami w których zgromadzono środki i sprzęt gaśniczy, środki opatrunkowe</w:t>
      </w:r>
    </w:p>
    <w:p w14:paraId="39BA1FDB"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Na placu budowy powinny być udostępnione pracownikom do stałego korzystania, aktualne instrukcje bhp dotyczące:</w:t>
      </w:r>
    </w:p>
    <w:p w14:paraId="3464EEEC" w14:textId="77777777" w:rsidR="007D72D3" w:rsidRPr="00762251" w:rsidRDefault="007D72D3" w:rsidP="007D72D3">
      <w:pPr>
        <w:numPr>
          <w:ilvl w:val="0"/>
          <w:numId w:val="35"/>
        </w:numPr>
        <w:suppressAutoHyphens w:val="0"/>
        <w:jc w:val="both"/>
        <w:rPr>
          <w:rFonts w:asciiTheme="majorHAnsi" w:hAnsiTheme="majorHAnsi"/>
          <w:sz w:val="22"/>
          <w:szCs w:val="22"/>
        </w:rPr>
      </w:pPr>
      <w:r w:rsidRPr="00762251">
        <w:rPr>
          <w:rFonts w:asciiTheme="majorHAnsi" w:hAnsiTheme="majorHAnsi"/>
          <w:sz w:val="22"/>
          <w:szCs w:val="22"/>
        </w:rPr>
        <w:t>wykonywania prac związanych z zagrożeniami wypadkowymi lub zagrożeniami  zdrowia pracowników,</w:t>
      </w:r>
    </w:p>
    <w:p w14:paraId="1F2EAFD3" w14:textId="77777777" w:rsidR="007D72D3" w:rsidRPr="00762251" w:rsidRDefault="007D72D3" w:rsidP="007D72D3">
      <w:pPr>
        <w:numPr>
          <w:ilvl w:val="0"/>
          <w:numId w:val="35"/>
        </w:numPr>
        <w:suppressAutoHyphens w:val="0"/>
        <w:jc w:val="both"/>
        <w:rPr>
          <w:rFonts w:asciiTheme="majorHAnsi" w:hAnsiTheme="majorHAnsi"/>
          <w:sz w:val="22"/>
          <w:szCs w:val="22"/>
        </w:rPr>
      </w:pPr>
      <w:r w:rsidRPr="00762251">
        <w:rPr>
          <w:rFonts w:asciiTheme="majorHAnsi" w:hAnsiTheme="majorHAnsi"/>
          <w:sz w:val="22"/>
          <w:szCs w:val="22"/>
        </w:rPr>
        <w:t>udzielania pierwszej pomocy.</w:t>
      </w:r>
    </w:p>
    <w:p w14:paraId="5D1BEE31"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W/w instrukcje powinny określać czynności do wykonywania przed rozpoczęciem danej pracy, zasady i sposoby bezpiecznego wykonywania danej pracy, czynności do </w:t>
      </w:r>
      <w:r w:rsidRPr="00762251">
        <w:rPr>
          <w:rFonts w:asciiTheme="majorHAnsi" w:hAnsiTheme="majorHAnsi"/>
          <w:sz w:val="22"/>
          <w:szCs w:val="22"/>
        </w:rPr>
        <w:lastRenderedPageBreak/>
        <w:t>wykonania po jej zakończeniu oraz zasady postępowania w sytuacjach awaryjnych stwarzających zagrożenie dla życia i zdrowia pracowników.</w:t>
      </w:r>
    </w:p>
    <w:p w14:paraId="138DC504" w14:textId="77777777" w:rsidR="007D72D3" w:rsidRPr="00762251" w:rsidRDefault="007D72D3" w:rsidP="007D72D3">
      <w:pPr>
        <w:ind w:left="709" w:firstLine="425"/>
        <w:jc w:val="both"/>
        <w:rPr>
          <w:rFonts w:asciiTheme="majorHAnsi" w:hAnsiTheme="majorHAnsi"/>
          <w:sz w:val="22"/>
          <w:szCs w:val="22"/>
        </w:rPr>
      </w:pPr>
    </w:p>
    <w:p w14:paraId="40CBDD8E" w14:textId="77777777"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14" w:name="_Toc350848947"/>
      <w:bookmarkStart w:id="15" w:name="_Toc350848979"/>
      <w:bookmarkStart w:id="16" w:name="_Toc497921215"/>
      <w:r w:rsidRPr="00762251">
        <w:rPr>
          <w:rFonts w:asciiTheme="majorHAnsi" w:hAnsiTheme="majorHAnsi" w:cs="Times New Roman"/>
          <w:sz w:val="22"/>
          <w:szCs w:val="22"/>
        </w:rPr>
        <w:t>Wskazanie środków technicznych i organizacyjnych, zapobiegających niebezpieczeństwom wynikającym z wykonywania robót budowlanych w strefach szczególnego zagrożenia zdrowia.</w:t>
      </w:r>
      <w:bookmarkEnd w:id="14"/>
      <w:bookmarkEnd w:id="15"/>
      <w:bookmarkEnd w:id="16"/>
    </w:p>
    <w:p w14:paraId="67FF65C7"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Wyznaczenie miejsc magazynowania i składowania materiałów budowlanych ze szczególnym uwzględnieniem materiałów palnych, wybuchowych i niebezpiecznych.  </w:t>
      </w:r>
    </w:p>
    <w:p w14:paraId="4BF0714A"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Wyznaczenie dróg komunikacji i ewakuacyjnych z placu budowy i wnętrza budynku.</w:t>
      </w:r>
    </w:p>
    <w:p w14:paraId="6236F03C"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Wyznaczenie miejsc, w których zgromadzono środki i sprzęt gaśniczy, środki opatrunkowe. </w:t>
      </w:r>
    </w:p>
    <w:p w14:paraId="70AB0B28"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Zastosowanie ogrodzenia placu budowy zapobiegającego wstępowi osób postronnych w trakcie prowadzenia prac i w dniach wolnych.</w:t>
      </w:r>
    </w:p>
    <w:p w14:paraId="6CD7E3CE"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Zastosowanie ogrodzenia wykopów, barier na rusztowaniach i dachu budynku lub osobistego sprzętu ochronnego do prac na wysokościach.</w:t>
      </w:r>
    </w:p>
    <w:p w14:paraId="314B53CB"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Zastosowanie oświetlenia placu budowy i pomieszczeń wewnętrznych zapewniającego bezpieczne warunki pracy. </w:t>
      </w:r>
    </w:p>
    <w:p w14:paraId="31DA5343"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Zastosowanie podstawowej i dodatkowej ochrony przeciwporażeniowej instalacji elektrycznych placu budowy, </w:t>
      </w:r>
    </w:p>
    <w:p w14:paraId="1FB8F3E1"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Zapewnienie narzędzi i urządzeń posiadających stosowne atesty i dopuszczenia do prac na placu budowy. </w:t>
      </w:r>
    </w:p>
    <w:p w14:paraId="1570BD9B"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Ograniczenie prac na zewnątrz budynku w trudnych warunkach atmosferycznych.  </w:t>
      </w:r>
    </w:p>
    <w:p w14:paraId="2126A5FF"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Zapewnienie poprawnego oświetlenia miejsc pracy wewnątrz i na zewnątrz budynku.</w:t>
      </w:r>
    </w:p>
    <w:p w14:paraId="62BAF470"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Wyposażenie pracowników w sprzęt chroniący przed upadkiem z wysokości</w:t>
      </w:r>
    </w:p>
    <w:p w14:paraId="39404D7F"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Wykonanie nad przejściami daszków i osłon</w:t>
      </w:r>
    </w:p>
    <w:p w14:paraId="72E9CEAF"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 miejscach zagrożonych spadaniem przedmiotów z wysokości, wyznaczyć strefę niebezpieczną, odpowiednio ją ogrodzić i oznakować, </w:t>
      </w:r>
    </w:p>
    <w:p w14:paraId="0EAB0FB4" w14:textId="77777777"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Stosowanie do pionowego transportu materiałów na wysokościach, urządzeń stabilnie i pewnie zamocowanych, a pracownicy obsługujący winni być wyposażeni w środki ochrony indywidualnej (sprzęt chroniący przed upadkiem z wysokości, hełm ochronny). </w:t>
      </w:r>
    </w:p>
    <w:p w14:paraId="5386373E" w14:textId="77777777" w:rsidR="007D72D3" w:rsidRPr="00762251" w:rsidRDefault="007D72D3" w:rsidP="007D72D3">
      <w:pPr>
        <w:ind w:left="709" w:firstLine="425"/>
        <w:jc w:val="both"/>
        <w:rPr>
          <w:rFonts w:asciiTheme="majorHAnsi" w:hAnsiTheme="majorHAnsi"/>
          <w:sz w:val="22"/>
          <w:szCs w:val="22"/>
        </w:rPr>
      </w:pPr>
    </w:p>
    <w:p w14:paraId="5F0230F8" w14:textId="77777777" w:rsidR="007D72D3" w:rsidRPr="00762251" w:rsidRDefault="007D72D3" w:rsidP="007D72D3">
      <w:pPr>
        <w:ind w:left="709"/>
        <w:jc w:val="both"/>
        <w:rPr>
          <w:rFonts w:asciiTheme="majorHAnsi" w:hAnsiTheme="majorHAnsi"/>
          <w:b/>
          <w:sz w:val="22"/>
          <w:szCs w:val="22"/>
        </w:rPr>
      </w:pPr>
      <w:r w:rsidRPr="00762251">
        <w:rPr>
          <w:rFonts w:asciiTheme="majorHAnsi" w:hAnsiTheme="majorHAnsi"/>
          <w:b/>
          <w:sz w:val="22"/>
          <w:szCs w:val="22"/>
          <w:u w:val="single"/>
        </w:rPr>
        <w:t>UWAGA</w:t>
      </w:r>
      <w:r w:rsidRPr="00762251">
        <w:rPr>
          <w:rFonts w:asciiTheme="majorHAnsi" w:hAnsiTheme="majorHAnsi"/>
          <w:b/>
          <w:sz w:val="22"/>
          <w:szCs w:val="22"/>
        </w:rPr>
        <w:t xml:space="preserve"> :Wszelkie roboty budowlano-montażowe należy prowadzić zgodnie z Rozporządzeniem Ministra Infrastruktury z dnia 06.02.2003r. w sprawie bezpieczeństwa i higieny pracy przy wykonywaniu robót budowlano-montażowych i rozbiórkowych (</w:t>
      </w:r>
      <w:proofErr w:type="spellStart"/>
      <w:r w:rsidRPr="00762251">
        <w:rPr>
          <w:rFonts w:asciiTheme="majorHAnsi" w:hAnsiTheme="majorHAnsi"/>
          <w:b/>
          <w:sz w:val="22"/>
          <w:szCs w:val="22"/>
        </w:rPr>
        <w:t>Dz.U.Nr</w:t>
      </w:r>
      <w:proofErr w:type="spellEnd"/>
      <w:r w:rsidRPr="00762251">
        <w:rPr>
          <w:rFonts w:asciiTheme="majorHAnsi" w:hAnsiTheme="majorHAnsi"/>
          <w:b/>
          <w:sz w:val="22"/>
          <w:szCs w:val="22"/>
        </w:rPr>
        <w:t xml:space="preserve"> 47 poz.401), pod nadzorem osoby uprawnionej. </w:t>
      </w:r>
    </w:p>
    <w:p w14:paraId="721D8610" w14:textId="77777777" w:rsidR="007D72D3" w:rsidRPr="00762251" w:rsidRDefault="007D72D3" w:rsidP="007D72D3">
      <w:pPr>
        <w:pStyle w:val="Akapitzlist"/>
        <w:jc w:val="center"/>
        <w:rPr>
          <w:rFonts w:asciiTheme="majorHAnsi" w:hAnsiTheme="majorHAnsi" w:cs="Arial"/>
          <w:sz w:val="22"/>
          <w:szCs w:val="22"/>
        </w:rPr>
      </w:pPr>
    </w:p>
    <w:p w14:paraId="71AD0A32" w14:textId="77777777" w:rsidR="0047004C" w:rsidRPr="003C5514" w:rsidRDefault="0047004C" w:rsidP="00997A43">
      <w:pPr>
        <w:pStyle w:val="Akapitzlist"/>
        <w:tabs>
          <w:tab w:val="left" w:pos="4536"/>
        </w:tabs>
        <w:suppressAutoHyphens w:val="0"/>
        <w:spacing w:line="276" w:lineRule="auto"/>
        <w:jc w:val="both"/>
        <w:rPr>
          <w:rFonts w:asciiTheme="majorHAnsi" w:hAnsiTheme="majorHAnsi" w:cs="Arial"/>
          <w:sz w:val="22"/>
          <w:szCs w:val="22"/>
        </w:rPr>
      </w:pPr>
    </w:p>
    <w:sectPr w:rsidR="0047004C" w:rsidRPr="003C5514" w:rsidSect="00B458D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6D9598" w14:textId="77777777" w:rsidR="00D437B8" w:rsidRDefault="00D437B8" w:rsidP="003C1EBE">
      <w:r>
        <w:separator/>
      </w:r>
    </w:p>
  </w:endnote>
  <w:endnote w:type="continuationSeparator" w:id="0">
    <w:p w14:paraId="458AE954" w14:textId="77777777" w:rsidR="00D437B8" w:rsidRDefault="00D437B8" w:rsidP="003C1E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angal">
    <w:altName w:val="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rialNarrow">
    <w:altName w:val="Arial Unicode MS"/>
    <w:charset w:val="80"/>
    <w:family w:val="swiss"/>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6FFB03" w14:textId="77777777" w:rsidR="00D437B8" w:rsidRDefault="00D437B8" w:rsidP="003C1EBE">
      <w:r>
        <w:separator/>
      </w:r>
    </w:p>
  </w:footnote>
  <w:footnote w:type="continuationSeparator" w:id="0">
    <w:p w14:paraId="711EA977" w14:textId="77777777" w:rsidR="00D437B8" w:rsidRDefault="00D437B8" w:rsidP="003C1EB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7546B"/>
    <w:multiLevelType w:val="hybridMultilevel"/>
    <w:tmpl w:val="B67A13E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 w15:restartNumberingAfterBreak="0">
    <w:nsid w:val="082073B6"/>
    <w:multiLevelType w:val="hybridMultilevel"/>
    <w:tmpl w:val="9B2C6B2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 w15:restartNumberingAfterBreak="0">
    <w:nsid w:val="099E3302"/>
    <w:multiLevelType w:val="hybridMultilevel"/>
    <w:tmpl w:val="191CCFF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0E550DEE"/>
    <w:multiLevelType w:val="hybridMultilevel"/>
    <w:tmpl w:val="4CB05F76"/>
    <w:lvl w:ilvl="0" w:tplc="04150001">
      <w:start w:val="1"/>
      <w:numFmt w:val="bullet"/>
      <w:lvlText w:val=""/>
      <w:lvlJc w:val="left"/>
      <w:pPr>
        <w:tabs>
          <w:tab w:val="num" w:pos="1854"/>
        </w:tabs>
        <w:ind w:left="1854" w:hanging="360"/>
      </w:pPr>
      <w:rPr>
        <w:rFonts w:ascii="Symbol" w:hAnsi="Symbol" w:hint="default"/>
      </w:rPr>
    </w:lvl>
    <w:lvl w:ilvl="1" w:tplc="04150003" w:tentative="1">
      <w:start w:val="1"/>
      <w:numFmt w:val="bullet"/>
      <w:lvlText w:val="o"/>
      <w:lvlJc w:val="left"/>
      <w:pPr>
        <w:tabs>
          <w:tab w:val="num" w:pos="2574"/>
        </w:tabs>
        <w:ind w:left="2574" w:hanging="360"/>
      </w:pPr>
      <w:rPr>
        <w:rFonts w:ascii="Courier New" w:hAnsi="Courier New" w:cs="Courier New" w:hint="default"/>
      </w:rPr>
    </w:lvl>
    <w:lvl w:ilvl="2" w:tplc="04150005" w:tentative="1">
      <w:start w:val="1"/>
      <w:numFmt w:val="bullet"/>
      <w:lvlText w:val=""/>
      <w:lvlJc w:val="left"/>
      <w:pPr>
        <w:tabs>
          <w:tab w:val="num" w:pos="3294"/>
        </w:tabs>
        <w:ind w:left="3294" w:hanging="360"/>
      </w:pPr>
      <w:rPr>
        <w:rFonts w:ascii="Wingdings" w:hAnsi="Wingdings" w:hint="default"/>
      </w:rPr>
    </w:lvl>
    <w:lvl w:ilvl="3" w:tplc="04150001" w:tentative="1">
      <w:start w:val="1"/>
      <w:numFmt w:val="bullet"/>
      <w:lvlText w:val=""/>
      <w:lvlJc w:val="left"/>
      <w:pPr>
        <w:tabs>
          <w:tab w:val="num" w:pos="4014"/>
        </w:tabs>
        <w:ind w:left="4014" w:hanging="360"/>
      </w:pPr>
      <w:rPr>
        <w:rFonts w:ascii="Symbol" w:hAnsi="Symbol" w:hint="default"/>
      </w:rPr>
    </w:lvl>
    <w:lvl w:ilvl="4" w:tplc="04150003" w:tentative="1">
      <w:start w:val="1"/>
      <w:numFmt w:val="bullet"/>
      <w:lvlText w:val="o"/>
      <w:lvlJc w:val="left"/>
      <w:pPr>
        <w:tabs>
          <w:tab w:val="num" w:pos="4734"/>
        </w:tabs>
        <w:ind w:left="4734" w:hanging="360"/>
      </w:pPr>
      <w:rPr>
        <w:rFonts w:ascii="Courier New" w:hAnsi="Courier New" w:cs="Courier New" w:hint="default"/>
      </w:rPr>
    </w:lvl>
    <w:lvl w:ilvl="5" w:tplc="04150005" w:tentative="1">
      <w:start w:val="1"/>
      <w:numFmt w:val="bullet"/>
      <w:lvlText w:val=""/>
      <w:lvlJc w:val="left"/>
      <w:pPr>
        <w:tabs>
          <w:tab w:val="num" w:pos="5454"/>
        </w:tabs>
        <w:ind w:left="5454" w:hanging="360"/>
      </w:pPr>
      <w:rPr>
        <w:rFonts w:ascii="Wingdings" w:hAnsi="Wingdings" w:hint="default"/>
      </w:rPr>
    </w:lvl>
    <w:lvl w:ilvl="6" w:tplc="04150001" w:tentative="1">
      <w:start w:val="1"/>
      <w:numFmt w:val="bullet"/>
      <w:lvlText w:val=""/>
      <w:lvlJc w:val="left"/>
      <w:pPr>
        <w:tabs>
          <w:tab w:val="num" w:pos="6174"/>
        </w:tabs>
        <w:ind w:left="6174" w:hanging="360"/>
      </w:pPr>
      <w:rPr>
        <w:rFonts w:ascii="Symbol" w:hAnsi="Symbol" w:hint="default"/>
      </w:rPr>
    </w:lvl>
    <w:lvl w:ilvl="7" w:tplc="04150003" w:tentative="1">
      <w:start w:val="1"/>
      <w:numFmt w:val="bullet"/>
      <w:lvlText w:val="o"/>
      <w:lvlJc w:val="left"/>
      <w:pPr>
        <w:tabs>
          <w:tab w:val="num" w:pos="6894"/>
        </w:tabs>
        <w:ind w:left="6894" w:hanging="360"/>
      </w:pPr>
      <w:rPr>
        <w:rFonts w:ascii="Courier New" w:hAnsi="Courier New" w:cs="Courier New" w:hint="default"/>
      </w:rPr>
    </w:lvl>
    <w:lvl w:ilvl="8" w:tplc="04150005" w:tentative="1">
      <w:start w:val="1"/>
      <w:numFmt w:val="bullet"/>
      <w:lvlText w:val=""/>
      <w:lvlJc w:val="left"/>
      <w:pPr>
        <w:tabs>
          <w:tab w:val="num" w:pos="7614"/>
        </w:tabs>
        <w:ind w:left="7614" w:hanging="360"/>
      </w:pPr>
      <w:rPr>
        <w:rFonts w:ascii="Wingdings" w:hAnsi="Wingdings" w:hint="default"/>
      </w:rPr>
    </w:lvl>
  </w:abstractNum>
  <w:abstractNum w:abstractNumId="4" w15:restartNumberingAfterBreak="0">
    <w:nsid w:val="0E9F23FC"/>
    <w:multiLevelType w:val="hybridMultilevel"/>
    <w:tmpl w:val="4B9E445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 w15:restartNumberingAfterBreak="0">
    <w:nsid w:val="0F402F5F"/>
    <w:multiLevelType w:val="hybridMultilevel"/>
    <w:tmpl w:val="092892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0390C01"/>
    <w:multiLevelType w:val="multilevel"/>
    <w:tmpl w:val="878EE64A"/>
    <w:lvl w:ilvl="0">
      <w:start w:val="1"/>
      <w:numFmt w:val="decimal"/>
      <w:pStyle w:val="Nagwek1"/>
      <w:lvlText w:val="%1"/>
      <w:lvlJc w:val="left"/>
      <w:pPr>
        <w:ind w:left="432" w:hanging="432"/>
      </w:p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1004"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7" w15:restartNumberingAfterBreak="0">
    <w:nsid w:val="1F860B81"/>
    <w:multiLevelType w:val="hybridMultilevel"/>
    <w:tmpl w:val="19BE0776"/>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8" w15:restartNumberingAfterBreak="0">
    <w:nsid w:val="20811B9E"/>
    <w:multiLevelType w:val="hybridMultilevel"/>
    <w:tmpl w:val="F774B45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 w15:restartNumberingAfterBreak="0">
    <w:nsid w:val="214A4B11"/>
    <w:multiLevelType w:val="hybridMultilevel"/>
    <w:tmpl w:val="0FEA072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3A777FC"/>
    <w:multiLevelType w:val="hybridMultilevel"/>
    <w:tmpl w:val="BC7A2344"/>
    <w:lvl w:ilvl="0" w:tplc="04150013">
      <w:start w:val="1"/>
      <w:numFmt w:val="upperRoman"/>
      <w:lvlText w:val="%1."/>
      <w:lvlJc w:val="righ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 w15:restartNumberingAfterBreak="0">
    <w:nsid w:val="23FB1707"/>
    <w:multiLevelType w:val="hybridMultilevel"/>
    <w:tmpl w:val="4A42334C"/>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 w15:restartNumberingAfterBreak="0">
    <w:nsid w:val="24DF2AC8"/>
    <w:multiLevelType w:val="hybridMultilevel"/>
    <w:tmpl w:val="7878EF98"/>
    <w:lvl w:ilvl="0" w:tplc="4B86B30E">
      <w:start w:val="1"/>
      <w:numFmt w:val="decimal"/>
      <w:lvlText w:val="%1."/>
      <w:lvlJc w:val="left"/>
      <w:pPr>
        <w:tabs>
          <w:tab w:val="num" w:pos="720"/>
        </w:tabs>
        <w:ind w:left="720" w:hanging="360"/>
      </w:pPr>
    </w:lvl>
    <w:lvl w:ilvl="1" w:tplc="98740518">
      <w:numFmt w:val="none"/>
      <w:lvlText w:val=""/>
      <w:lvlJc w:val="left"/>
      <w:pPr>
        <w:tabs>
          <w:tab w:val="num" w:pos="360"/>
        </w:tabs>
      </w:pPr>
    </w:lvl>
    <w:lvl w:ilvl="2" w:tplc="ABD69F2A">
      <w:numFmt w:val="none"/>
      <w:lvlText w:val=""/>
      <w:lvlJc w:val="left"/>
      <w:pPr>
        <w:tabs>
          <w:tab w:val="num" w:pos="360"/>
        </w:tabs>
      </w:pPr>
    </w:lvl>
    <w:lvl w:ilvl="3" w:tplc="9BD0266E">
      <w:numFmt w:val="none"/>
      <w:lvlText w:val=""/>
      <w:lvlJc w:val="left"/>
      <w:pPr>
        <w:tabs>
          <w:tab w:val="num" w:pos="360"/>
        </w:tabs>
      </w:pPr>
    </w:lvl>
    <w:lvl w:ilvl="4" w:tplc="C6CAEF38">
      <w:numFmt w:val="none"/>
      <w:lvlText w:val=""/>
      <w:lvlJc w:val="left"/>
      <w:pPr>
        <w:tabs>
          <w:tab w:val="num" w:pos="360"/>
        </w:tabs>
      </w:pPr>
    </w:lvl>
    <w:lvl w:ilvl="5" w:tplc="ED765F6A">
      <w:numFmt w:val="none"/>
      <w:lvlText w:val=""/>
      <w:lvlJc w:val="left"/>
      <w:pPr>
        <w:tabs>
          <w:tab w:val="num" w:pos="360"/>
        </w:tabs>
      </w:pPr>
    </w:lvl>
    <w:lvl w:ilvl="6" w:tplc="C2DE4C3C">
      <w:numFmt w:val="none"/>
      <w:lvlText w:val=""/>
      <w:lvlJc w:val="left"/>
      <w:pPr>
        <w:tabs>
          <w:tab w:val="num" w:pos="360"/>
        </w:tabs>
      </w:pPr>
    </w:lvl>
    <w:lvl w:ilvl="7" w:tplc="0AD85A56">
      <w:numFmt w:val="none"/>
      <w:lvlText w:val=""/>
      <w:lvlJc w:val="left"/>
      <w:pPr>
        <w:tabs>
          <w:tab w:val="num" w:pos="360"/>
        </w:tabs>
      </w:pPr>
    </w:lvl>
    <w:lvl w:ilvl="8" w:tplc="25603876">
      <w:numFmt w:val="none"/>
      <w:lvlText w:val=""/>
      <w:lvlJc w:val="left"/>
      <w:pPr>
        <w:tabs>
          <w:tab w:val="num" w:pos="360"/>
        </w:tabs>
      </w:pPr>
    </w:lvl>
  </w:abstractNum>
  <w:abstractNum w:abstractNumId="13" w15:restartNumberingAfterBreak="0">
    <w:nsid w:val="2924734F"/>
    <w:multiLevelType w:val="hybridMultilevel"/>
    <w:tmpl w:val="A978CF0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15:restartNumberingAfterBreak="0">
    <w:nsid w:val="2C783736"/>
    <w:multiLevelType w:val="hybridMultilevel"/>
    <w:tmpl w:val="A77A6B3A"/>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15:restartNumberingAfterBreak="0">
    <w:nsid w:val="2CF31E60"/>
    <w:multiLevelType w:val="hybridMultilevel"/>
    <w:tmpl w:val="AED0D8EA"/>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 w15:restartNumberingAfterBreak="0">
    <w:nsid w:val="2EA8299B"/>
    <w:multiLevelType w:val="hybridMultilevel"/>
    <w:tmpl w:val="C05C0BF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2FCB406B"/>
    <w:multiLevelType w:val="hybridMultilevel"/>
    <w:tmpl w:val="2B4E958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30BF5D63"/>
    <w:multiLevelType w:val="hybridMultilevel"/>
    <w:tmpl w:val="F0D25348"/>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15:restartNumberingAfterBreak="0">
    <w:nsid w:val="320767D7"/>
    <w:multiLevelType w:val="hybridMultilevel"/>
    <w:tmpl w:val="C8A6262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15:restartNumberingAfterBreak="0">
    <w:nsid w:val="32F407CF"/>
    <w:multiLevelType w:val="multilevel"/>
    <w:tmpl w:val="5EBEFDF8"/>
    <w:lvl w:ilvl="0">
      <w:start w:val="3"/>
      <w:numFmt w:val="decimal"/>
      <w:lvlText w:val="%1."/>
      <w:lvlJc w:val="left"/>
      <w:pPr>
        <w:ind w:left="450" w:hanging="450"/>
      </w:pPr>
      <w:rPr>
        <w:rFonts w:hint="default"/>
      </w:rPr>
    </w:lvl>
    <w:lvl w:ilvl="1">
      <w:start w:val="1"/>
      <w:numFmt w:val="decimal"/>
      <w:lvlText w:val="%1.%2."/>
      <w:lvlJc w:val="left"/>
      <w:pPr>
        <w:ind w:left="936" w:hanging="720"/>
      </w:pPr>
      <w:rPr>
        <w:rFonts w:hint="default"/>
      </w:rPr>
    </w:lvl>
    <w:lvl w:ilvl="2">
      <w:start w:val="1"/>
      <w:numFmt w:val="decimal"/>
      <w:lvlText w:val="%1.%2.%3."/>
      <w:lvlJc w:val="left"/>
      <w:pPr>
        <w:ind w:left="1152" w:hanging="720"/>
      </w:pPr>
      <w:rPr>
        <w:rFonts w:hint="default"/>
      </w:rPr>
    </w:lvl>
    <w:lvl w:ilvl="3">
      <w:start w:val="1"/>
      <w:numFmt w:val="decimal"/>
      <w:lvlText w:val="%1.%2.%3.%4."/>
      <w:lvlJc w:val="left"/>
      <w:pPr>
        <w:ind w:left="1728" w:hanging="1080"/>
      </w:pPr>
      <w:rPr>
        <w:rFonts w:hint="default"/>
      </w:rPr>
    </w:lvl>
    <w:lvl w:ilvl="4">
      <w:start w:val="1"/>
      <w:numFmt w:val="decimal"/>
      <w:lvlText w:val="%1.%2.%3.%4.%5."/>
      <w:lvlJc w:val="left"/>
      <w:pPr>
        <w:ind w:left="1944" w:hanging="1080"/>
      </w:pPr>
      <w:rPr>
        <w:rFonts w:hint="default"/>
      </w:rPr>
    </w:lvl>
    <w:lvl w:ilvl="5">
      <w:start w:val="1"/>
      <w:numFmt w:val="decimal"/>
      <w:lvlText w:val="%1.%2.%3.%4.%5.%6."/>
      <w:lvlJc w:val="left"/>
      <w:pPr>
        <w:ind w:left="2520" w:hanging="1440"/>
      </w:pPr>
      <w:rPr>
        <w:rFonts w:hint="default"/>
      </w:rPr>
    </w:lvl>
    <w:lvl w:ilvl="6">
      <w:start w:val="1"/>
      <w:numFmt w:val="decimal"/>
      <w:lvlText w:val="%1.%2.%3.%4.%5.%6.%7."/>
      <w:lvlJc w:val="left"/>
      <w:pPr>
        <w:ind w:left="3096" w:hanging="1800"/>
      </w:pPr>
      <w:rPr>
        <w:rFonts w:hint="default"/>
      </w:rPr>
    </w:lvl>
    <w:lvl w:ilvl="7">
      <w:start w:val="1"/>
      <w:numFmt w:val="decimal"/>
      <w:lvlText w:val="%1.%2.%3.%4.%5.%6.%7.%8."/>
      <w:lvlJc w:val="left"/>
      <w:pPr>
        <w:ind w:left="3312" w:hanging="1800"/>
      </w:pPr>
      <w:rPr>
        <w:rFonts w:hint="default"/>
      </w:rPr>
    </w:lvl>
    <w:lvl w:ilvl="8">
      <w:start w:val="1"/>
      <w:numFmt w:val="decimal"/>
      <w:lvlText w:val="%1.%2.%3.%4.%5.%6.%7.%8.%9."/>
      <w:lvlJc w:val="left"/>
      <w:pPr>
        <w:ind w:left="3888" w:hanging="2160"/>
      </w:pPr>
      <w:rPr>
        <w:rFonts w:hint="default"/>
      </w:rPr>
    </w:lvl>
  </w:abstractNum>
  <w:abstractNum w:abstractNumId="21" w15:restartNumberingAfterBreak="0">
    <w:nsid w:val="359E307E"/>
    <w:multiLevelType w:val="hybridMultilevel"/>
    <w:tmpl w:val="1ABAC702"/>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2" w15:restartNumberingAfterBreak="0">
    <w:nsid w:val="39E54BC3"/>
    <w:multiLevelType w:val="hybridMultilevel"/>
    <w:tmpl w:val="6AD4B4C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3" w15:restartNumberingAfterBreak="0">
    <w:nsid w:val="3D4837C5"/>
    <w:multiLevelType w:val="hybridMultilevel"/>
    <w:tmpl w:val="C8C858D2"/>
    <w:lvl w:ilvl="0" w:tplc="04150013">
      <w:start w:val="1"/>
      <w:numFmt w:val="upperRoman"/>
      <w:lvlText w:val="%1."/>
      <w:lvlJc w:val="righ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4" w15:restartNumberingAfterBreak="0">
    <w:nsid w:val="3F585FF7"/>
    <w:multiLevelType w:val="hybridMultilevel"/>
    <w:tmpl w:val="C8223DC2"/>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25" w15:restartNumberingAfterBreak="0">
    <w:nsid w:val="4497249D"/>
    <w:multiLevelType w:val="hybridMultilevel"/>
    <w:tmpl w:val="59ACAA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510275B"/>
    <w:multiLevelType w:val="hybridMultilevel"/>
    <w:tmpl w:val="11728C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51B6A09"/>
    <w:multiLevelType w:val="hybridMultilevel"/>
    <w:tmpl w:val="BC20A4C2"/>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FAC3883"/>
    <w:multiLevelType w:val="hybridMultilevel"/>
    <w:tmpl w:val="685296B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9" w15:restartNumberingAfterBreak="0">
    <w:nsid w:val="53814960"/>
    <w:multiLevelType w:val="hybridMultilevel"/>
    <w:tmpl w:val="7DBAD5A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15:restartNumberingAfterBreak="0">
    <w:nsid w:val="53897039"/>
    <w:multiLevelType w:val="hybridMultilevel"/>
    <w:tmpl w:val="39E6BAD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15:restartNumberingAfterBreak="0">
    <w:nsid w:val="573B4128"/>
    <w:multiLevelType w:val="hybridMultilevel"/>
    <w:tmpl w:val="9500AD7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AAB2657"/>
    <w:multiLevelType w:val="hybridMultilevel"/>
    <w:tmpl w:val="3C1EAE8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5B761638"/>
    <w:multiLevelType w:val="hybridMultilevel"/>
    <w:tmpl w:val="162CDB9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4" w15:restartNumberingAfterBreak="0">
    <w:nsid w:val="5F1A45DF"/>
    <w:multiLevelType w:val="hybridMultilevel"/>
    <w:tmpl w:val="864C8C2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5" w15:restartNumberingAfterBreak="0">
    <w:nsid w:val="5F9806F6"/>
    <w:multiLevelType w:val="hybridMultilevel"/>
    <w:tmpl w:val="8684DA84"/>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15:restartNumberingAfterBreak="0">
    <w:nsid w:val="61886BC2"/>
    <w:multiLevelType w:val="hybridMultilevel"/>
    <w:tmpl w:val="5AF017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84617F3"/>
    <w:multiLevelType w:val="hybridMultilevel"/>
    <w:tmpl w:val="C8C858D2"/>
    <w:lvl w:ilvl="0" w:tplc="04150013">
      <w:start w:val="1"/>
      <w:numFmt w:val="upperRoman"/>
      <w:lvlText w:val="%1."/>
      <w:lvlJc w:val="righ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num w:numId="1">
    <w:abstractNumId w:val="36"/>
  </w:num>
  <w:num w:numId="2">
    <w:abstractNumId w:val="10"/>
  </w:num>
  <w:num w:numId="3">
    <w:abstractNumId w:val="23"/>
  </w:num>
  <w:num w:numId="4">
    <w:abstractNumId w:val="37"/>
  </w:num>
  <w:num w:numId="5">
    <w:abstractNumId w:val="27"/>
  </w:num>
  <w:num w:numId="6">
    <w:abstractNumId w:val="9"/>
  </w:num>
  <w:num w:numId="7">
    <w:abstractNumId w:val="30"/>
  </w:num>
  <w:num w:numId="8">
    <w:abstractNumId w:val="4"/>
  </w:num>
  <w:num w:numId="9">
    <w:abstractNumId w:val="22"/>
  </w:num>
  <w:num w:numId="10">
    <w:abstractNumId w:val="29"/>
  </w:num>
  <w:num w:numId="11">
    <w:abstractNumId w:val="0"/>
  </w:num>
  <w:num w:numId="12">
    <w:abstractNumId w:val="28"/>
  </w:num>
  <w:num w:numId="13">
    <w:abstractNumId w:val="17"/>
  </w:num>
  <w:num w:numId="14">
    <w:abstractNumId w:val="33"/>
  </w:num>
  <w:num w:numId="15">
    <w:abstractNumId w:val="5"/>
  </w:num>
  <w:num w:numId="16">
    <w:abstractNumId w:val="18"/>
  </w:num>
  <w:num w:numId="17">
    <w:abstractNumId w:val="15"/>
  </w:num>
  <w:num w:numId="18">
    <w:abstractNumId w:val="25"/>
  </w:num>
  <w:num w:numId="19">
    <w:abstractNumId w:val="31"/>
  </w:num>
  <w:num w:numId="20">
    <w:abstractNumId w:val="1"/>
  </w:num>
  <w:num w:numId="21">
    <w:abstractNumId w:val="2"/>
  </w:num>
  <w:num w:numId="22">
    <w:abstractNumId w:val="13"/>
  </w:num>
  <w:num w:numId="23">
    <w:abstractNumId w:val="19"/>
  </w:num>
  <w:num w:numId="24">
    <w:abstractNumId w:val="16"/>
  </w:num>
  <w:num w:numId="25">
    <w:abstractNumId w:val="11"/>
  </w:num>
  <w:num w:numId="26">
    <w:abstractNumId w:val="21"/>
  </w:num>
  <w:num w:numId="27">
    <w:abstractNumId w:val="35"/>
  </w:num>
  <w:num w:numId="28">
    <w:abstractNumId w:val="34"/>
  </w:num>
  <w:num w:numId="29">
    <w:abstractNumId w:val="8"/>
  </w:num>
  <w:num w:numId="30">
    <w:abstractNumId w:val="24"/>
  </w:num>
  <w:num w:numId="31">
    <w:abstractNumId w:val="7"/>
  </w:num>
  <w:num w:numId="32">
    <w:abstractNumId w:val="26"/>
  </w:num>
  <w:num w:numId="33">
    <w:abstractNumId w:val="6"/>
  </w:num>
  <w:num w:numId="34">
    <w:abstractNumId w:val="12"/>
  </w:num>
  <w:num w:numId="35">
    <w:abstractNumId w:val="3"/>
  </w:num>
  <w:num w:numId="36">
    <w:abstractNumId w:val="20"/>
  </w:num>
  <w:num w:numId="37">
    <w:abstractNumId w:val="32"/>
  </w:num>
  <w:num w:numId="3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5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01020"/>
    <w:rsid w:val="00035DF3"/>
    <w:rsid w:val="00046791"/>
    <w:rsid w:val="0008372C"/>
    <w:rsid w:val="00094FA8"/>
    <w:rsid w:val="000D2314"/>
    <w:rsid w:val="00117BAB"/>
    <w:rsid w:val="00150490"/>
    <w:rsid w:val="00167A31"/>
    <w:rsid w:val="001A63FC"/>
    <w:rsid w:val="001D708F"/>
    <w:rsid w:val="00202F32"/>
    <w:rsid w:val="00302AEC"/>
    <w:rsid w:val="00342864"/>
    <w:rsid w:val="00366754"/>
    <w:rsid w:val="00380B9B"/>
    <w:rsid w:val="0038335E"/>
    <w:rsid w:val="0038783D"/>
    <w:rsid w:val="003B4BBB"/>
    <w:rsid w:val="003B77E2"/>
    <w:rsid w:val="003C1EBE"/>
    <w:rsid w:val="003C5514"/>
    <w:rsid w:val="003D45C1"/>
    <w:rsid w:val="003E197B"/>
    <w:rsid w:val="003E7686"/>
    <w:rsid w:val="00400531"/>
    <w:rsid w:val="00422E9E"/>
    <w:rsid w:val="004446B7"/>
    <w:rsid w:val="0047004C"/>
    <w:rsid w:val="00486D3D"/>
    <w:rsid w:val="004969AA"/>
    <w:rsid w:val="004C1B2D"/>
    <w:rsid w:val="004E0E5F"/>
    <w:rsid w:val="004E4266"/>
    <w:rsid w:val="004E7E24"/>
    <w:rsid w:val="005101AC"/>
    <w:rsid w:val="0053196D"/>
    <w:rsid w:val="005334F0"/>
    <w:rsid w:val="00577FC7"/>
    <w:rsid w:val="00611018"/>
    <w:rsid w:val="00696754"/>
    <w:rsid w:val="006E60FF"/>
    <w:rsid w:val="0073465A"/>
    <w:rsid w:val="0074065E"/>
    <w:rsid w:val="00763ABC"/>
    <w:rsid w:val="007A607E"/>
    <w:rsid w:val="007C6853"/>
    <w:rsid w:val="007D72D3"/>
    <w:rsid w:val="007E6D41"/>
    <w:rsid w:val="00816100"/>
    <w:rsid w:val="0084218F"/>
    <w:rsid w:val="00844370"/>
    <w:rsid w:val="00870058"/>
    <w:rsid w:val="0088710E"/>
    <w:rsid w:val="00897CED"/>
    <w:rsid w:val="008B4329"/>
    <w:rsid w:val="0090070D"/>
    <w:rsid w:val="009500AB"/>
    <w:rsid w:val="00954A92"/>
    <w:rsid w:val="009848C6"/>
    <w:rsid w:val="00997A43"/>
    <w:rsid w:val="009A7660"/>
    <w:rsid w:val="009C4F5C"/>
    <w:rsid w:val="009E5F27"/>
    <w:rsid w:val="00A16371"/>
    <w:rsid w:val="00A3119E"/>
    <w:rsid w:val="00A41BCC"/>
    <w:rsid w:val="00A6593C"/>
    <w:rsid w:val="00AA30C5"/>
    <w:rsid w:val="00AA3279"/>
    <w:rsid w:val="00AC4264"/>
    <w:rsid w:val="00AD6CC0"/>
    <w:rsid w:val="00B458D1"/>
    <w:rsid w:val="00B529E3"/>
    <w:rsid w:val="00B54F69"/>
    <w:rsid w:val="00B77A3E"/>
    <w:rsid w:val="00BA74A9"/>
    <w:rsid w:val="00BB3E97"/>
    <w:rsid w:val="00BC12FD"/>
    <w:rsid w:val="00BE23FE"/>
    <w:rsid w:val="00C236E4"/>
    <w:rsid w:val="00C23756"/>
    <w:rsid w:val="00CA11CF"/>
    <w:rsid w:val="00CA4B04"/>
    <w:rsid w:val="00CF4DED"/>
    <w:rsid w:val="00D04EB1"/>
    <w:rsid w:val="00D1058F"/>
    <w:rsid w:val="00D437B8"/>
    <w:rsid w:val="00D82BBA"/>
    <w:rsid w:val="00D87BD7"/>
    <w:rsid w:val="00D932A6"/>
    <w:rsid w:val="00DD12A5"/>
    <w:rsid w:val="00DD28F1"/>
    <w:rsid w:val="00E00111"/>
    <w:rsid w:val="00E44243"/>
    <w:rsid w:val="00E81DBF"/>
    <w:rsid w:val="00E96F83"/>
    <w:rsid w:val="00EB7AFE"/>
    <w:rsid w:val="00F01020"/>
    <w:rsid w:val="00F04590"/>
    <w:rsid w:val="00F7131B"/>
    <w:rsid w:val="00F72B7A"/>
    <w:rsid w:val="00F76B29"/>
    <w:rsid w:val="00F94973"/>
    <w:rsid w:val="00FD696C"/>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3CAC4"/>
  <w15:docId w15:val="{57F50301-3C23-4CE8-AE6D-D289C6AD4A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01020"/>
    <w:pPr>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aliases w:val="H1,H11"/>
    <w:basedOn w:val="Normalny"/>
    <w:next w:val="Normalny"/>
    <w:link w:val="Nagwek1Znak"/>
    <w:qFormat/>
    <w:rsid w:val="007D72D3"/>
    <w:pPr>
      <w:keepNext/>
      <w:widowControl w:val="0"/>
      <w:numPr>
        <w:numId w:val="33"/>
      </w:numPr>
      <w:autoSpaceDN w:val="0"/>
      <w:spacing w:before="240" w:after="60"/>
      <w:textAlignment w:val="baseline"/>
      <w:outlineLvl w:val="0"/>
    </w:pPr>
    <w:rPr>
      <w:rFonts w:ascii="Cambria" w:hAnsi="Cambria" w:cs="Mangal"/>
      <w:b/>
      <w:bCs/>
      <w:kern w:val="32"/>
      <w:sz w:val="32"/>
      <w:szCs w:val="29"/>
      <w:lang w:eastAsia="zh-CN" w:bidi="hi-IN"/>
    </w:rPr>
  </w:style>
  <w:style w:type="paragraph" w:styleId="Nagwek2">
    <w:name w:val="heading 2"/>
    <w:basedOn w:val="Normalny"/>
    <w:next w:val="Normalny"/>
    <w:link w:val="Nagwek2Znak"/>
    <w:qFormat/>
    <w:rsid w:val="007D72D3"/>
    <w:pPr>
      <w:keepNext/>
      <w:numPr>
        <w:ilvl w:val="1"/>
        <w:numId w:val="33"/>
      </w:numPr>
      <w:suppressAutoHyphens w:val="0"/>
      <w:spacing w:line="360" w:lineRule="auto"/>
      <w:outlineLvl w:val="1"/>
    </w:pPr>
    <w:rPr>
      <w:rFonts w:ascii="Cambria" w:hAnsi="Cambria" w:cs="Mangal"/>
      <w:b/>
      <w:bCs/>
      <w:iCs/>
      <w:kern w:val="3"/>
      <w:sz w:val="28"/>
      <w:szCs w:val="25"/>
      <w:lang w:eastAsia="zh-CN" w:bidi="hi-IN"/>
    </w:rPr>
  </w:style>
  <w:style w:type="paragraph" w:styleId="Nagwek3">
    <w:name w:val="heading 3"/>
    <w:basedOn w:val="Normalny"/>
    <w:next w:val="Normalny"/>
    <w:link w:val="Nagwek3Znak"/>
    <w:qFormat/>
    <w:rsid w:val="007D72D3"/>
    <w:pPr>
      <w:keepNext/>
      <w:widowControl w:val="0"/>
      <w:numPr>
        <w:ilvl w:val="2"/>
        <w:numId w:val="33"/>
      </w:numPr>
      <w:autoSpaceDN w:val="0"/>
      <w:spacing w:before="240" w:after="60"/>
      <w:textAlignment w:val="baseline"/>
      <w:outlineLvl w:val="2"/>
    </w:pPr>
    <w:rPr>
      <w:rFonts w:ascii="Cambria" w:hAnsi="Cambria" w:cs="Mangal"/>
      <w:b/>
      <w:bCs/>
      <w:kern w:val="3"/>
      <w:sz w:val="26"/>
      <w:szCs w:val="23"/>
      <w:lang w:eastAsia="zh-CN" w:bidi="hi-IN"/>
    </w:rPr>
  </w:style>
  <w:style w:type="paragraph" w:styleId="Nagwek4">
    <w:name w:val="heading 4"/>
    <w:basedOn w:val="Normalny"/>
    <w:next w:val="Normalny"/>
    <w:link w:val="Nagwek4Znak"/>
    <w:qFormat/>
    <w:rsid w:val="007D72D3"/>
    <w:pPr>
      <w:keepNext/>
      <w:widowControl w:val="0"/>
      <w:numPr>
        <w:ilvl w:val="3"/>
        <w:numId w:val="33"/>
      </w:numPr>
      <w:autoSpaceDN w:val="0"/>
      <w:spacing w:before="240" w:after="60"/>
      <w:textAlignment w:val="baseline"/>
      <w:outlineLvl w:val="3"/>
    </w:pPr>
    <w:rPr>
      <w:rFonts w:ascii="Calibri" w:hAnsi="Calibri" w:cs="Mangal"/>
      <w:b/>
      <w:bCs/>
      <w:kern w:val="3"/>
      <w:sz w:val="28"/>
      <w:szCs w:val="25"/>
      <w:lang w:eastAsia="zh-CN" w:bidi="hi-IN"/>
    </w:rPr>
  </w:style>
  <w:style w:type="paragraph" w:styleId="Nagwek5">
    <w:name w:val="heading 5"/>
    <w:basedOn w:val="Normalny"/>
    <w:next w:val="Normalny"/>
    <w:link w:val="Nagwek5Znak"/>
    <w:qFormat/>
    <w:rsid w:val="007D72D3"/>
    <w:pPr>
      <w:widowControl w:val="0"/>
      <w:numPr>
        <w:ilvl w:val="4"/>
        <w:numId w:val="33"/>
      </w:numPr>
      <w:autoSpaceDN w:val="0"/>
      <w:spacing w:before="240" w:after="60"/>
      <w:textAlignment w:val="baseline"/>
      <w:outlineLvl w:val="4"/>
    </w:pPr>
    <w:rPr>
      <w:rFonts w:ascii="Calibri" w:hAnsi="Calibri" w:cs="Mangal"/>
      <w:b/>
      <w:bCs/>
      <w:i/>
      <w:iCs/>
      <w:kern w:val="3"/>
      <w:sz w:val="26"/>
      <w:szCs w:val="23"/>
      <w:lang w:eastAsia="zh-CN" w:bidi="hi-IN"/>
    </w:rPr>
  </w:style>
  <w:style w:type="paragraph" w:styleId="Nagwek6">
    <w:name w:val="heading 6"/>
    <w:basedOn w:val="Normalny"/>
    <w:next w:val="Normalny"/>
    <w:link w:val="Nagwek6Znak"/>
    <w:qFormat/>
    <w:rsid w:val="007D72D3"/>
    <w:pPr>
      <w:keepNext/>
      <w:numPr>
        <w:ilvl w:val="5"/>
        <w:numId w:val="33"/>
      </w:numPr>
      <w:suppressAutoHyphens w:val="0"/>
      <w:spacing w:line="360" w:lineRule="auto"/>
      <w:outlineLvl w:val="5"/>
    </w:pPr>
    <w:rPr>
      <w:b/>
      <w:u w:val="single"/>
      <w:lang w:eastAsia="pl-PL"/>
    </w:rPr>
  </w:style>
  <w:style w:type="paragraph" w:styleId="Nagwek7">
    <w:name w:val="heading 7"/>
    <w:basedOn w:val="Normalny"/>
    <w:next w:val="Normalny"/>
    <w:link w:val="Nagwek7Znak"/>
    <w:qFormat/>
    <w:rsid w:val="007D72D3"/>
    <w:pPr>
      <w:widowControl w:val="0"/>
      <w:numPr>
        <w:ilvl w:val="6"/>
        <w:numId w:val="33"/>
      </w:numPr>
      <w:autoSpaceDN w:val="0"/>
      <w:spacing w:before="240" w:after="60"/>
      <w:textAlignment w:val="baseline"/>
      <w:outlineLvl w:val="6"/>
    </w:pPr>
    <w:rPr>
      <w:rFonts w:ascii="Calibri" w:hAnsi="Calibri" w:cs="Mangal"/>
      <w:kern w:val="3"/>
      <w:szCs w:val="21"/>
      <w:lang w:eastAsia="zh-CN" w:bidi="hi-IN"/>
    </w:rPr>
  </w:style>
  <w:style w:type="paragraph" w:styleId="Nagwek8">
    <w:name w:val="heading 8"/>
    <w:basedOn w:val="Normalny"/>
    <w:next w:val="Normalny"/>
    <w:link w:val="Nagwek8Znak"/>
    <w:qFormat/>
    <w:rsid w:val="007D72D3"/>
    <w:pPr>
      <w:numPr>
        <w:ilvl w:val="7"/>
        <w:numId w:val="33"/>
      </w:numPr>
      <w:suppressAutoHyphens w:val="0"/>
      <w:spacing w:before="240" w:after="60"/>
      <w:outlineLvl w:val="7"/>
    </w:pPr>
    <w:rPr>
      <w:rFonts w:ascii="Calibri" w:hAnsi="Calibri"/>
      <w:i/>
      <w:iCs/>
      <w:lang w:eastAsia="pl-PL"/>
    </w:rPr>
  </w:style>
  <w:style w:type="paragraph" w:styleId="Nagwek9">
    <w:name w:val="heading 9"/>
    <w:basedOn w:val="Normalny"/>
    <w:next w:val="Normalny"/>
    <w:link w:val="Nagwek9Znak"/>
    <w:qFormat/>
    <w:rsid w:val="007D72D3"/>
    <w:pPr>
      <w:widowControl w:val="0"/>
      <w:numPr>
        <w:ilvl w:val="8"/>
        <w:numId w:val="33"/>
      </w:numPr>
      <w:autoSpaceDN w:val="0"/>
      <w:spacing w:before="240" w:after="60"/>
      <w:textAlignment w:val="baseline"/>
      <w:outlineLvl w:val="8"/>
    </w:pPr>
    <w:rPr>
      <w:rFonts w:ascii="Cambria" w:hAnsi="Cambria" w:cs="Mangal"/>
      <w:kern w:val="3"/>
      <w:sz w:val="22"/>
      <w:szCs w:val="20"/>
      <w:lang w:eastAsia="zh-CN" w:bidi="hi-I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Lista (.)"/>
    <w:basedOn w:val="Normalny"/>
    <w:uiPriority w:val="34"/>
    <w:qFormat/>
    <w:rsid w:val="00F01020"/>
    <w:pPr>
      <w:ind w:left="720"/>
      <w:contextualSpacing/>
    </w:pPr>
  </w:style>
  <w:style w:type="paragraph" w:styleId="Tekstdymka">
    <w:name w:val="Balloon Text"/>
    <w:basedOn w:val="Normalny"/>
    <w:link w:val="TekstdymkaZnak"/>
    <w:uiPriority w:val="99"/>
    <w:semiHidden/>
    <w:unhideWhenUsed/>
    <w:rsid w:val="00F01020"/>
    <w:rPr>
      <w:rFonts w:ascii="Tahoma" w:hAnsi="Tahoma" w:cs="Tahoma"/>
      <w:sz w:val="16"/>
      <w:szCs w:val="16"/>
    </w:rPr>
  </w:style>
  <w:style w:type="character" w:customStyle="1" w:styleId="TekstdymkaZnak">
    <w:name w:val="Tekst dymka Znak"/>
    <w:basedOn w:val="Domylnaczcionkaakapitu"/>
    <w:link w:val="Tekstdymka"/>
    <w:uiPriority w:val="99"/>
    <w:semiHidden/>
    <w:rsid w:val="00F01020"/>
    <w:rPr>
      <w:rFonts w:ascii="Tahoma" w:eastAsia="Times New Roman" w:hAnsi="Tahoma" w:cs="Tahoma"/>
      <w:sz w:val="16"/>
      <w:szCs w:val="16"/>
      <w:lang w:eastAsia="ar-SA"/>
    </w:rPr>
  </w:style>
  <w:style w:type="paragraph" w:styleId="Nagwek">
    <w:name w:val="header"/>
    <w:basedOn w:val="Normalny"/>
    <w:link w:val="NagwekZnak"/>
    <w:uiPriority w:val="99"/>
    <w:semiHidden/>
    <w:unhideWhenUsed/>
    <w:rsid w:val="003C1EBE"/>
    <w:pPr>
      <w:tabs>
        <w:tab w:val="center" w:pos="4536"/>
        <w:tab w:val="right" w:pos="9072"/>
      </w:tabs>
    </w:pPr>
  </w:style>
  <w:style w:type="character" w:customStyle="1" w:styleId="NagwekZnak">
    <w:name w:val="Nagłówek Znak"/>
    <w:basedOn w:val="Domylnaczcionkaakapitu"/>
    <w:link w:val="Nagwek"/>
    <w:uiPriority w:val="99"/>
    <w:semiHidden/>
    <w:rsid w:val="003C1EBE"/>
    <w:rPr>
      <w:rFonts w:ascii="Times New Roman" w:eastAsia="Times New Roman" w:hAnsi="Times New Roman" w:cs="Times New Roman"/>
      <w:sz w:val="24"/>
      <w:szCs w:val="24"/>
      <w:lang w:eastAsia="ar-SA"/>
    </w:rPr>
  </w:style>
  <w:style w:type="paragraph" w:styleId="Stopka">
    <w:name w:val="footer"/>
    <w:basedOn w:val="Normalny"/>
    <w:link w:val="StopkaZnak"/>
    <w:uiPriority w:val="99"/>
    <w:semiHidden/>
    <w:unhideWhenUsed/>
    <w:rsid w:val="003C1EBE"/>
    <w:pPr>
      <w:tabs>
        <w:tab w:val="center" w:pos="4536"/>
        <w:tab w:val="right" w:pos="9072"/>
      </w:tabs>
    </w:pPr>
  </w:style>
  <w:style w:type="character" w:customStyle="1" w:styleId="StopkaZnak">
    <w:name w:val="Stopka Znak"/>
    <w:basedOn w:val="Domylnaczcionkaakapitu"/>
    <w:link w:val="Stopka"/>
    <w:uiPriority w:val="99"/>
    <w:semiHidden/>
    <w:rsid w:val="003C1EBE"/>
    <w:rPr>
      <w:rFonts w:ascii="Times New Roman" w:eastAsia="Times New Roman" w:hAnsi="Times New Roman" w:cs="Times New Roman"/>
      <w:sz w:val="24"/>
      <w:szCs w:val="24"/>
      <w:lang w:eastAsia="ar-SA"/>
    </w:rPr>
  </w:style>
  <w:style w:type="character" w:customStyle="1" w:styleId="Nagwek1Znak">
    <w:name w:val="Nagłówek 1 Znak"/>
    <w:aliases w:val="H1 Znak,H11 Znak"/>
    <w:basedOn w:val="Domylnaczcionkaakapitu"/>
    <w:link w:val="Nagwek1"/>
    <w:rsid w:val="007D72D3"/>
    <w:rPr>
      <w:rFonts w:ascii="Cambria" w:eastAsia="Times New Roman" w:hAnsi="Cambria" w:cs="Mangal"/>
      <w:b/>
      <w:bCs/>
      <w:kern w:val="32"/>
      <w:sz w:val="32"/>
      <w:szCs w:val="29"/>
      <w:lang w:eastAsia="zh-CN" w:bidi="hi-IN"/>
    </w:rPr>
  </w:style>
  <w:style w:type="character" w:customStyle="1" w:styleId="Nagwek2Znak">
    <w:name w:val="Nagłówek 2 Znak"/>
    <w:basedOn w:val="Domylnaczcionkaakapitu"/>
    <w:link w:val="Nagwek2"/>
    <w:rsid w:val="007D72D3"/>
    <w:rPr>
      <w:rFonts w:ascii="Cambria" w:eastAsia="Times New Roman" w:hAnsi="Cambria" w:cs="Mangal"/>
      <w:b/>
      <w:bCs/>
      <w:iCs/>
      <w:kern w:val="3"/>
      <w:sz w:val="28"/>
      <w:szCs w:val="25"/>
      <w:lang w:eastAsia="zh-CN" w:bidi="hi-IN"/>
    </w:rPr>
  </w:style>
  <w:style w:type="character" w:customStyle="1" w:styleId="Nagwek3Znak">
    <w:name w:val="Nagłówek 3 Znak"/>
    <w:basedOn w:val="Domylnaczcionkaakapitu"/>
    <w:link w:val="Nagwek3"/>
    <w:rsid w:val="007D72D3"/>
    <w:rPr>
      <w:rFonts w:ascii="Cambria" w:eastAsia="Times New Roman" w:hAnsi="Cambria" w:cs="Mangal"/>
      <w:b/>
      <w:bCs/>
      <w:kern w:val="3"/>
      <w:sz w:val="26"/>
      <w:szCs w:val="23"/>
      <w:lang w:eastAsia="zh-CN" w:bidi="hi-IN"/>
    </w:rPr>
  </w:style>
  <w:style w:type="character" w:customStyle="1" w:styleId="Nagwek4Znak">
    <w:name w:val="Nagłówek 4 Znak"/>
    <w:basedOn w:val="Domylnaczcionkaakapitu"/>
    <w:link w:val="Nagwek4"/>
    <w:rsid w:val="007D72D3"/>
    <w:rPr>
      <w:rFonts w:ascii="Calibri" w:eastAsia="Times New Roman" w:hAnsi="Calibri" w:cs="Mangal"/>
      <w:b/>
      <w:bCs/>
      <w:kern w:val="3"/>
      <w:sz w:val="28"/>
      <w:szCs w:val="25"/>
      <w:lang w:eastAsia="zh-CN" w:bidi="hi-IN"/>
    </w:rPr>
  </w:style>
  <w:style w:type="character" w:customStyle="1" w:styleId="Nagwek5Znak">
    <w:name w:val="Nagłówek 5 Znak"/>
    <w:basedOn w:val="Domylnaczcionkaakapitu"/>
    <w:link w:val="Nagwek5"/>
    <w:rsid w:val="007D72D3"/>
    <w:rPr>
      <w:rFonts w:ascii="Calibri" w:eastAsia="Times New Roman" w:hAnsi="Calibri" w:cs="Mangal"/>
      <w:b/>
      <w:bCs/>
      <w:i/>
      <w:iCs/>
      <w:kern w:val="3"/>
      <w:sz w:val="26"/>
      <w:szCs w:val="23"/>
      <w:lang w:eastAsia="zh-CN" w:bidi="hi-IN"/>
    </w:rPr>
  </w:style>
  <w:style w:type="character" w:customStyle="1" w:styleId="Nagwek6Znak">
    <w:name w:val="Nagłówek 6 Znak"/>
    <w:basedOn w:val="Domylnaczcionkaakapitu"/>
    <w:link w:val="Nagwek6"/>
    <w:rsid w:val="007D72D3"/>
    <w:rPr>
      <w:rFonts w:ascii="Times New Roman" w:eastAsia="Times New Roman" w:hAnsi="Times New Roman" w:cs="Times New Roman"/>
      <w:b/>
      <w:sz w:val="24"/>
      <w:szCs w:val="24"/>
      <w:u w:val="single"/>
      <w:lang w:eastAsia="pl-PL"/>
    </w:rPr>
  </w:style>
  <w:style w:type="character" w:customStyle="1" w:styleId="Nagwek7Znak">
    <w:name w:val="Nagłówek 7 Znak"/>
    <w:basedOn w:val="Domylnaczcionkaakapitu"/>
    <w:link w:val="Nagwek7"/>
    <w:rsid w:val="007D72D3"/>
    <w:rPr>
      <w:rFonts w:ascii="Calibri" w:eastAsia="Times New Roman" w:hAnsi="Calibri" w:cs="Mangal"/>
      <w:kern w:val="3"/>
      <w:sz w:val="24"/>
      <w:szCs w:val="21"/>
      <w:lang w:eastAsia="zh-CN" w:bidi="hi-IN"/>
    </w:rPr>
  </w:style>
  <w:style w:type="character" w:customStyle="1" w:styleId="Nagwek8Znak">
    <w:name w:val="Nagłówek 8 Znak"/>
    <w:basedOn w:val="Domylnaczcionkaakapitu"/>
    <w:link w:val="Nagwek8"/>
    <w:rsid w:val="007D72D3"/>
    <w:rPr>
      <w:rFonts w:ascii="Calibri" w:eastAsia="Times New Roman" w:hAnsi="Calibri" w:cs="Times New Roman"/>
      <w:i/>
      <w:iCs/>
      <w:sz w:val="24"/>
      <w:szCs w:val="24"/>
      <w:lang w:eastAsia="pl-PL"/>
    </w:rPr>
  </w:style>
  <w:style w:type="character" w:customStyle="1" w:styleId="Nagwek9Znak">
    <w:name w:val="Nagłówek 9 Znak"/>
    <w:basedOn w:val="Domylnaczcionkaakapitu"/>
    <w:link w:val="Nagwek9"/>
    <w:rsid w:val="007D72D3"/>
    <w:rPr>
      <w:rFonts w:ascii="Cambria" w:eastAsia="Times New Roman" w:hAnsi="Cambria" w:cs="Mangal"/>
      <w:kern w:val="3"/>
      <w:szCs w:val="20"/>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8349-F3AB-4AAB-A74F-168CDF25A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12</Pages>
  <Words>1445</Words>
  <Characters>8676</Characters>
  <Application>Microsoft Office Word</Application>
  <DocSecurity>0</DocSecurity>
  <Lines>72</Lines>
  <Paragraphs>20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seba</cp:lastModifiedBy>
  <cp:revision>7</cp:revision>
  <cp:lastPrinted>2019-05-06T10:58:00Z</cp:lastPrinted>
  <dcterms:created xsi:type="dcterms:W3CDTF">2019-05-03T20:58:00Z</dcterms:created>
  <dcterms:modified xsi:type="dcterms:W3CDTF">2021-02-10T10:15:00Z</dcterms:modified>
</cp:coreProperties>
</file>