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FF4493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0C2958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0C2958">
      <w:pPr>
        <w:spacing w:before="280" w:after="280" w:line="360" w:lineRule="auto"/>
        <w:jc w:val="center"/>
        <w:rPr>
          <w:b/>
          <w:caps/>
        </w:rPr>
      </w:pPr>
      <w:r>
        <w:t>z dnia</w:t>
      </w:r>
      <w:r w:rsidR="002F5909">
        <w:t>…………………….</w:t>
      </w:r>
      <w:bookmarkStart w:id="0" w:name="_GoBack"/>
      <w:bookmarkEnd w:id="0"/>
      <w:r>
        <w:t>.</w:t>
      </w:r>
    </w:p>
    <w:p w:rsidR="00A77B3E" w:rsidRDefault="000C2958">
      <w:pPr>
        <w:keepNext/>
        <w:spacing w:after="480" w:line="360" w:lineRule="auto"/>
        <w:jc w:val="center"/>
      </w:pPr>
      <w:r>
        <w:rPr>
          <w:b/>
        </w:rPr>
        <w:t>w sprawie zatwierdzenia wyboru biegłego rewidenta w celu przeprowadzenia badania sprawozdania finansowego Miasta Częstochowy za 2021 i 2022 rok</w:t>
      </w:r>
    </w:p>
    <w:p w:rsidR="00A77B3E" w:rsidRDefault="000C2958">
      <w:pPr>
        <w:keepLines/>
        <w:spacing w:before="120" w:after="120" w:line="360" w:lineRule="auto"/>
        <w:ind w:left="283" w:firstLine="283"/>
      </w:pPr>
      <w:r>
        <w:t>Na podstawie art. 18 ust. 2 pkt 15 ustawy z dnia 8 marca 1990 r. o samorządzie gminnym (jt. D</w:t>
      </w:r>
      <w:r w:rsidR="00F468E0">
        <w:t>z. U. z 2021 r., poz. 1372 z póź</w:t>
      </w:r>
      <w:r>
        <w:t>n.</w:t>
      </w:r>
      <w:r w:rsidR="00F468E0">
        <w:t xml:space="preserve"> </w:t>
      </w:r>
      <w:r>
        <w:t xml:space="preserve">zm.), art. 268 ustawy z dnia 27 sierpnia 2009 r. o finansach publicznych (jt. </w:t>
      </w:r>
      <w:r w:rsidR="00F468E0">
        <w:t>Dz. U. z 2021 r., poz. 305 z póź</w:t>
      </w:r>
      <w:r>
        <w:t>ń.</w:t>
      </w:r>
      <w:r w:rsidR="00F468E0">
        <w:t xml:space="preserve"> </w:t>
      </w:r>
      <w:r>
        <w:t>zm), art. 66 ust. 4 ustawy z dnia 29 września 1994 r. o rachunkowości (jt Dz. U. z 2021 r. poz. 217 z późn.zm.)</w:t>
      </w:r>
    </w:p>
    <w:p w:rsidR="00A77B3E" w:rsidRDefault="000C2958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0C2958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Zatwierdza się wybór LEX-FIN Sp. z o.o. z siedzibą w Katowicach, przy ul. Dąbrówki 16 jako podmiotu mającego dokonać badania sprawozdań finansowych Miasta Częstochowy za lata 2021-2022.</w:t>
      </w:r>
    </w:p>
    <w:p w:rsidR="00A77B3E" w:rsidRDefault="000C2958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Szczegółowe warunki przeprowadzenia badania sprawozdań finansowych Miasta Częstochowy za lata 2021-2022 określone zostaną w umowie zawartej pomiędzy Gminą Miastem Częstochowa a wykonawcą.</w:t>
      </w:r>
    </w:p>
    <w:p w:rsidR="00A77B3E" w:rsidRDefault="000C2958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Wykonanie uchwały powierza się Prezydentowi Miasta</w:t>
      </w:r>
      <w:r w:rsidR="00F468E0">
        <w:t xml:space="preserve"> Częstochowy</w:t>
      </w:r>
      <w:r>
        <w:t>.</w:t>
      </w:r>
    </w:p>
    <w:p w:rsidR="00A77B3E" w:rsidRDefault="000C2958">
      <w:pPr>
        <w:keepLines/>
        <w:spacing w:before="120" w:after="120" w:line="360" w:lineRule="auto"/>
        <w:ind w:firstLine="283"/>
      </w:pPr>
      <w:r>
        <w:rPr>
          <w:b/>
        </w:rPr>
        <w:t>§ 4. </w:t>
      </w:r>
      <w:r>
        <w:t>Uchwała wchodzi w życie z dniem podjęcia.</w:t>
      </w:r>
    </w:p>
    <w:p w:rsidR="002B23FA" w:rsidRPr="002B23FA" w:rsidRDefault="002B23FA" w:rsidP="002B23FA">
      <w:pPr>
        <w:keepLines/>
        <w:ind w:firstLine="283"/>
        <w:jc w:val="right"/>
      </w:pPr>
      <w:r w:rsidRPr="002B23FA">
        <w:t xml:space="preserve">Z up. Prezydenta Miasta </w:t>
      </w:r>
    </w:p>
    <w:p w:rsidR="002B23FA" w:rsidRPr="002B23FA" w:rsidRDefault="002B23FA" w:rsidP="002B23FA">
      <w:pPr>
        <w:keepLines/>
        <w:ind w:firstLine="283"/>
        <w:jc w:val="right"/>
      </w:pPr>
    </w:p>
    <w:p w:rsidR="002B23FA" w:rsidRPr="002B23FA" w:rsidRDefault="002B23FA" w:rsidP="002B23FA">
      <w:pPr>
        <w:keepLines/>
        <w:ind w:firstLine="283"/>
        <w:jc w:val="right"/>
      </w:pPr>
      <w:r w:rsidRPr="002B23FA">
        <w:t xml:space="preserve">         (-)  Piotr Grzybowski</w:t>
      </w:r>
    </w:p>
    <w:p w:rsidR="002B23FA" w:rsidRPr="002B23FA" w:rsidRDefault="002B23FA" w:rsidP="002B23FA">
      <w:pPr>
        <w:keepLines/>
        <w:ind w:firstLine="283"/>
        <w:jc w:val="right"/>
      </w:pPr>
      <w:r w:rsidRPr="002B23FA">
        <w:t xml:space="preserve">        Zastępca Prezydenta </w:t>
      </w:r>
    </w:p>
    <w:p w:rsidR="002B23FA" w:rsidRDefault="002B23FA" w:rsidP="002B23FA">
      <w:pPr>
        <w:keepLines/>
        <w:ind w:firstLine="283"/>
        <w:jc w:val="right"/>
      </w:pPr>
      <w:r w:rsidRPr="002B23FA">
        <w:t xml:space="preserve"> Miasta Częstochowy</w:t>
      </w:r>
    </w:p>
    <w:p w:rsidR="002B23FA" w:rsidRDefault="002B23FA" w:rsidP="002B23FA">
      <w:pPr>
        <w:keepLines/>
        <w:ind w:firstLine="283"/>
        <w:jc w:val="right"/>
      </w:pPr>
    </w:p>
    <w:p w:rsidR="002B23FA" w:rsidRPr="002B23FA" w:rsidRDefault="002B23FA" w:rsidP="002B23FA">
      <w:pPr>
        <w:keepLines/>
        <w:ind w:firstLine="283"/>
      </w:pPr>
      <w:r w:rsidRPr="002B23FA">
        <w:t>Radca prawny</w:t>
      </w:r>
    </w:p>
    <w:p w:rsidR="002B23FA" w:rsidRPr="002B23FA" w:rsidRDefault="002B23FA" w:rsidP="002B23FA">
      <w:pPr>
        <w:keepLines/>
        <w:ind w:firstLine="283"/>
      </w:pPr>
      <w:r>
        <w:t>(-) Sebastian Berdys</w:t>
      </w:r>
    </w:p>
    <w:p w:rsidR="002B23FA" w:rsidRPr="002B23FA" w:rsidRDefault="002B23FA" w:rsidP="002B23FA">
      <w:pPr>
        <w:keepLines/>
        <w:ind w:firstLine="283"/>
      </w:pPr>
    </w:p>
    <w:p w:rsidR="002B23FA" w:rsidRPr="002B23FA" w:rsidRDefault="002B23FA" w:rsidP="002B23FA">
      <w:pPr>
        <w:keepLines/>
        <w:ind w:firstLine="283"/>
      </w:pPr>
    </w:p>
    <w:p w:rsidR="002B23FA" w:rsidRPr="002B23FA" w:rsidRDefault="002B23FA" w:rsidP="002B23FA">
      <w:pPr>
        <w:keepLines/>
        <w:ind w:firstLine="283"/>
      </w:pPr>
    </w:p>
    <w:p w:rsidR="002B23FA" w:rsidRPr="002B23FA" w:rsidRDefault="002B23FA" w:rsidP="002B23FA">
      <w:pPr>
        <w:keepLines/>
        <w:ind w:firstLine="283"/>
      </w:pPr>
      <w:r w:rsidRPr="002B23FA">
        <w:t>Skarbnik Miasta</w:t>
      </w:r>
    </w:p>
    <w:p w:rsidR="002B23FA" w:rsidRPr="002B23FA" w:rsidRDefault="002B23FA" w:rsidP="002B23FA">
      <w:pPr>
        <w:keepLines/>
        <w:ind w:firstLine="283"/>
      </w:pPr>
      <w:r w:rsidRPr="002B23FA">
        <w:t>(-)  Ewa Wójcik</w:t>
      </w:r>
    </w:p>
    <w:p w:rsidR="002B23FA" w:rsidRPr="002B23FA" w:rsidRDefault="002B23FA" w:rsidP="002B23FA">
      <w:pPr>
        <w:keepLines/>
        <w:ind w:firstLine="283"/>
      </w:pPr>
    </w:p>
    <w:p w:rsidR="002B23FA" w:rsidRDefault="002B23FA">
      <w:pPr>
        <w:keepLines/>
        <w:spacing w:before="120" w:after="120" w:line="360" w:lineRule="auto"/>
        <w:ind w:firstLine="283"/>
      </w:pPr>
    </w:p>
    <w:p w:rsidR="002B23FA" w:rsidRDefault="002B23FA">
      <w:pPr>
        <w:keepLines/>
        <w:spacing w:before="120" w:after="120" w:line="360" w:lineRule="auto"/>
        <w:ind w:firstLine="283"/>
      </w:pPr>
    </w:p>
    <w:p w:rsidR="002B23FA" w:rsidRDefault="002B23FA">
      <w:pPr>
        <w:keepLines/>
        <w:spacing w:before="120" w:after="120" w:line="360" w:lineRule="auto"/>
        <w:ind w:firstLine="283"/>
        <w:sectPr w:rsidR="002B23F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FF4493" w:rsidRDefault="000C2958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lastRenderedPageBreak/>
        <w:t>Uzasadnienie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szCs w:val="20"/>
        </w:rPr>
        <w:t>do projektu uchwały w sprawie zatwierdzenia wyboru biegłego rewidenta w celu przeprowadzenia badania sprawozdania finansowego Miasta Częstochowy za 2021 i 2022 rok.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Zgodnie z art. 268 ustawy z dnia 27 sierpnia 2009 r. o finansach publicznych roczne sprawozdanie finansowe jednostki samorządu terytorialnego, w której liczba mieszkańców, ustalona przez Główny Urząd Statystyczny, na dzień 31 grudnia roku poprzedzającego rok, za który sporządzono sprawozdanie, przekracza 150 tysięcy, podlega badaniu przez biegłego rewidenta.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Liczba mieszkańców ustalona przez GUS na dzień 31 grudnia 2020 r. dla miasta Częstochowy wynosi 217 530.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dniu 27 września 2021 roku Gmina Miasto Częstochowa, w związku z ustawowym obowiązkiem przeprowadzenia badania sprawozdania finansowego Miasta Częstochowy, uwzględniając Zarządzenie Nr 1336.2021 Prezydenta Miasta Częstochowy z dnia 13 stycznia 2021 r. w sprawie regulaminu udzielania przez Urząd Miasta Częstochowy zamówień, których wartość, bez podatku od towarów i usług, jest mniejsza od kwoty określonej w art. 2 ust. 1 pkt 1 ustawy z dnia 11 września 2019 r. - Prawo zamówień publicznych), przeprowadziła procedurę wyboru wykonawcy, zapraszając wykonawców do złożenia ofert. Prośbę o przedłożenie ofert skierowano do 19 wykonawców.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przedmiotowym postępowaniu wpłynęło 7 ofert.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856"/>
        <w:gridCol w:w="2746"/>
        <w:gridCol w:w="2881"/>
      </w:tblGrid>
      <w:tr w:rsidR="00FF4493" w:rsidTr="00803113">
        <w:trPr>
          <w:trHeight w:val="28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Lp.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Nazwa i adres wykonawcy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Cena za przeprowadzenie badania za 2021 r.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Cena za przeprowadzenie badania za 2022 r.</w:t>
            </w:r>
          </w:p>
        </w:tc>
      </w:tr>
      <w:tr w:rsidR="00FF4493" w:rsidTr="00803113">
        <w:trPr>
          <w:trHeight w:val="20"/>
        </w:trPr>
        <w:tc>
          <w:tcPr>
            <w:tcW w:w="5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493" w:rsidRDefault="00FF4493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493" w:rsidRDefault="00FF4493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F4493" w:rsidRDefault="00FF4493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F4493" w:rsidRDefault="00FF4493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</w:p>
        </w:tc>
      </w:tr>
      <w:tr w:rsidR="00FF4493" w:rsidTr="00803113">
        <w:trPr>
          <w:trHeight w:val="806"/>
        </w:trPr>
        <w:tc>
          <w:tcPr>
            <w:tcW w:w="59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38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Biuro Biegłych Rewidentów „EKO-BILANS” Sp. z o.o., ul. P. O. W. 29/3, 90-248 Łódź</w:t>
            </w:r>
          </w:p>
        </w:tc>
        <w:tc>
          <w:tcPr>
            <w:tcW w:w="274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49 200,00 zł</w:t>
            </w:r>
          </w:p>
        </w:tc>
        <w:tc>
          <w:tcPr>
            <w:tcW w:w="288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43 050,00 zł</w:t>
            </w:r>
          </w:p>
        </w:tc>
      </w:tr>
      <w:tr w:rsidR="00FF4493" w:rsidTr="00803113">
        <w:trPr>
          <w:trHeight w:val="780"/>
        </w:trPr>
        <w:tc>
          <w:tcPr>
            <w:tcW w:w="59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385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KPW Audytor Sp. z o.o. ,ul. Tymienieckiego 25c/410, 90-350 Łódź</w:t>
            </w:r>
          </w:p>
        </w:tc>
        <w:tc>
          <w:tcPr>
            <w:tcW w:w="2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32 472,00 zł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31 242,00 zł</w:t>
            </w:r>
          </w:p>
        </w:tc>
      </w:tr>
      <w:tr w:rsidR="00FF4493" w:rsidTr="00803113">
        <w:trPr>
          <w:trHeight w:val="525"/>
        </w:trPr>
        <w:tc>
          <w:tcPr>
            <w:tcW w:w="59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385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LEX-FIN Sp. z o.o, ul. Dąbrówki 16, 40-081 Katowice</w:t>
            </w:r>
          </w:p>
        </w:tc>
        <w:tc>
          <w:tcPr>
            <w:tcW w:w="2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26 322,00 zł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26 322,00 zł</w:t>
            </w:r>
          </w:p>
        </w:tc>
      </w:tr>
      <w:tr w:rsidR="00FF4493" w:rsidTr="00803113">
        <w:trPr>
          <w:trHeight w:val="1209"/>
        </w:trPr>
        <w:tc>
          <w:tcPr>
            <w:tcW w:w="5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38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AUDSULTING Kancelaria Audytorsko-Konsultingowa, ul. Szwalbego 2/10, 85-080 Bydgoszcz</w:t>
            </w:r>
          </w:p>
        </w:tc>
        <w:tc>
          <w:tcPr>
            <w:tcW w:w="2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32 964,00 zł</w:t>
            </w:r>
          </w:p>
        </w:tc>
        <w:tc>
          <w:tcPr>
            <w:tcW w:w="28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32 964,00 zł</w:t>
            </w:r>
          </w:p>
        </w:tc>
      </w:tr>
      <w:tr w:rsidR="00FF4493" w:rsidTr="00803113">
        <w:trPr>
          <w:trHeight w:val="1209"/>
        </w:trPr>
        <w:tc>
          <w:tcPr>
            <w:tcW w:w="5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38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Grupa Gumułka – Audyt Sp. z o.o.,ul. Jana Matejki 4, 40-077 Katowice</w:t>
            </w:r>
          </w:p>
        </w:tc>
        <w:tc>
          <w:tcPr>
            <w:tcW w:w="2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32 841,00 zł</w:t>
            </w:r>
          </w:p>
        </w:tc>
        <w:tc>
          <w:tcPr>
            <w:tcW w:w="28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32 841,00 zł</w:t>
            </w:r>
          </w:p>
        </w:tc>
      </w:tr>
      <w:tr w:rsidR="00FF4493" w:rsidTr="00803113">
        <w:trPr>
          <w:trHeight w:val="1209"/>
        </w:trPr>
        <w:tc>
          <w:tcPr>
            <w:tcW w:w="5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6</w:t>
            </w:r>
          </w:p>
        </w:tc>
        <w:tc>
          <w:tcPr>
            <w:tcW w:w="38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Firma Audytorska „Interfin” Sp. z o.o. ul. Radzikowskiego 27/03, 31-315 Kraków</w:t>
            </w:r>
          </w:p>
        </w:tc>
        <w:tc>
          <w:tcPr>
            <w:tcW w:w="2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48 954,00 zł</w:t>
            </w:r>
          </w:p>
        </w:tc>
        <w:tc>
          <w:tcPr>
            <w:tcW w:w="28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48 954,00 zł</w:t>
            </w:r>
          </w:p>
        </w:tc>
      </w:tr>
      <w:tr w:rsidR="00FF4493" w:rsidTr="00803113">
        <w:trPr>
          <w:trHeight w:val="403"/>
        </w:trPr>
        <w:tc>
          <w:tcPr>
            <w:tcW w:w="5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38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POL-TAX 2 Sp. z o o, ul. Bora Komorowskiego 56c lok. 91, 03-982 Warszawa</w:t>
            </w:r>
          </w:p>
        </w:tc>
        <w:tc>
          <w:tcPr>
            <w:tcW w:w="2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28 290,00 zł </w:t>
            </w:r>
          </w:p>
        </w:tc>
        <w:tc>
          <w:tcPr>
            <w:tcW w:w="28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493" w:rsidRDefault="000C2958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28 290,00 zł</w:t>
            </w:r>
          </w:p>
        </w:tc>
      </w:tr>
    </w:tbl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Warunkami stawianymi dla wykonawców były: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·Posiadanie uprawnień do badania sprawozdań finansowych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·Dysponowanie osobami zdolnymi do wykonania zamówienia, które będą uczestniczyć w wykonywaniu zamówienia, tj. posiadającymi uprawnienia biegłego rewidenta . Podmiot wykonujący zamówienie winien dysponować osobami posiadającymi tytuł biegłego rewidenta, posiadającymi uprawnienia do wykonywania zawodu biegłego rewidenta oraz wpisanymi do rejestru biegłych rewidentów, prowadzonego przez Krajową Radę Biegłych Rewidentów (rozdz. 2 ustawy z dnia 11 maja 2017r. o biegłych rewidentach, firmach audytorskich oraz nadzorze publicznym ( jt.Dz. U. z 2020r., poz 1415 z późn.zm.).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·Sytuacja ekonomiczna i finansowa zapewniająca wykonanie zamówienia.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Kryterium wskazanym w zapytaniu ofertowym była cena.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i/>
          <w:color w:val="000000"/>
          <w:szCs w:val="20"/>
          <w:u w:val="single" w:color="000000"/>
        </w:rPr>
        <w:t>Najkorzystniejszą cenowo ofertę przedłożył LEX-FIN Sp. z o.o. ul. Dąbrówki 16, 40-081 Katowice z ceną 26 322,00 zł w 2022 r. oraz z ceną 26 322,00 zł w 2023 r.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Firma spełniła wszystkie ww warunki.</w:t>
      </w:r>
    </w:p>
    <w:p w:rsidR="00FF4493" w:rsidRDefault="000C2958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Zgodnie z art. 66 ust. 4 ustawy z dnia 29 września 1994 r. o rachunkowości wyboru firmy audytorskiej do przeprowadzenia badania sprawozdania finansowego dokonuje organ zatwierdzający sprawozdanie finansowe jednostki, którym w tym przypadku jest Rada Miasta Częstochowy.</w:t>
      </w:r>
    </w:p>
    <w:p w:rsidR="002B23FA" w:rsidRDefault="002B23FA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</w:p>
    <w:p w:rsidR="002B23FA" w:rsidRPr="002B23FA" w:rsidRDefault="002B23FA" w:rsidP="002B23FA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2B23FA">
        <w:rPr>
          <w:rFonts w:eastAsia="Times New Roman" w:cs="Times New Roman"/>
          <w:color w:val="000000"/>
          <w:szCs w:val="20"/>
          <w:u w:color="000000"/>
        </w:rPr>
        <w:t xml:space="preserve">Z up. Prezydenta Miasta </w:t>
      </w:r>
    </w:p>
    <w:p w:rsidR="002B23FA" w:rsidRPr="002B23FA" w:rsidRDefault="002B23FA" w:rsidP="002B23FA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</w:p>
    <w:p w:rsidR="002B23FA" w:rsidRPr="002B23FA" w:rsidRDefault="002B23FA" w:rsidP="002B23FA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2B23FA">
        <w:rPr>
          <w:rFonts w:eastAsia="Times New Roman" w:cs="Times New Roman"/>
          <w:color w:val="000000"/>
          <w:szCs w:val="20"/>
          <w:u w:color="000000"/>
        </w:rPr>
        <w:t xml:space="preserve">         (-)  Piotr Grzybowski</w:t>
      </w:r>
    </w:p>
    <w:p w:rsidR="002B23FA" w:rsidRPr="002B23FA" w:rsidRDefault="002B23FA" w:rsidP="002B23FA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2B23FA">
        <w:rPr>
          <w:rFonts w:eastAsia="Times New Roman" w:cs="Times New Roman"/>
          <w:color w:val="000000"/>
          <w:szCs w:val="20"/>
          <w:u w:color="000000"/>
        </w:rPr>
        <w:t xml:space="preserve">        Zastępca Prezydenta </w:t>
      </w:r>
    </w:p>
    <w:p w:rsidR="002B23FA" w:rsidRPr="002B23FA" w:rsidRDefault="002B23FA" w:rsidP="002B23FA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2B23FA">
        <w:rPr>
          <w:rFonts w:eastAsia="Times New Roman" w:cs="Times New Roman"/>
          <w:color w:val="000000"/>
          <w:szCs w:val="20"/>
          <w:u w:color="000000"/>
        </w:rPr>
        <w:t xml:space="preserve"> Miasta Częstochowy</w:t>
      </w:r>
    </w:p>
    <w:p w:rsidR="002B23FA" w:rsidRDefault="002B23FA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</w:p>
    <w:sectPr w:rsidR="002B23FA" w:rsidSect="00FF449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77" w:rsidRDefault="00E04177" w:rsidP="00FF4493">
      <w:r>
        <w:separator/>
      </w:r>
    </w:p>
  </w:endnote>
  <w:endnote w:type="continuationSeparator" w:id="0">
    <w:p w:rsidR="00E04177" w:rsidRDefault="00E04177" w:rsidP="00F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F449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4493" w:rsidRDefault="000C2958">
          <w:pPr>
            <w:rPr>
              <w:sz w:val="18"/>
            </w:rPr>
          </w:pPr>
          <w:r w:rsidRPr="00803113">
            <w:rPr>
              <w:sz w:val="18"/>
              <w:lang w:val="en-US"/>
            </w:rPr>
            <w:t>Id: E2E5E145-B004-4B54-A46A-6D4AF2D492ED.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4493" w:rsidRDefault="000C29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44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4493">
            <w:rPr>
              <w:sz w:val="18"/>
            </w:rPr>
            <w:fldChar w:fldCharType="separate"/>
          </w:r>
          <w:r w:rsidR="002F5909">
            <w:rPr>
              <w:noProof/>
              <w:sz w:val="18"/>
            </w:rPr>
            <w:t>1</w:t>
          </w:r>
          <w:r w:rsidR="00FF4493">
            <w:rPr>
              <w:sz w:val="18"/>
            </w:rPr>
            <w:fldChar w:fldCharType="end"/>
          </w:r>
        </w:p>
      </w:tc>
    </w:tr>
  </w:tbl>
  <w:p w:rsidR="00FF4493" w:rsidRDefault="00FF44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F449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4493" w:rsidRDefault="000C2958">
          <w:pPr>
            <w:rPr>
              <w:sz w:val="18"/>
            </w:rPr>
          </w:pPr>
          <w:r w:rsidRPr="00803113">
            <w:rPr>
              <w:sz w:val="18"/>
              <w:lang w:val="en-US"/>
            </w:rPr>
            <w:t>Id: E2E5E145-B004-4B54-A46A-6D4AF2D492ED.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4493" w:rsidRDefault="000C29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44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4493">
            <w:rPr>
              <w:sz w:val="18"/>
            </w:rPr>
            <w:fldChar w:fldCharType="separate"/>
          </w:r>
          <w:r w:rsidR="002F5909">
            <w:rPr>
              <w:noProof/>
              <w:sz w:val="18"/>
            </w:rPr>
            <w:t>2</w:t>
          </w:r>
          <w:r w:rsidR="00FF4493">
            <w:rPr>
              <w:sz w:val="18"/>
            </w:rPr>
            <w:fldChar w:fldCharType="end"/>
          </w:r>
        </w:p>
      </w:tc>
    </w:tr>
  </w:tbl>
  <w:p w:rsidR="00FF4493" w:rsidRDefault="00FF44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77" w:rsidRDefault="00E04177" w:rsidP="00FF4493">
      <w:r>
        <w:separator/>
      </w:r>
    </w:p>
  </w:footnote>
  <w:footnote w:type="continuationSeparator" w:id="0">
    <w:p w:rsidR="00E04177" w:rsidRDefault="00E04177" w:rsidP="00FF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2958"/>
    <w:rsid w:val="002B23FA"/>
    <w:rsid w:val="002F5909"/>
    <w:rsid w:val="0060565A"/>
    <w:rsid w:val="00803113"/>
    <w:rsid w:val="00A77B3E"/>
    <w:rsid w:val="00CA2A55"/>
    <w:rsid w:val="00DD578F"/>
    <w:rsid w:val="00E04177"/>
    <w:rsid w:val="00F468E0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B559F"/>
  <w15:docId w15:val="{AB8D0C58-404C-46C6-A8C8-EFF53B3A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493"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B2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23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listopada 2021 r.</vt:lpstr>
      <vt:lpstr/>
    </vt:vector>
  </TitlesOfParts>
  <Company>Rada Miasta Częstochowy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listopada 2021 r.</dc:title>
  <dc:subject>w sprawie zatwierdzenia wyboru biegłego rewidenta w^celu przeprowadzenia badania sprawozdania finansowego Miasta Częstochowy za 2021^i^2022 rok</dc:subject>
  <dc:creator>jmroz</dc:creator>
  <cp:lastModifiedBy>Przemysław Wójcik</cp:lastModifiedBy>
  <cp:revision>2</cp:revision>
  <cp:lastPrinted>2021-11-12T11:37:00Z</cp:lastPrinted>
  <dcterms:created xsi:type="dcterms:W3CDTF">2021-11-12T14:03:00Z</dcterms:created>
  <dcterms:modified xsi:type="dcterms:W3CDTF">2021-11-12T14:03:00Z</dcterms:modified>
  <cp:category>Akt prawny</cp:category>
</cp:coreProperties>
</file>