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100" w:type="dxa"/>
        </w:tblCellMar>
        <w:tblLook w:val="00A0" w:firstRow="1" w:lastRow="0" w:firstColumn="1" w:lastColumn="0" w:noHBand="0" w:noVBand="0"/>
      </w:tblPr>
      <w:tblGrid>
        <w:gridCol w:w="9866"/>
      </w:tblGrid>
      <w:tr w:rsidR="008524F1">
        <w:tc>
          <w:tcPr>
            <w:tcW w:w="9866" w:type="dxa"/>
          </w:tcPr>
          <w:p w:rsidR="008524F1" w:rsidRDefault="008524F1">
            <w:pPr>
              <w:widowControl w:val="0"/>
              <w:ind w:left="5669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8524F1" w:rsidRDefault="008524F1">
            <w:pPr>
              <w:widowControl w:val="0"/>
              <w:ind w:left="5669"/>
              <w:rPr>
                <w:b/>
                <w:i/>
                <w:u w:val="thick"/>
              </w:rPr>
            </w:pPr>
          </w:p>
          <w:p w:rsidR="008524F1" w:rsidRDefault="008524F1">
            <w:pPr>
              <w:widowControl w:val="0"/>
              <w:ind w:left="5669"/>
              <w:rPr>
                <w:b/>
                <w:i/>
                <w:u w:val="thick"/>
              </w:rPr>
            </w:pPr>
          </w:p>
        </w:tc>
      </w:tr>
    </w:tbl>
    <w:p w:rsidR="008524F1" w:rsidRDefault="008524F1"/>
    <w:p w:rsidR="008524F1" w:rsidRDefault="008524F1">
      <w:pPr>
        <w:spacing w:line="360" w:lineRule="auto"/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8524F1" w:rsidRDefault="008524F1">
      <w:pPr>
        <w:spacing w:before="280" w:after="280" w:line="360" w:lineRule="auto"/>
        <w:jc w:val="center"/>
      </w:pPr>
      <w:r>
        <w:t>z dnia .................... 2022 r.</w:t>
      </w:r>
    </w:p>
    <w:p w:rsidR="008524F1" w:rsidRDefault="008524F1">
      <w:pPr>
        <w:keepNext/>
        <w:spacing w:after="480" w:line="360" w:lineRule="auto"/>
        <w:jc w:val="center"/>
      </w:pPr>
      <w:r>
        <w:rPr>
          <w:b/>
        </w:rPr>
        <w:t>w sprawie wyrażenia zgody na zbycie nieruchomości stanowiącej własność Gminy Miasto Częstochowa, położonej w Częstochowie przy ul. Poleskiej</w:t>
      </w:r>
    </w:p>
    <w:p w:rsidR="008524F1" w:rsidRDefault="008524F1">
      <w:pPr>
        <w:keepLines/>
        <w:spacing w:before="120" w:after="120" w:line="360" w:lineRule="auto"/>
        <w:ind w:left="283" w:firstLine="283"/>
      </w:pPr>
      <w:r>
        <w:t>Na podstawie art. 18 ust. 2 pkt 9 lit. a ustawy z dnia 8 marca 1990 r. o samorządzie gminnym (</w:t>
      </w:r>
      <w:proofErr w:type="spellStart"/>
      <w:r>
        <w:t>jt</w:t>
      </w:r>
      <w:proofErr w:type="spellEnd"/>
      <w:r>
        <w:t>. Dz. U. z 2021 r. poz. 1372 z </w:t>
      </w:r>
      <w:proofErr w:type="spellStart"/>
      <w:r>
        <w:t>późn</w:t>
      </w:r>
      <w:proofErr w:type="spellEnd"/>
      <w:r>
        <w:t>. zm.)</w:t>
      </w:r>
    </w:p>
    <w:p w:rsidR="008524F1" w:rsidRDefault="008524F1">
      <w:pPr>
        <w:spacing w:before="120" w:after="120"/>
        <w:jc w:val="center"/>
      </w:pPr>
      <w:r>
        <w:rPr>
          <w:b/>
        </w:rPr>
        <w:t>Rada Miasta Częstochowy uchwala:</w:t>
      </w:r>
    </w:p>
    <w:p w:rsidR="008524F1" w:rsidRDefault="008524F1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Wyraża się zgodę na zbycie nieruchomości stanowiącej własność Gminy Miasto Częstochowa, położonej w Częstochowie przy ul. Poleskiej, oznaczonej w obrębie 81 jako działka nr 22/13 o powierzchni 0,3467 ha.</w:t>
      </w:r>
    </w:p>
    <w:p w:rsidR="008524F1" w:rsidRDefault="008524F1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8524F1" w:rsidRDefault="008524F1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Uchwała wchodzi w życie z dniem podjęcia.</w:t>
      </w:r>
    </w:p>
    <w:p w:rsidR="00A21862" w:rsidRPr="00A21862" w:rsidRDefault="00A21862" w:rsidP="00A21862">
      <w:pPr>
        <w:keepLines/>
        <w:spacing w:line="360" w:lineRule="auto"/>
        <w:ind w:firstLine="283"/>
        <w:jc w:val="right"/>
      </w:pPr>
      <w:r w:rsidRPr="00A21862">
        <w:t xml:space="preserve">Z up. Prezydenta Miasta </w:t>
      </w:r>
    </w:p>
    <w:p w:rsidR="00A21862" w:rsidRPr="00A21862" w:rsidRDefault="00A21862" w:rsidP="00A21862">
      <w:pPr>
        <w:keepLines/>
        <w:spacing w:line="360" w:lineRule="auto"/>
        <w:ind w:firstLine="283"/>
        <w:jc w:val="right"/>
      </w:pPr>
    </w:p>
    <w:p w:rsidR="00A21862" w:rsidRPr="00A21862" w:rsidRDefault="00A21862" w:rsidP="00A21862">
      <w:pPr>
        <w:keepLines/>
        <w:spacing w:line="360" w:lineRule="auto"/>
        <w:ind w:firstLine="283"/>
        <w:jc w:val="right"/>
      </w:pPr>
      <w:r w:rsidRPr="00A21862">
        <w:t xml:space="preserve">         (-)  Ryszard Stefaniak</w:t>
      </w:r>
    </w:p>
    <w:p w:rsidR="00A21862" w:rsidRPr="00A21862" w:rsidRDefault="00A21862" w:rsidP="00A21862">
      <w:pPr>
        <w:keepLines/>
        <w:spacing w:line="360" w:lineRule="auto"/>
        <w:ind w:firstLine="283"/>
        <w:jc w:val="right"/>
      </w:pPr>
      <w:r w:rsidRPr="00A21862">
        <w:t xml:space="preserve">        Zastępca Prezydenta </w:t>
      </w:r>
    </w:p>
    <w:p w:rsidR="00A21862" w:rsidRDefault="00A21862" w:rsidP="00A21862">
      <w:pPr>
        <w:keepLines/>
        <w:spacing w:line="360" w:lineRule="auto"/>
        <w:ind w:firstLine="283"/>
        <w:jc w:val="right"/>
      </w:pPr>
      <w:r w:rsidRPr="00A21862">
        <w:t xml:space="preserve"> Miasta Częstochowy</w:t>
      </w:r>
    </w:p>
    <w:p w:rsidR="008524F1" w:rsidRDefault="008524F1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/>
    <w:p w:rsidR="00F830F8" w:rsidRDefault="00F830F8">
      <w:pPr>
        <w:rPr>
          <w:rFonts w:cs="Times New Roman"/>
          <w:szCs w:val="20"/>
        </w:rPr>
      </w:pPr>
      <w:bookmarkStart w:id="0" w:name="_GoBack"/>
      <w:bookmarkEnd w:id="0"/>
    </w:p>
    <w:p w:rsidR="008524F1" w:rsidRDefault="008524F1">
      <w:pPr>
        <w:jc w:val="center"/>
      </w:pPr>
      <w:r>
        <w:rPr>
          <w:rFonts w:cs="Times New Roman"/>
          <w:b/>
          <w:szCs w:val="20"/>
        </w:rPr>
        <w:lastRenderedPageBreak/>
        <w:t>Uzasadnienie</w:t>
      </w:r>
    </w:p>
    <w:p w:rsidR="008524F1" w:rsidRDefault="008524F1">
      <w:pPr>
        <w:spacing w:before="120" w:after="120" w:line="360" w:lineRule="auto"/>
        <w:ind w:firstLine="283"/>
        <w:jc w:val="center"/>
      </w:pPr>
      <w:r>
        <w:rPr>
          <w:rFonts w:cs="Times New Roman"/>
          <w:b/>
          <w:szCs w:val="20"/>
        </w:rPr>
        <w:t>do projektu uchwały w sprawie wyrażenia zgody na zbycie nieruchomości stanowiącej własność Gminy Miasto Częstochowa, położonej w Częstochowie przy ul. Poleskiej</w:t>
      </w:r>
    </w:p>
    <w:p w:rsidR="008524F1" w:rsidRDefault="008524F1">
      <w:pPr>
        <w:spacing w:before="120" w:after="120" w:line="360" w:lineRule="auto"/>
        <w:ind w:firstLine="283"/>
      </w:pPr>
      <w:r>
        <w:rPr>
          <w:rFonts w:cs="Times New Roman"/>
          <w:color w:val="000000"/>
          <w:szCs w:val="20"/>
          <w:u w:color="000000"/>
        </w:rPr>
        <w:t xml:space="preserve">Gmina Miasto Częstochowa jest właścicielem nieruchomości położonej w Częstochowie przy ul. Poleskiej (dzielnica </w:t>
      </w:r>
      <w:proofErr w:type="spellStart"/>
      <w:r>
        <w:rPr>
          <w:rFonts w:cs="Times New Roman"/>
          <w:color w:val="000000"/>
          <w:szCs w:val="20"/>
          <w:u w:color="000000"/>
        </w:rPr>
        <w:t>Częstochówka-Parkitka</w:t>
      </w:r>
      <w:proofErr w:type="spellEnd"/>
      <w:r>
        <w:rPr>
          <w:rFonts w:cs="Times New Roman"/>
          <w:color w:val="000000"/>
          <w:szCs w:val="20"/>
          <w:u w:color="000000"/>
        </w:rPr>
        <w:t xml:space="preserve">), oznaczonej w obrębie 81 jako działka nr 22/13 o powierzchni 0,3467 ha. Nieruchomość jest objęta ustaleniami miejscowego planu zagospodarowania przestrzennego przyjętego uchwałą nr 213.XV.2011 Rady Miasta Częstochowy z dnia 22 listopada 2011 r. w sprawie miejscowego planu zagospodarowania przestrzennego obejmującego obszar położony w Częstochowie w dzielnicy </w:t>
      </w:r>
      <w:proofErr w:type="spellStart"/>
      <w:r>
        <w:rPr>
          <w:rFonts w:cs="Times New Roman"/>
          <w:color w:val="000000"/>
          <w:szCs w:val="20"/>
          <w:u w:color="000000"/>
        </w:rPr>
        <w:t>Częstochówka-Parkitka</w:t>
      </w:r>
      <w:proofErr w:type="spellEnd"/>
      <w:r>
        <w:rPr>
          <w:rFonts w:cs="Times New Roman"/>
          <w:color w:val="000000"/>
          <w:szCs w:val="20"/>
          <w:u w:color="000000"/>
        </w:rPr>
        <w:t xml:space="preserve"> w rejonie ulic: </w:t>
      </w:r>
      <w:proofErr w:type="spellStart"/>
      <w:r>
        <w:rPr>
          <w:rFonts w:cs="Times New Roman"/>
          <w:color w:val="000000"/>
          <w:szCs w:val="20"/>
          <w:u w:color="000000"/>
        </w:rPr>
        <w:t>Nowobialskiej</w:t>
      </w:r>
      <w:proofErr w:type="spellEnd"/>
      <w:r>
        <w:rPr>
          <w:rFonts w:cs="Times New Roman"/>
          <w:color w:val="000000"/>
          <w:szCs w:val="20"/>
          <w:u w:color="000000"/>
        </w:rPr>
        <w:t>, Okulickiego, Łódzkiej i Poleskiej (Dz. Urz. Woj. Śląskiego poz. 128) i leży na obszarze oznaczonym symbolem U, ZP – tereny zabudowy usługowej i tereny zieleni.</w:t>
      </w:r>
    </w:p>
    <w:p w:rsidR="008524F1" w:rsidRDefault="008524F1">
      <w:pPr>
        <w:spacing w:before="120" w:after="120" w:line="360" w:lineRule="auto"/>
        <w:ind w:firstLine="283"/>
      </w:pPr>
      <w:r>
        <w:rPr>
          <w:rFonts w:cs="Times New Roman"/>
          <w:color w:val="000000"/>
          <w:szCs w:val="20"/>
          <w:u w:color="000000"/>
        </w:rPr>
        <w:t>Zgodnie z zasadami określonymi w uchwale nr 729.XLVIII.2017 Rady Miasta Częstochowy z dnia 22 grudnia 2017 r. w sprawie zasad gospodarowania nieruchomościami miasta Częstochowy, prezydent miasta może samodzielnie zbywać nieruchomości do wysokości 250 000 zł. Ponieważ wartość nieruchomości przekracza tę kwotę, konieczne jest uzyskanie zgody rady.</w:t>
      </w:r>
    </w:p>
    <w:p w:rsidR="008524F1" w:rsidRDefault="008524F1">
      <w:pPr>
        <w:spacing w:before="120" w:after="120" w:line="360" w:lineRule="auto"/>
        <w:ind w:firstLine="283"/>
        <w:rPr>
          <w:rFonts w:cs="Times New Roman"/>
          <w:color w:val="000000"/>
          <w:szCs w:val="20"/>
          <w:u w:color="000000"/>
        </w:rPr>
      </w:pPr>
      <w:r>
        <w:rPr>
          <w:rFonts w:cs="Times New Roman"/>
          <w:color w:val="000000"/>
          <w:szCs w:val="20"/>
          <w:u w:color="000000"/>
        </w:rPr>
        <w:t>Uznając przeznaczenie nieruchomości do zbycia za zgodne z zasadami prawidłowej gospodarki, wnoszę o podjęcie uchwały.</w:t>
      </w:r>
    </w:p>
    <w:p w:rsidR="00A21862" w:rsidRDefault="00A21862">
      <w:pPr>
        <w:spacing w:before="120" w:after="120" w:line="360" w:lineRule="auto"/>
        <w:ind w:firstLine="283"/>
        <w:rPr>
          <w:rFonts w:cs="Times New Roman"/>
          <w:color w:val="000000"/>
          <w:szCs w:val="20"/>
          <w:u w:color="000000"/>
        </w:rPr>
      </w:pPr>
    </w:p>
    <w:p w:rsidR="00A21862" w:rsidRPr="00A21862" w:rsidRDefault="00A21862" w:rsidP="00A21862">
      <w:pPr>
        <w:spacing w:line="360" w:lineRule="auto"/>
        <w:ind w:firstLine="283"/>
        <w:jc w:val="right"/>
        <w:rPr>
          <w:rFonts w:cs="Times New Roman"/>
          <w:color w:val="000000"/>
          <w:szCs w:val="20"/>
          <w:u w:color="000000"/>
        </w:rPr>
      </w:pPr>
      <w:r w:rsidRPr="00A21862">
        <w:rPr>
          <w:rFonts w:cs="Times New Roman"/>
          <w:color w:val="000000"/>
          <w:szCs w:val="20"/>
          <w:u w:color="000000"/>
        </w:rPr>
        <w:t xml:space="preserve">Z up. Prezydenta Miasta </w:t>
      </w:r>
    </w:p>
    <w:p w:rsidR="00A21862" w:rsidRPr="00A21862" w:rsidRDefault="00A21862" w:rsidP="00A21862">
      <w:pPr>
        <w:spacing w:line="360" w:lineRule="auto"/>
        <w:ind w:firstLine="283"/>
        <w:jc w:val="right"/>
        <w:rPr>
          <w:rFonts w:cs="Times New Roman"/>
          <w:color w:val="000000"/>
          <w:szCs w:val="20"/>
          <w:u w:color="000000"/>
        </w:rPr>
      </w:pPr>
    </w:p>
    <w:p w:rsidR="00A21862" w:rsidRPr="00A21862" w:rsidRDefault="00A21862" w:rsidP="00A21862">
      <w:pPr>
        <w:spacing w:line="360" w:lineRule="auto"/>
        <w:ind w:firstLine="283"/>
        <w:jc w:val="right"/>
        <w:rPr>
          <w:rFonts w:cs="Times New Roman"/>
          <w:color w:val="000000"/>
          <w:szCs w:val="20"/>
          <w:u w:color="000000"/>
        </w:rPr>
      </w:pPr>
      <w:r w:rsidRPr="00A21862">
        <w:rPr>
          <w:rFonts w:cs="Times New Roman"/>
          <w:color w:val="000000"/>
          <w:szCs w:val="20"/>
          <w:u w:color="000000"/>
        </w:rPr>
        <w:t xml:space="preserve">         (-)  Ryszard Stefaniak</w:t>
      </w:r>
    </w:p>
    <w:p w:rsidR="00A21862" w:rsidRPr="00A21862" w:rsidRDefault="00A21862" w:rsidP="00A21862">
      <w:pPr>
        <w:spacing w:line="360" w:lineRule="auto"/>
        <w:ind w:firstLine="283"/>
        <w:jc w:val="right"/>
        <w:rPr>
          <w:rFonts w:cs="Times New Roman"/>
          <w:color w:val="000000"/>
          <w:szCs w:val="20"/>
          <w:u w:color="000000"/>
        </w:rPr>
      </w:pPr>
      <w:r w:rsidRPr="00A21862">
        <w:rPr>
          <w:rFonts w:cs="Times New Roman"/>
          <w:color w:val="000000"/>
          <w:szCs w:val="20"/>
          <w:u w:color="000000"/>
        </w:rPr>
        <w:t xml:space="preserve">        Zastępca Prezydenta </w:t>
      </w:r>
    </w:p>
    <w:p w:rsidR="00A21862" w:rsidRPr="00A21862" w:rsidRDefault="00A21862" w:rsidP="00A21862">
      <w:pPr>
        <w:spacing w:line="360" w:lineRule="auto"/>
        <w:ind w:firstLine="283"/>
        <w:jc w:val="right"/>
        <w:rPr>
          <w:rFonts w:cs="Times New Roman"/>
          <w:color w:val="000000"/>
          <w:szCs w:val="20"/>
          <w:u w:color="000000"/>
        </w:rPr>
      </w:pPr>
      <w:r w:rsidRPr="00A21862">
        <w:rPr>
          <w:rFonts w:cs="Times New Roman"/>
          <w:color w:val="000000"/>
          <w:szCs w:val="20"/>
          <w:u w:color="000000"/>
        </w:rPr>
        <w:t xml:space="preserve"> Miasta Częstochowy</w:t>
      </w:r>
    </w:p>
    <w:p w:rsidR="00A21862" w:rsidRDefault="00A21862">
      <w:pPr>
        <w:spacing w:before="120" w:after="120" w:line="360" w:lineRule="auto"/>
        <w:ind w:firstLine="283"/>
      </w:pPr>
    </w:p>
    <w:sectPr w:rsidR="00A21862" w:rsidSect="00087BD3">
      <w:footerReference w:type="default" r:id="rId6"/>
      <w:pgSz w:w="11906" w:h="16838"/>
      <w:pgMar w:top="1417" w:right="1020" w:bottom="992" w:left="102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73" w:rsidRDefault="00AA3A73" w:rsidP="00087BD3">
      <w:r>
        <w:separator/>
      </w:r>
    </w:p>
  </w:endnote>
  <w:endnote w:type="continuationSeparator" w:id="0">
    <w:p w:rsidR="00AA3A73" w:rsidRDefault="00AA3A73" w:rsidP="0008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</w:tblCellMar>
      <w:tblLook w:val="00A0" w:firstRow="1" w:lastRow="0" w:firstColumn="1" w:lastColumn="0" w:noHBand="0" w:noVBand="0"/>
    </w:tblPr>
    <w:tblGrid>
      <w:gridCol w:w="6577"/>
      <w:gridCol w:w="3289"/>
    </w:tblGrid>
    <w:tr w:rsidR="008524F1">
      <w:tc>
        <w:tcPr>
          <w:tcW w:w="6576" w:type="dxa"/>
          <w:tcBorders>
            <w:top w:val="single" w:sz="2" w:space="0" w:color="000000"/>
          </w:tcBorders>
        </w:tcPr>
        <w:p w:rsidR="008524F1" w:rsidRDefault="008524F1">
          <w:pPr>
            <w:widowControl w:val="0"/>
            <w:rPr>
              <w:sz w:val="18"/>
            </w:rPr>
          </w:pPr>
          <w:r>
            <w:rPr>
              <w:sz w:val="18"/>
            </w:rPr>
            <w:t>Id: C2ED06CF-42A0-4424-9981-D39E6D2268BA. Projekt</w:t>
          </w:r>
        </w:p>
      </w:tc>
      <w:tc>
        <w:tcPr>
          <w:tcW w:w="3289" w:type="dxa"/>
          <w:tcBorders>
            <w:top w:val="single" w:sz="2" w:space="0" w:color="000000"/>
          </w:tcBorders>
        </w:tcPr>
        <w:p w:rsidR="008524F1" w:rsidRDefault="008524F1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830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24F1" w:rsidRDefault="008524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73" w:rsidRDefault="00AA3A73" w:rsidP="00087BD3">
      <w:r>
        <w:separator/>
      </w:r>
    </w:p>
  </w:footnote>
  <w:footnote w:type="continuationSeparator" w:id="0">
    <w:p w:rsidR="00AA3A73" w:rsidRDefault="00AA3A73" w:rsidP="0008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3"/>
    <w:rsid w:val="00087BD3"/>
    <w:rsid w:val="000A43B2"/>
    <w:rsid w:val="00232ECE"/>
    <w:rsid w:val="006342FA"/>
    <w:rsid w:val="008524F1"/>
    <w:rsid w:val="009F67AA"/>
    <w:rsid w:val="00A21862"/>
    <w:rsid w:val="00AA3A73"/>
    <w:rsid w:val="00F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145BAE-29F3-4D48-8A53-F41B1121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BD3"/>
    <w:pPr>
      <w:suppressAutoHyphens/>
    </w:pPr>
    <w:rPr>
      <w:rFonts w:ascii="Calibri" w:hAnsi="Calibri" w:cs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uiPriority w:val="99"/>
    <w:rsid w:val="00087BD3"/>
  </w:style>
  <w:style w:type="paragraph" w:styleId="Nagwek">
    <w:name w:val="header"/>
    <w:basedOn w:val="Normalny"/>
    <w:next w:val="Tekstpodstawowy"/>
    <w:link w:val="NagwekZnak"/>
    <w:uiPriority w:val="99"/>
    <w:rsid w:val="00087B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2070C"/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uiPriority w:val="99"/>
    <w:rsid w:val="00087BD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70C"/>
    <w:rPr>
      <w:rFonts w:ascii="Calibri" w:hAnsi="Calibri" w:cs="Calibri"/>
      <w:szCs w:val="24"/>
    </w:rPr>
  </w:style>
  <w:style w:type="paragraph" w:styleId="Lista">
    <w:name w:val="List"/>
    <w:basedOn w:val="Tekstpodstawowy"/>
    <w:uiPriority w:val="99"/>
    <w:rsid w:val="00087BD3"/>
    <w:rPr>
      <w:rFonts w:cs="Mangal"/>
    </w:rPr>
  </w:style>
  <w:style w:type="paragraph" w:styleId="Legenda">
    <w:name w:val="caption"/>
    <w:basedOn w:val="Normalny"/>
    <w:uiPriority w:val="99"/>
    <w:qFormat/>
    <w:rsid w:val="00087BD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uiPriority w:val="99"/>
    <w:rsid w:val="00087BD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uiPriority w:val="99"/>
    <w:rsid w:val="00087BD3"/>
  </w:style>
  <w:style w:type="paragraph" w:styleId="Stopka">
    <w:name w:val="footer"/>
    <w:basedOn w:val="Gwkaistopka"/>
    <w:link w:val="StopkaZnak"/>
    <w:uiPriority w:val="99"/>
    <w:rsid w:val="00087BD3"/>
  </w:style>
  <w:style w:type="character" w:customStyle="1" w:styleId="StopkaZnak">
    <w:name w:val="Stopka Znak"/>
    <w:basedOn w:val="Domylnaczcionkaakapitu"/>
    <w:link w:val="Stopka"/>
    <w:uiPriority w:val="99"/>
    <w:semiHidden/>
    <w:rsid w:val="00A2070C"/>
    <w:rPr>
      <w:rFonts w:ascii="Calibri" w:hAnsi="Calibri" w:cs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8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Miasta Częstochowy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 stanowiącej własność Gminy Miasto Częstochowa, położonej w^Częstochowie przy ul. Poleskiej</dc:subject>
  <dc:creator>tjuskiewicz</dc:creator>
  <cp:keywords/>
  <dc:description/>
  <cp:lastModifiedBy>Joanna Rekwirewicz</cp:lastModifiedBy>
  <cp:revision>3</cp:revision>
  <cp:lastPrinted>2022-01-20T12:58:00Z</cp:lastPrinted>
  <dcterms:created xsi:type="dcterms:W3CDTF">2022-01-20T12:58:00Z</dcterms:created>
  <dcterms:modified xsi:type="dcterms:W3CDTF">2022-01-21T07:12:00Z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Miasta Częstochowy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