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553C6" w14:textId="4F859FC6" w:rsidR="0032021E" w:rsidRPr="00420838" w:rsidRDefault="0032021E" w:rsidP="00D76280">
      <w:pPr>
        <w:pStyle w:val="Tekstpodstawowy"/>
        <w:tabs>
          <w:tab w:val="clear" w:pos="540"/>
          <w:tab w:val="clear" w:pos="720"/>
        </w:tabs>
        <w:spacing w:before="5280"/>
        <w:jc w:val="center"/>
        <w:rPr>
          <w:rFonts w:ascii="Arial" w:hAnsi="Arial" w:cs="Arial"/>
          <w:iCs/>
          <w:sz w:val="22"/>
          <w:szCs w:val="22"/>
          <w:lang w:val="pl-PL"/>
        </w:rPr>
      </w:pPr>
      <w:r w:rsidRPr="00420838">
        <w:rPr>
          <w:rFonts w:ascii="Arial" w:hAnsi="Arial" w:cs="Arial"/>
          <w:iCs/>
          <w:sz w:val="22"/>
          <w:szCs w:val="22"/>
          <w:lang w:val="pl-PL"/>
        </w:rPr>
        <w:t>TARYFA</w:t>
      </w:r>
    </w:p>
    <w:p w14:paraId="5F6989B1" w14:textId="77777777" w:rsidR="0032021E" w:rsidRPr="00420838" w:rsidRDefault="0032021E" w:rsidP="0032021E">
      <w:pPr>
        <w:pStyle w:val="Tekstpodstawowy"/>
        <w:tabs>
          <w:tab w:val="clear" w:pos="540"/>
          <w:tab w:val="clear" w:pos="720"/>
        </w:tabs>
        <w:jc w:val="center"/>
        <w:rPr>
          <w:rFonts w:ascii="Arial" w:hAnsi="Arial" w:cs="Arial"/>
          <w:iCs/>
          <w:sz w:val="22"/>
          <w:szCs w:val="22"/>
          <w:lang w:val="pl-PL"/>
        </w:rPr>
      </w:pPr>
      <w:r w:rsidRPr="00420838">
        <w:rPr>
          <w:rFonts w:ascii="Arial" w:hAnsi="Arial" w:cs="Arial"/>
          <w:iCs/>
          <w:sz w:val="22"/>
          <w:szCs w:val="22"/>
          <w:lang w:val="pl-PL"/>
        </w:rPr>
        <w:t xml:space="preserve">DLA ZBIOROWEGO ZAOPATRZENIA W WODĘ I ZBIOROWEGO ODPROWADZANIA ŚCIEKÓW </w:t>
      </w:r>
    </w:p>
    <w:p w14:paraId="45EDDFB8" w14:textId="4A955EFA" w:rsidR="00413C00" w:rsidRPr="00420838" w:rsidRDefault="0032021E" w:rsidP="0032021E">
      <w:pPr>
        <w:pStyle w:val="Tekstpodstawowy"/>
        <w:tabs>
          <w:tab w:val="clear" w:pos="540"/>
          <w:tab w:val="clear" w:pos="720"/>
        </w:tabs>
        <w:jc w:val="center"/>
        <w:rPr>
          <w:rFonts w:ascii="Arial" w:hAnsi="Arial" w:cs="Arial"/>
          <w:iCs/>
          <w:sz w:val="22"/>
          <w:szCs w:val="22"/>
          <w:lang w:val="pl-PL"/>
        </w:rPr>
      </w:pPr>
      <w:r w:rsidRPr="00420838">
        <w:rPr>
          <w:rFonts w:ascii="Arial" w:hAnsi="Arial" w:cs="Arial"/>
          <w:iCs/>
          <w:sz w:val="22"/>
          <w:szCs w:val="22"/>
          <w:lang w:val="pl-PL"/>
        </w:rPr>
        <w:t>NA OKRES 3 LAT</w:t>
      </w:r>
    </w:p>
    <w:p w14:paraId="4DCC34ED" w14:textId="15046D5F" w:rsidR="00413C00" w:rsidRPr="00420838" w:rsidRDefault="0032021E" w:rsidP="00D76280">
      <w:pPr>
        <w:pStyle w:val="Tekstpodstawowywcity2"/>
        <w:tabs>
          <w:tab w:val="clear" w:pos="720"/>
        </w:tabs>
        <w:spacing w:before="360"/>
        <w:ind w:left="0"/>
        <w:jc w:val="center"/>
        <w:rPr>
          <w:rFonts w:ascii="Arial" w:hAnsi="Arial" w:cs="Arial"/>
          <w:sz w:val="28"/>
          <w:szCs w:val="28"/>
        </w:rPr>
      </w:pPr>
      <w:r w:rsidRPr="00420838">
        <w:rPr>
          <w:rFonts w:ascii="Arial" w:hAnsi="Arial" w:cs="Arial"/>
          <w:sz w:val="28"/>
          <w:szCs w:val="28"/>
        </w:rPr>
        <w:t>obowiązująca na terenie</w:t>
      </w:r>
    </w:p>
    <w:p w14:paraId="65E48EAE" w14:textId="428F17D1" w:rsidR="0032021E" w:rsidRPr="00420838" w:rsidRDefault="0032021E" w:rsidP="00D76280">
      <w:pPr>
        <w:pStyle w:val="Tekstpodstawowywcity2"/>
        <w:tabs>
          <w:tab w:val="clear" w:pos="720"/>
        </w:tabs>
        <w:spacing w:after="6720"/>
        <w:ind w:left="0"/>
        <w:jc w:val="center"/>
        <w:rPr>
          <w:rFonts w:ascii="Arial" w:hAnsi="Arial" w:cs="Arial"/>
          <w:sz w:val="28"/>
          <w:szCs w:val="28"/>
        </w:rPr>
      </w:pPr>
      <w:r w:rsidRPr="00420838">
        <w:rPr>
          <w:rFonts w:ascii="Arial" w:hAnsi="Arial" w:cs="Arial"/>
          <w:sz w:val="28"/>
          <w:szCs w:val="28"/>
        </w:rPr>
        <w:t>gmin Częstochowa, Blachownia, Konopiska, Mykanów, Poczesna, Rędziny, Kłobuck, Miedźno i Olsztyn</w:t>
      </w:r>
    </w:p>
    <w:sdt>
      <w:sdtPr>
        <w:rPr>
          <w:rFonts w:ascii="Arial" w:hAnsi="Arial" w:cs="Arial"/>
          <w:color w:val="auto"/>
          <w:sz w:val="24"/>
          <w:szCs w:val="24"/>
        </w:rPr>
        <w:id w:val="-20906868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C8E370D" w14:textId="15D7299B" w:rsidR="00413C00" w:rsidRPr="00420838" w:rsidRDefault="00413C00" w:rsidP="00413C00">
          <w:pPr>
            <w:pStyle w:val="Nagwekspisutreci"/>
            <w:jc w:val="center"/>
            <w:rPr>
              <w:rFonts w:ascii="Arial" w:hAnsi="Arial" w:cs="Arial"/>
            </w:rPr>
          </w:pPr>
          <w:r w:rsidRPr="00420838">
            <w:rPr>
              <w:rFonts w:ascii="Arial" w:hAnsi="Arial" w:cs="Arial"/>
            </w:rPr>
            <w:t>Spis treści</w:t>
          </w:r>
        </w:p>
        <w:p w14:paraId="121F66B5" w14:textId="7E7BC2F1" w:rsidR="00413C00" w:rsidRPr="00420838" w:rsidRDefault="00413C00" w:rsidP="00F6133D">
          <w:pPr>
            <w:pStyle w:val="Spistreci1"/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r w:rsidRPr="00420838">
            <w:rPr>
              <w:rFonts w:ascii="Arial" w:hAnsi="Arial" w:cs="Arial"/>
            </w:rPr>
            <w:fldChar w:fldCharType="begin"/>
          </w:r>
          <w:r w:rsidRPr="00420838">
            <w:rPr>
              <w:rFonts w:ascii="Arial" w:hAnsi="Arial" w:cs="Arial"/>
            </w:rPr>
            <w:instrText xml:space="preserve"> TOC \o "1-3" \h \z \u </w:instrText>
          </w:r>
          <w:r w:rsidRPr="00420838">
            <w:rPr>
              <w:rFonts w:ascii="Arial" w:hAnsi="Arial" w:cs="Arial"/>
            </w:rPr>
            <w:fldChar w:fldCharType="separate"/>
          </w:r>
          <w:hyperlink w:anchor="_Toc89515974" w:history="1">
            <w:r w:rsidRPr="00420838">
              <w:rPr>
                <w:rStyle w:val="Hipercze"/>
                <w:rFonts w:ascii="Arial" w:hAnsi="Arial" w:cs="Arial"/>
                <w:noProof/>
              </w:rPr>
              <w:t>1. Rodzaj prowadzonej działalności</w:t>
            </w:r>
            <w:r w:rsidRPr="00420838">
              <w:rPr>
                <w:rFonts w:ascii="Arial" w:hAnsi="Arial" w:cs="Arial"/>
                <w:noProof/>
                <w:webHidden/>
              </w:rPr>
              <w:tab/>
            </w:r>
            <w:r w:rsidRPr="00420838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20838">
              <w:rPr>
                <w:rFonts w:ascii="Arial" w:hAnsi="Arial" w:cs="Arial"/>
                <w:noProof/>
                <w:webHidden/>
              </w:rPr>
              <w:instrText xml:space="preserve"> PAGEREF _Toc89515974 \h </w:instrText>
            </w:r>
            <w:r w:rsidRPr="00420838">
              <w:rPr>
                <w:rFonts w:ascii="Arial" w:hAnsi="Arial" w:cs="Arial"/>
                <w:noProof/>
                <w:webHidden/>
              </w:rPr>
            </w:r>
            <w:r w:rsidRPr="0042083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80E2D" w:rsidRPr="00420838">
              <w:rPr>
                <w:rFonts w:ascii="Arial" w:hAnsi="Arial" w:cs="Arial"/>
                <w:noProof/>
                <w:webHidden/>
              </w:rPr>
              <w:t>3</w:t>
            </w:r>
            <w:r w:rsidRPr="0042083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9B3F3C4" w14:textId="4E0DA5ED" w:rsidR="00413C00" w:rsidRPr="00420838" w:rsidRDefault="00541090" w:rsidP="00F6133D">
          <w:pPr>
            <w:pStyle w:val="Spistreci1"/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89515975" w:history="1">
            <w:r w:rsidR="00413C00" w:rsidRPr="00420838">
              <w:rPr>
                <w:rStyle w:val="Hipercze"/>
                <w:rFonts w:ascii="Arial" w:hAnsi="Arial" w:cs="Arial"/>
                <w:noProof/>
              </w:rPr>
              <w:t>2. Rodzaj i struktura taryfy</w:t>
            </w:r>
            <w:r w:rsidR="00413C00" w:rsidRPr="00420838">
              <w:rPr>
                <w:rFonts w:ascii="Arial" w:hAnsi="Arial" w:cs="Arial"/>
                <w:noProof/>
                <w:webHidden/>
              </w:rPr>
              <w:tab/>
            </w:r>
            <w:r w:rsidR="00413C00" w:rsidRPr="00420838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C00" w:rsidRPr="00420838">
              <w:rPr>
                <w:rFonts w:ascii="Arial" w:hAnsi="Arial" w:cs="Arial"/>
                <w:noProof/>
                <w:webHidden/>
              </w:rPr>
              <w:instrText xml:space="preserve"> PAGEREF _Toc89515975 \h </w:instrText>
            </w:r>
            <w:r w:rsidR="00413C00" w:rsidRPr="00420838">
              <w:rPr>
                <w:rFonts w:ascii="Arial" w:hAnsi="Arial" w:cs="Arial"/>
                <w:noProof/>
                <w:webHidden/>
              </w:rPr>
            </w:r>
            <w:r w:rsidR="00413C00" w:rsidRPr="0042083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80E2D" w:rsidRPr="00420838">
              <w:rPr>
                <w:rFonts w:ascii="Arial" w:hAnsi="Arial" w:cs="Arial"/>
                <w:noProof/>
                <w:webHidden/>
              </w:rPr>
              <w:t>4</w:t>
            </w:r>
            <w:r w:rsidR="00413C00" w:rsidRPr="0042083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461660C" w14:textId="290F16B7" w:rsidR="00413C00" w:rsidRPr="00420838" w:rsidRDefault="00541090" w:rsidP="00F6133D">
          <w:pPr>
            <w:pStyle w:val="Spistreci1"/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89515977" w:history="1">
            <w:r w:rsidR="00413C00" w:rsidRPr="00420838">
              <w:rPr>
                <w:rStyle w:val="Hipercze"/>
                <w:rFonts w:ascii="Arial" w:hAnsi="Arial" w:cs="Arial"/>
                <w:noProof/>
              </w:rPr>
              <w:t>3. Taryfowe grupy odbiorców usług</w:t>
            </w:r>
            <w:r w:rsidR="00413C00" w:rsidRPr="00420838">
              <w:rPr>
                <w:rFonts w:ascii="Arial" w:hAnsi="Arial" w:cs="Arial"/>
                <w:noProof/>
                <w:webHidden/>
              </w:rPr>
              <w:tab/>
            </w:r>
            <w:r w:rsidR="00413C00" w:rsidRPr="00420838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C00" w:rsidRPr="00420838">
              <w:rPr>
                <w:rFonts w:ascii="Arial" w:hAnsi="Arial" w:cs="Arial"/>
                <w:noProof/>
                <w:webHidden/>
              </w:rPr>
              <w:instrText xml:space="preserve"> PAGEREF _Toc89515977 \h </w:instrText>
            </w:r>
            <w:r w:rsidR="00413C00" w:rsidRPr="00420838">
              <w:rPr>
                <w:rFonts w:ascii="Arial" w:hAnsi="Arial" w:cs="Arial"/>
                <w:noProof/>
                <w:webHidden/>
              </w:rPr>
            </w:r>
            <w:r w:rsidR="00413C00" w:rsidRPr="0042083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80E2D" w:rsidRPr="00420838">
              <w:rPr>
                <w:rFonts w:ascii="Arial" w:hAnsi="Arial" w:cs="Arial"/>
                <w:noProof/>
                <w:webHidden/>
              </w:rPr>
              <w:t>5</w:t>
            </w:r>
            <w:r w:rsidR="00413C00" w:rsidRPr="0042083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794B2ED" w14:textId="380A8AF4" w:rsidR="00413C00" w:rsidRPr="00420838" w:rsidRDefault="00541090" w:rsidP="00F6133D">
          <w:pPr>
            <w:pStyle w:val="Spistreci1"/>
            <w:spacing w:line="360" w:lineRule="auto"/>
            <w:ind w:left="568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89515978" w:history="1">
            <w:r w:rsidR="00413C00" w:rsidRPr="00420838">
              <w:rPr>
                <w:rStyle w:val="Hipercze"/>
                <w:rFonts w:ascii="Arial" w:hAnsi="Arial" w:cs="Arial"/>
                <w:noProof/>
              </w:rPr>
              <w:t>3.1 Taryfowe grupy odbiorców w zakresie zbiorowego zaopatrzenie w wodę</w:t>
            </w:r>
            <w:r w:rsidR="00413C00" w:rsidRPr="00420838">
              <w:rPr>
                <w:rFonts w:ascii="Arial" w:hAnsi="Arial" w:cs="Arial"/>
                <w:noProof/>
                <w:webHidden/>
              </w:rPr>
              <w:tab/>
            </w:r>
            <w:r w:rsidR="00413C00" w:rsidRPr="00420838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C00" w:rsidRPr="00420838">
              <w:rPr>
                <w:rFonts w:ascii="Arial" w:hAnsi="Arial" w:cs="Arial"/>
                <w:noProof/>
                <w:webHidden/>
              </w:rPr>
              <w:instrText xml:space="preserve"> PAGEREF _Toc89515978 \h </w:instrText>
            </w:r>
            <w:r w:rsidR="00413C00" w:rsidRPr="00420838">
              <w:rPr>
                <w:rFonts w:ascii="Arial" w:hAnsi="Arial" w:cs="Arial"/>
                <w:noProof/>
                <w:webHidden/>
              </w:rPr>
            </w:r>
            <w:r w:rsidR="00413C00" w:rsidRPr="0042083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80E2D" w:rsidRPr="00420838">
              <w:rPr>
                <w:rFonts w:ascii="Arial" w:hAnsi="Arial" w:cs="Arial"/>
                <w:noProof/>
                <w:webHidden/>
              </w:rPr>
              <w:t>5</w:t>
            </w:r>
            <w:r w:rsidR="00413C00" w:rsidRPr="0042083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EA0FC65" w14:textId="0C8783EF" w:rsidR="00413C00" w:rsidRPr="00420838" w:rsidRDefault="00541090" w:rsidP="00F6133D">
          <w:pPr>
            <w:pStyle w:val="Spistreci1"/>
            <w:spacing w:line="360" w:lineRule="auto"/>
            <w:ind w:left="568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89515979" w:history="1">
            <w:r w:rsidR="00413C00" w:rsidRPr="00420838">
              <w:rPr>
                <w:rStyle w:val="Hipercze"/>
                <w:rFonts w:ascii="Arial" w:hAnsi="Arial" w:cs="Arial"/>
                <w:noProof/>
              </w:rPr>
              <w:t>3.2 Taryfowe grupy odbiorców w zakresie zbiorowego odprowadzanie ścieków</w:t>
            </w:r>
            <w:r w:rsidR="00413C00" w:rsidRPr="00420838">
              <w:rPr>
                <w:rFonts w:ascii="Arial" w:hAnsi="Arial" w:cs="Arial"/>
                <w:noProof/>
                <w:webHidden/>
              </w:rPr>
              <w:tab/>
            </w:r>
            <w:r w:rsidR="00413C00" w:rsidRPr="00420838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C00" w:rsidRPr="00420838">
              <w:rPr>
                <w:rFonts w:ascii="Arial" w:hAnsi="Arial" w:cs="Arial"/>
                <w:noProof/>
                <w:webHidden/>
              </w:rPr>
              <w:instrText xml:space="preserve"> PAGEREF _Toc89515979 \h </w:instrText>
            </w:r>
            <w:r w:rsidR="00413C00" w:rsidRPr="00420838">
              <w:rPr>
                <w:rFonts w:ascii="Arial" w:hAnsi="Arial" w:cs="Arial"/>
                <w:noProof/>
                <w:webHidden/>
              </w:rPr>
            </w:r>
            <w:r w:rsidR="00413C00" w:rsidRPr="0042083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80E2D" w:rsidRPr="00420838">
              <w:rPr>
                <w:rFonts w:ascii="Arial" w:hAnsi="Arial" w:cs="Arial"/>
                <w:noProof/>
                <w:webHidden/>
              </w:rPr>
              <w:t>7</w:t>
            </w:r>
            <w:r w:rsidR="00413C00" w:rsidRPr="0042083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0FFA7C6" w14:textId="4D9E33F5" w:rsidR="00413C00" w:rsidRPr="00420838" w:rsidRDefault="00541090" w:rsidP="00F6133D">
          <w:pPr>
            <w:pStyle w:val="Spistreci1"/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89515980" w:history="1">
            <w:r w:rsidR="00413C00" w:rsidRPr="00420838">
              <w:rPr>
                <w:rStyle w:val="Hipercze"/>
                <w:rFonts w:ascii="Arial" w:hAnsi="Arial" w:cs="Arial"/>
                <w:noProof/>
              </w:rPr>
              <w:t>4. Rodzaje i wysokość cen i stawek opłat</w:t>
            </w:r>
            <w:r w:rsidR="00413C00" w:rsidRPr="00420838">
              <w:rPr>
                <w:rFonts w:ascii="Arial" w:hAnsi="Arial" w:cs="Arial"/>
                <w:noProof/>
                <w:webHidden/>
              </w:rPr>
              <w:tab/>
            </w:r>
            <w:r w:rsidR="00413C00" w:rsidRPr="00420838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C00" w:rsidRPr="00420838">
              <w:rPr>
                <w:rFonts w:ascii="Arial" w:hAnsi="Arial" w:cs="Arial"/>
                <w:noProof/>
                <w:webHidden/>
              </w:rPr>
              <w:instrText xml:space="preserve"> PAGEREF _Toc89515980 \h </w:instrText>
            </w:r>
            <w:r w:rsidR="00413C00" w:rsidRPr="00420838">
              <w:rPr>
                <w:rFonts w:ascii="Arial" w:hAnsi="Arial" w:cs="Arial"/>
                <w:noProof/>
                <w:webHidden/>
              </w:rPr>
            </w:r>
            <w:r w:rsidR="00413C00" w:rsidRPr="0042083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80E2D" w:rsidRPr="00420838">
              <w:rPr>
                <w:rFonts w:ascii="Arial" w:hAnsi="Arial" w:cs="Arial"/>
                <w:noProof/>
                <w:webHidden/>
              </w:rPr>
              <w:t>9</w:t>
            </w:r>
            <w:r w:rsidR="00413C00" w:rsidRPr="0042083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AD44526" w14:textId="10A5A521" w:rsidR="00413C00" w:rsidRPr="00420838" w:rsidRDefault="00541090" w:rsidP="00F6133D">
          <w:pPr>
            <w:pStyle w:val="Spistreci1"/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89515981" w:history="1">
            <w:r w:rsidR="00413C00" w:rsidRPr="00420838">
              <w:rPr>
                <w:rStyle w:val="Hipercze"/>
                <w:rFonts w:ascii="Arial" w:hAnsi="Arial" w:cs="Arial"/>
                <w:noProof/>
              </w:rPr>
              <w:t xml:space="preserve">5.Warunki rozliczeń z uwzględnieniem wyposażenia nieruchomości w przyrządy </w:t>
            </w:r>
            <w:r w:rsidR="00F6133D" w:rsidRPr="00420838">
              <w:rPr>
                <w:rStyle w:val="Hipercze"/>
                <w:rFonts w:ascii="Arial" w:hAnsi="Arial" w:cs="Arial"/>
                <w:noProof/>
              </w:rPr>
              <w:br/>
            </w:r>
            <w:r w:rsidR="00413C00" w:rsidRPr="00420838">
              <w:rPr>
                <w:rStyle w:val="Hipercze"/>
                <w:rFonts w:ascii="Arial" w:hAnsi="Arial" w:cs="Arial"/>
                <w:noProof/>
              </w:rPr>
              <w:t>i urządzenia pomiarowe</w:t>
            </w:r>
            <w:r w:rsidR="00413C00" w:rsidRPr="00420838">
              <w:rPr>
                <w:rFonts w:ascii="Arial" w:hAnsi="Arial" w:cs="Arial"/>
                <w:noProof/>
                <w:webHidden/>
              </w:rPr>
              <w:tab/>
            </w:r>
            <w:r w:rsidR="00413C00" w:rsidRPr="00420838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C00" w:rsidRPr="00420838">
              <w:rPr>
                <w:rFonts w:ascii="Arial" w:hAnsi="Arial" w:cs="Arial"/>
                <w:noProof/>
                <w:webHidden/>
              </w:rPr>
              <w:instrText xml:space="preserve"> PAGEREF _Toc89515981 \h </w:instrText>
            </w:r>
            <w:r w:rsidR="00413C00" w:rsidRPr="00420838">
              <w:rPr>
                <w:rFonts w:ascii="Arial" w:hAnsi="Arial" w:cs="Arial"/>
                <w:noProof/>
                <w:webHidden/>
              </w:rPr>
            </w:r>
            <w:r w:rsidR="00413C00" w:rsidRPr="0042083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80E2D" w:rsidRPr="00420838">
              <w:rPr>
                <w:rFonts w:ascii="Arial" w:hAnsi="Arial" w:cs="Arial"/>
                <w:noProof/>
                <w:webHidden/>
              </w:rPr>
              <w:t>13</w:t>
            </w:r>
            <w:r w:rsidR="00413C00" w:rsidRPr="0042083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C6DA410" w14:textId="29ADF607" w:rsidR="00413C00" w:rsidRPr="00420838" w:rsidRDefault="00541090" w:rsidP="00F6133D">
          <w:pPr>
            <w:pStyle w:val="Spistreci1"/>
            <w:spacing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89515982" w:history="1">
            <w:r w:rsidR="00413C00" w:rsidRPr="00420838">
              <w:rPr>
                <w:rStyle w:val="Hipercze"/>
                <w:rFonts w:ascii="Arial" w:hAnsi="Arial" w:cs="Arial"/>
                <w:noProof/>
              </w:rPr>
              <w:t>6. Warunki stosowania cen i stawek opłat</w:t>
            </w:r>
            <w:r w:rsidR="00413C00" w:rsidRPr="00420838">
              <w:rPr>
                <w:rFonts w:ascii="Arial" w:hAnsi="Arial" w:cs="Arial"/>
                <w:noProof/>
                <w:webHidden/>
              </w:rPr>
              <w:tab/>
            </w:r>
            <w:r w:rsidR="00413C00" w:rsidRPr="00420838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C00" w:rsidRPr="00420838">
              <w:rPr>
                <w:rFonts w:ascii="Arial" w:hAnsi="Arial" w:cs="Arial"/>
                <w:noProof/>
                <w:webHidden/>
              </w:rPr>
              <w:instrText xml:space="preserve"> PAGEREF _Toc89515982 \h </w:instrText>
            </w:r>
            <w:r w:rsidR="00413C00" w:rsidRPr="00420838">
              <w:rPr>
                <w:rFonts w:ascii="Arial" w:hAnsi="Arial" w:cs="Arial"/>
                <w:noProof/>
                <w:webHidden/>
              </w:rPr>
            </w:r>
            <w:r w:rsidR="00413C00" w:rsidRPr="0042083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80E2D" w:rsidRPr="00420838">
              <w:rPr>
                <w:rFonts w:ascii="Arial" w:hAnsi="Arial" w:cs="Arial"/>
                <w:noProof/>
                <w:webHidden/>
              </w:rPr>
              <w:t>14</w:t>
            </w:r>
            <w:r w:rsidR="00413C00" w:rsidRPr="0042083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53BCAD0" w14:textId="2F978B43" w:rsidR="00413C00" w:rsidRPr="00420838" w:rsidRDefault="00541090" w:rsidP="00F6133D">
          <w:pPr>
            <w:pStyle w:val="Spistreci1"/>
            <w:spacing w:line="360" w:lineRule="auto"/>
            <w:ind w:left="568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89515983" w:history="1">
            <w:r w:rsidR="00413C00" w:rsidRPr="00420838">
              <w:rPr>
                <w:rStyle w:val="Hipercze"/>
                <w:rFonts w:ascii="Arial" w:hAnsi="Arial" w:cs="Arial"/>
                <w:noProof/>
              </w:rPr>
              <w:t>6.1. Zakres świadczonych usług dla poszczególnych taryfowych grup odbiorców</w:t>
            </w:r>
            <w:r w:rsidR="00413C00" w:rsidRPr="00420838">
              <w:rPr>
                <w:rFonts w:ascii="Arial" w:hAnsi="Arial" w:cs="Arial"/>
                <w:noProof/>
                <w:webHidden/>
              </w:rPr>
              <w:tab/>
            </w:r>
            <w:r w:rsidR="00413C00" w:rsidRPr="00420838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C00" w:rsidRPr="00420838">
              <w:rPr>
                <w:rFonts w:ascii="Arial" w:hAnsi="Arial" w:cs="Arial"/>
                <w:noProof/>
                <w:webHidden/>
              </w:rPr>
              <w:instrText xml:space="preserve"> PAGEREF _Toc89515983 \h </w:instrText>
            </w:r>
            <w:r w:rsidR="00413C00" w:rsidRPr="00420838">
              <w:rPr>
                <w:rFonts w:ascii="Arial" w:hAnsi="Arial" w:cs="Arial"/>
                <w:noProof/>
                <w:webHidden/>
              </w:rPr>
            </w:r>
            <w:r w:rsidR="00413C00" w:rsidRPr="0042083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80E2D" w:rsidRPr="00420838">
              <w:rPr>
                <w:rFonts w:ascii="Arial" w:hAnsi="Arial" w:cs="Arial"/>
                <w:noProof/>
                <w:webHidden/>
              </w:rPr>
              <w:t>14</w:t>
            </w:r>
            <w:r w:rsidR="00413C00" w:rsidRPr="0042083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1E04E9B" w14:textId="4887DF0B" w:rsidR="00413C00" w:rsidRPr="00420838" w:rsidRDefault="00541090" w:rsidP="00420838">
          <w:pPr>
            <w:pStyle w:val="Spistreci1"/>
            <w:spacing w:after="9240" w:line="360" w:lineRule="auto"/>
            <w:ind w:left="568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89515984" w:history="1">
            <w:r w:rsidR="00413C00" w:rsidRPr="00420838">
              <w:rPr>
                <w:rStyle w:val="Hipercze"/>
                <w:rFonts w:ascii="Arial" w:hAnsi="Arial" w:cs="Arial"/>
                <w:noProof/>
              </w:rPr>
              <w:t>6.2. Standardy jakościowe obsługi odbiorców usług</w:t>
            </w:r>
            <w:r w:rsidR="00413C00" w:rsidRPr="00420838">
              <w:rPr>
                <w:rFonts w:ascii="Arial" w:hAnsi="Arial" w:cs="Arial"/>
                <w:noProof/>
                <w:webHidden/>
              </w:rPr>
              <w:tab/>
            </w:r>
            <w:r w:rsidR="00413C00" w:rsidRPr="00420838">
              <w:rPr>
                <w:rFonts w:ascii="Arial" w:hAnsi="Arial" w:cs="Arial"/>
                <w:noProof/>
                <w:webHidden/>
              </w:rPr>
              <w:fldChar w:fldCharType="begin"/>
            </w:r>
            <w:r w:rsidR="00413C00" w:rsidRPr="00420838">
              <w:rPr>
                <w:rFonts w:ascii="Arial" w:hAnsi="Arial" w:cs="Arial"/>
                <w:noProof/>
                <w:webHidden/>
              </w:rPr>
              <w:instrText xml:space="preserve"> PAGEREF _Toc89515984 \h </w:instrText>
            </w:r>
            <w:r w:rsidR="00413C00" w:rsidRPr="00420838">
              <w:rPr>
                <w:rFonts w:ascii="Arial" w:hAnsi="Arial" w:cs="Arial"/>
                <w:noProof/>
                <w:webHidden/>
              </w:rPr>
            </w:r>
            <w:r w:rsidR="00413C00" w:rsidRPr="0042083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80E2D" w:rsidRPr="00420838">
              <w:rPr>
                <w:rFonts w:ascii="Arial" w:hAnsi="Arial" w:cs="Arial"/>
                <w:noProof/>
                <w:webHidden/>
              </w:rPr>
              <w:t>15</w:t>
            </w:r>
            <w:r w:rsidR="00413C00" w:rsidRPr="0042083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6E2A937" w14:textId="59406107" w:rsidR="00413C00" w:rsidRPr="00420838" w:rsidRDefault="00413C00" w:rsidP="00F6133D">
          <w:pPr>
            <w:spacing w:line="360" w:lineRule="auto"/>
            <w:rPr>
              <w:rFonts w:ascii="Arial" w:hAnsi="Arial" w:cs="Arial"/>
            </w:rPr>
          </w:pPr>
          <w:r w:rsidRPr="00420838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19072018" w14:textId="447F2688" w:rsidR="00413C00" w:rsidRPr="00420838" w:rsidRDefault="00413C00" w:rsidP="00541090">
      <w:pPr>
        <w:pStyle w:val="Bezodstpw"/>
        <w:spacing w:after="0" w:line="276" w:lineRule="auto"/>
        <w:ind w:firstLine="426"/>
        <w:rPr>
          <w:rFonts w:eastAsia="Times New Roman"/>
          <w:sz w:val="24"/>
          <w:szCs w:val="24"/>
          <w:lang w:eastAsia="pl-PL"/>
        </w:rPr>
      </w:pPr>
      <w:r w:rsidRPr="00420838">
        <w:rPr>
          <w:rFonts w:eastAsia="Times New Roman"/>
          <w:sz w:val="24"/>
          <w:szCs w:val="24"/>
          <w:lang w:eastAsia="pl-PL"/>
        </w:rPr>
        <w:lastRenderedPageBreak/>
        <w:t>Niniejsza taryfa stanowi zestawienie cen i stawek opłat za zbiorowe zaopatrzenie w wodę i zbiorowe odprowadzanie ścieków, a także określa warunki ich stosowania na terenie miast i gmin należących do Związku Komunalnego Gmin ds. Wodociągów i Kanalizacji</w:t>
      </w:r>
      <w:r w:rsidR="00420838">
        <w:rPr>
          <w:rFonts w:eastAsia="Times New Roman"/>
          <w:sz w:val="24"/>
          <w:szCs w:val="24"/>
          <w:lang w:eastAsia="pl-PL"/>
        </w:rPr>
        <w:t xml:space="preserve"> </w:t>
      </w:r>
      <w:r w:rsidRPr="00420838">
        <w:rPr>
          <w:rFonts w:eastAsia="Times New Roman"/>
          <w:sz w:val="24"/>
          <w:szCs w:val="24"/>
          <w:lang w:eastAsia="pl-PL"/>
        </w:rPr>
        <w:t xml:space="preserve">w Częstochowie tj.: Częstochowa, Blachownia, Kłobuck, Poczesna, Mykanów, Olsztyn, Konopiska, Rędziny, Miedźno, na okres 3 lat (trzech 12-miesiecznych okresów). </w:t>
      </w:r>
    </w:p>
    <w:p w14:paraId="4166F94F" w14:textId="77777777" w:rsidR="00413C00" w:rsidRPr="00420838" w:rsidRDefault="00413C00" w:rsidP="00541090">
      <w:pPr>
        <w:pStyle w:val="Bezodstpw"/>
        <w:spacing w:after="0" w:line="276" w:lineRule="auto"/>
        <w:rPr>
          <w:rFonts w:eastAsia="Times New Roman"/>
          <w:sz w:val="24"/>
          <w:szCs w:val="24"/>
          <w:lang w:eastAsia="pl-PL"/>
        </w:rPr>
      </w:pPr>
      <w:r w:rsidRPr="00420838">
        <w:rPr>
          <w:rFonts w:eastAsia="Times New Roman"/>
          <w:sz w:val="24"/>
          <w:szCs w:val="24"/>
          <w:lang w:eastAsia="pl-PL"/>
        </w:rPr>
        <w:t>Przedkładana taryfa została opracowana przez Przedsiębiorstwo Wodociągów i Kanalizacji Okręgu Częstochowskiego Spółka Akcyjna w Częstochowie (zwane dalej także: „Przedsiębiorstwem”) na podstawie powszechnie obowiązujących przepisów prawa:</w:t>
      </w:r>
    </w:p>
    <w:p w14:paraId="26771535" w14:textId="6EC09009" w:rsidR="00413C00" w:rsidRPr="00420838" w:rsidRDefault="00413C00" w:rsidP="00541090">
      <w:pPr>
        <w:pStyle w:val="Bezodstpw"/>
        <w:numPr>
          <w:ilvl w:val="0"/>
          <w:numId w:val="42"/>
        </w:numPr>
        <w:spacing w:after="0" w:line="276" w:lineRule="auto"/>
        <w:ind w:left="709" w:hanging="283"/>
        <w:rPr>
          <w:rFonts w:eastAsia="Times New Roman"/>
          <w:sz w:val="24"/>
          <w:szCs w:val="24"/>
          <w:lang w:eastAsia="pl-PL"/>
        </w:rPr>
      </w:pPr>
      <w:r w:rsidRPr="00420838">
        <w:rPr>
          <w:rFonts w:eastAsia="Times New Roman"/>
          <w:sz w:val="24"/>
          <w:szCs w:val="24"/>
          <w:lang w:eastAsia="pl-PL"/>
        </w:rPr>
        <w:t>ustawy z dnia 7 czerwca 2001 r. o zbiorowym zaopatrzeniu w wodę</w:t>
      </w:r>
      <w:r w:rsidR="00420838">
        <w:rPr>
          <w:rFonts w:eastAsia="Times New Roman"/>
          <w:sz w:val="24"/>
          <w:szCs w:val="24"/>
          <w:lang w:eastAsia="pl-PL"/>
        </w:rPr>
        <w:t xml:space="preserve"> </w:t>
      </w:r>
      <w:r w:rsidRPr="00420838">
        <w:rPr>
          <w:rFonts w:eastAsia="Times New Roman"/>
          <w:sz w:val="24"/>
          <w:szCs w:val="24"/>
          <w:lang w:eastAsia="pl-PL"/>
        </w:rPr>
        <w:t>i zbiorowym odprowadzaniu ścieków (tj. Dz. U. z 2020 r. poz. 2028) dalej zwanej „Ustawą”,</w:t>
      </w:r>
    </w:p>
    <w:p w14:paraId="41754CFF" w14:textId="77777777" w:rsidR="00413C00" w:rsidRPr="00420838" w:rsidRDefault="00413C00" w:rsidP="00541090">
      <w:pPr>
        <w:pStyle w:val="Bezodstpw"/>
        <w:numPr>
          <w:ilvl w:val="0"/>
          <w:numId w:val="42"/>
        </w:numPr>
        <w:spacing w:after="0" w:line="276" w:lineRule="auto"/>
        <w:ind w:left="709" w:hanging="283"/>
        <w:rPr>
          <w:rFonts w:eastAsia="Times New Roman"/>
          <w:sz w:val="24"/>
          <w:szCs w:val="24"/>
          <w:lang w:eastAsia="pl-PL"/>
        </w:rPr>
      </w:pPr>
      <w:r w:rsidRPr="00420838">
        <w:rPr>
          <w:rFonts w:eastAsia="Times New Roman"/>
          <w:sz w:val="24"/>
          <w:szCs w:val="24"/>
          <w:lang w:eastAsia="pl-PL"/>
        </w:rPr>
        <w:t>ustawy z dnia 20 lipca 2017 r. Prawo wodne (tj. Dz. U. z 2020 r., poz. 310 z późn. zm.) dalej zwanej „Prawem Wodnym”,</w:t>
      </w:r>
    </w:p>
    <w:p w14:paraId="4C17BC0F" w14:textId="77777777" w:rsidR="00413C00" w:rsidRPr="00420838" w:rsidRDefault="00413C00" w:rsidP="00541090">
      <w:pPr>
        <w:pStyle w:val="Bezodstpw"/>
        <w:numPr>
          <w:ilvl w:val="0"/>
          <w:numId w:val="42"/>
        </w:numPr>
        <w:spacing w:after="0" w:line="276" w:lineRule="auto"/>
        <w:ind w:left="709" w:hanging="283"/>
        <w:rPr>
          <w:rFonts w:eastAsia="Times New Roman"/>
          <w:sz w:val="24"/>
          <w:szCs w:val="24"/>
          <w:lang w:eastAsia="pl-PL"/>
        </w:rPr>
      </w:pPr>
      <w:r w:rsidRPr="00420838">
        <w:rPr>
          <w:rFonts w:eastAsia="Times New Roman"/>
          <w:sz w:val="24"/>
          <w:szCs w:val="24"/>
          <w:lang w:eastAsia="pl-PL"/>
        </w:rPr>
        <w:t>rozporządzenia Ministra Gospodarki Morskiej i Żeglugi Śródlądowej z dnia 27 lutego 2018 r. w sprawie określania taryf, wzoru wniosku o zatwierdzenie taryfy oraz warunków rozliczeń za zbiorowe zaopatrzenie w wodę i zbiorowe odprowadzanie ścieków (Dz. U. z 2018 r., poz. 472) dalej zwanego „rozporządzeniem taryfowym”.</w:t>
      </w:r>
    </w:p>
    <w:p w14:paraId="45967B18" w14:textId="77777777" w:rsidR="00413C00" w:rsidRPr="00420838" w:rsidRDefault="00413C00" w:rsidP="00541090">
      <w:pPr>
        <w:pStyle w:val="Bezodstpw"/>
        <w:spacing w:after="0" w:line="276" w:lineRule="auto"/>
        <w:rPr>
          <w:rFonts w:eastAsia="Times New Roman"/>
          <w:sz w:val="24"/>
          <w:szCs w:val="24"/>
          <w:lang w:eastAsia="pl-PL"/>
        </w:rPr>
      </w:pPr>
      <w:r w:rsidRPr="00420838">
        <w:rPr>
          <w:rFonts w:eastAsia="Times New Roman"/>
          <w:sz w:val="24"/>
          <w:szCs w:val="24"/>
          <w:lang w:eastAsia="pl-PL"/>
        </w:rPr>
        <w:t xml:space="preserve">Niniejsza taryfa zapewnia: </w:t>
      </w:r>
    </w:p>
    <w:p w14:paraId="38FD13EC" w14:textId="77777777" w:rsidR="00413C00" w:rsidRPr="00420838" w:rsidRDefault="00413C00" w:rsidP="00541090">
      <w:pPr>
        <w:pStyle w:val="Bezodstpw"/>
        <w:numPr>
          <w:ilvl w:val="0"/>
          <w:numId w:val="22"/>
        </w:numPr>
        <w:spacing w:after="0" w:line="276" w:lineRule="auto"/>
        <w:ind w:hanging="294"/>
        <w:rPr>
          <w:rFonts w:eastAsia="Times New Roman"/>
          <w:sz w:val="24"/>
          <w:szCs w:val="24"/>
          <w:lang w:eastAsia="pl-PL"/>
        </w:rPr>
      </w:pPr>
      <w:r w:rsidRPr="00420838">
        <w:rPr>
          <w:rFonts w:eastAsia="Times New Roman"/>
          <w:sz w:val="24"/>
          <w:szCs w:val="24"/>
          <w:lang w:eastAsia="pl-PL"/>
        </w:rPr>
        <w:t>uzyskanie niezbędnych przychodów,</w:t>
      </w:r>
    </w:p>
    <w:p w14:paraId="5FF21428" w14:textId="77777777" w:rsidR="00413C00" w:rsidRPr="00420838" w:rsidRDefault="00413C00" w:rsidP="00541090">
      <w:pPr>
        <w:pStyle w:val="Bezodstpw"/>
        <w:numPr>
          <w:ilvl w:val="0"/>
          <w:numId w:val="22"/>
        </w:numPr>
        <w:spacing w:after="0" w:line="276" w:lineRule="auto"/>
        <w:ind w:hanging="294"/>
        <w:rPr>
          <w:rFonts w:eastAsia="Times New Roman"/>
          <w:sz w:val="24"/>
          <w:szCs w:val="24"/>
          <w:lang w:eastAsia="pl-PL"/>
        </w:rPr>
      </w:pPr>
      <w:r w:rsidRPr="00420838">
        <w:rPr>
          <w:rFonts w:eastAsia="Times New Roman"/>
          <w:sz w:val="24"/>
          <w:szCs w:val="24"/>
          <w:lang w:eastAsia="pl-PL"/>
        </w:rPr>
        <w:t>ochronę odbiorców usług przed nieuzasadnionym wzrostem cen i stawek opłat,</w:t>
      </w:r>
    </w:p>
    <w:p w14:paraId="64FC310C" w14:textId="77777777" w:rsidR="00413C00" w:rsidRPr="00420838" w:rsidRDefault="00413C00" w:rsidP="00541090">
      <w:pPr>
        <w:pStyle w:val="Bezodstpw"/>
        <w:numPr>
          <w:ilvl w:val="0"/>
          <w:numId w:val="22"/>
        </w:numPr>
        <w:spacing w:after="0" w:line="276" w:lineRule="auto"/>
        <w:ind w:hanging="294"/>
        <w:rPr>
          <w:rFonts w:eastAsia="Times New Roman"/>
          <w:sz w:val="24"/>
          <w:szCs w:val="24"/>
          <w:lang w:eastAsia="pl-PL"/>
        </w:rPr>
      </w:pPr>
      <w:r w:rsidRPr="00420838">
        <w:rPr>
          <w:rFonts w:eastAsia="Times New Roman"/>
          <w:sz w:val="24"/>
          <w:szCs w:val="24"/>
          <w:lang w:eastAsia="pl-PL"/>
        </w:rPr>
        <w:t>eliminowanie subsydiowania skrośnego,</w:t>
      </w:r>
    </w:p>
    <w:p w14:paraId="39F2967E" w14:textId="77777777" w:rsidR="00413C00" w:rsidRPr="00420838" w:rsidRDefault="00413C00" w:rsidP="00541090">
      <w:pPr>
        <w:pStyle w:val="Bezodstpw"/>
        <w:numPr>
          <w:ilvl w:val="0"/>
          <w:numId w:val="22"/>
        </w:numPr>
        <w:spacing w:after="0" w:line="276" w:lineRule="auto"/>
        <w:ind w:hanging="294"/>
        <w:rPr>
          <w:rFonts w:eastAsia="Times New Roman"/>
          <w:sz w:val="24"/>
          <w:szCs w:val="24"/>
          <w:lang w:eastAsia="pl-PL"/>
        </w:rPr>
      </w:pPr>
      <w:r w:rsidRPr="00420838">
        <w:rPr>
          <w:rFonts w:eastAsia="Times New Roman"/>
          <w:sz w:val="24"/>
          <w:szCs w:val="24"/>
          <w:lang w:eastAsia="pl-PL"/>
        </w:rPr>
        <w:t>motywowanie odbiorców usług do racjonalnego użytkowania wody i ograniczania zanieczyszczenia ścieków,</w:t>
      </w:r>
    </w:p>
    <w:p w14:paraId="2A84204A" w14:textId="77777777" w:rsidR="00413C00" w:rsidRPr="00420838" w:rsidRDefault="00413C00" w:rsidP="00541090">
      <w:pPr>
        <w:pStyle w:val="Bezodstpw"/>
        <w:numPr>
          <w:ilvl w:val="0"/>
          <w:numId w:val="22"/>
        </w:numPr>
        <w:spacing w:after="0" w:line="276" w:lineRule="auto"/>
        <w:ind w:hanging="294"/>
        <w:rPr>
          <w:rFonts w:eastAsia="Times New Roman"/>
          <w:sz w:val="24"/>
          <w:szCs w:val="24"/>
          <w:lang w:eastAsia="pl-PL"/>
        </w:rPr>
      </w:pPr>
      <w:r w:rsidRPr="00420838">
        <w:rPr>
          <w:rFonts w:eastAsia="Times New Roman"/>
          <w:sz w:val="24"/>
          <w:szCs w:val="24"/>
          <w:lang w:eastAsia="pl-PL"/>
        </w:rPr>
        <w:t>łatwość obliczania i sprawdzania cen i stawek opłat.</w:t>
      </w:r>
    </w:p>
    <w:p w14:paraId="29D7796C" w14:textId="3F2A6BFC" w:rsidR="00413C00" w:rsidRPr="00420838" w:rsidRDefault="00413C00" w:rsidP="00541090">
      <w:pPr>
        <w:tabs>
          <w:tab w:val="left" w:pos="567"/>
        </w:tabs>
        <w:spacing w:line="276" w:lineRule="auto"/>
        <w:rPr>
          <w:rFonts w:ascii="Arial" w:hAnsi="Arial" w:cs="Arial"/>
        </w:rPr>
      </w:pPr>
      <w:r w:rsidRPr="00420838">
        <w:rPr>
          <w:rFonts w:ascii="Arial" w:hAnsi="Arial" w:cs="Arial"/>
        </w:rPr>
        <w:t>Taryfowe ceny i stawki opłat dotyczą wszystkich odbiorców usług wodociągowo – kanalizacyjnych świadczonych przez Przedsiębiorstwo Wodociągów i Kanalizacji Okręgu Częstochowskiego Spółka Akcyjna w Częstochowie w zakresie zbiorowego zaopatrzenia w wodę i zbiorowego odprowadzania ścieków.</w:t>
      </w:r>
    </w:p>
    <w:p w14:paraId="2EFA48AA" w14:textId="37F3830F" w:rsidR="00A2647A" w:rsidRPr="00420838" w:rsidRDefault="00465C74" w:rsidP="00420838">
      <w:pPr>
        <w:pStyle w:val="Nagwek1"/>
        <w:spacing w:before="360" w:after="360"/>
        <w:ind w:left="425"/>
        <w:rPr>
          <w:rFonts w:ascii="Arial" w:hAnsi="Arial" w:cs="Arial"/>
        </w:rPr>
      </w:pPr>
      <w:bookmarkStart w:id="0" w:name="_Toc23231554"/>
      <w:bookmarkStart w:id="1" w:name="_Toc23232749"/>
      <w:bookmarkStart w:id="2" w:name="_Toc89515974"/>
      <w:r w:rsidRPr="00420838">
        <w:rPr>
          <w:rFonts w:ascii="Arial" w:hAnsi="Arial" w:cs="Arial"/>
        </w:rPr>
        <w:t>1</w:t>
      </w:r>
      <w:r w:rsidR="00CA0779" w:rsidRPr="00420838">
        <w:rPr>
          <w:rFonts w:ascii="Arial" w:hAnsi="Arial" w:cs="Arial"/>
        </w:rPr>
        <w:t>.</w:t>
      </w:r>
      <w:r w:rsidR="00437699" w:rsidRPr="00420838">
        <w:rPr>
          <w:rFonts w:ascii="Arial" w:hAnsi="Arial" w:cs="Arial"/>
        </w:rPr>
        <w:t xml:space="preserve"> </w:t>
      </w:r>
      <w:r w:rsidR="00A2647A" w:rsidRPr="00420838">
        <w:rPr>
          <w:rFonts w:ascii="Arial" w:hAnsi="Arial" w:cs="Arial"/>
        </w:rPr>
        <w:t>Rodzaj prowadzonej działalności</w:t>
      </w:r>
      <w:bookmarkEnd w:id="0"/>
      <w:bookmarkEnd w:id="1"/>
      <w:bookmarkEnd w:id="2"/>
    </w:p>
    <w:p w14:paraId="55E2BAD7" w14:textId="65E81D90" w:rsidR="00811D44" w:rsidRPr="00420838" w:rsidRDefault="00811D44" w:rsidP="00541090">
      <w:pPr>
        <w:tabs>
          <w:tab w:val="left" w:pos="-724"/>
          <w:tab w:val="left" w:pos="426"/>
        </w:tabs>
        <w:spacing w:line="276" w:lineRule="auto"/>
        <w:ind w:firstLine="425"/>
        <w:rPr>
          <w:rFonts w:ascii="Arial" w:hAnsi="Arial" w:cs="Arial"/>
        </w:rPr>
      </w:pPr>
      <w:r w:rsidRPr="00420838">
        <w:rPr>
          <w:rFonts w:ascii="Arial" w:hAnsi="Arial" w:cs="Arial"/>
        </w:rPr>
        <w:t>Przedsiębiorstwo Wodociągów i Kanalizacji Okręgu Częstochowskiego Spółka Akcyjna w Częstochowie działalność w zakresie zbiorowego zaopatrzenia w wodę i zbiorowego odprowadzania ścieków prowadzi na podstawie zezwolenia Związku Komunalnego Gmin ds. Wodociągów i Kanalizacji w Częstochowie wydanego decyzją z dnia 13 sierpnia 2002 roku nr ZK.70310/39/2002 oraz decyzją zmieniającą z dnia 30 grudnia 2013 roku nr ZK.7032.2.13. W Spółce obowiązuje Regulamin dostarczania wody i odprowadzania ścieków przyjęty Uchwałą Nr 6/18 Zgromadzenia Związku Komunalnego Gmin ds. Wodociągów i Kanalizacji w Częstochowie w dniu 14.11.2018 r., ogłoszony w Dzienniku Urzędowym Województwa Śląskiego z 2018 r., poz. 7290.</w:t>
      </w:r>
      <w:r w:rsidR="00420838">
        <w:rPr>
          <w:rFonts w:ascii="Arial" w:hAnsi="Arial" w:cs="Arial"/>
        </w:rPr>
        <w:t xml:space="preserve"> </w:t>
      </w:r>
      <w:r w:rsidRPr="00420838">
        <w:rPr>
          <w:rFonts w:ascii="Arial" w:hAnsi="Arial" w:cs="Arial"/>
        </w:rPr>
        <w:t xml:space="preserve">Obszar działalności obejmuje tereny miast i gmin zrzeszonych od 1991 </w:t>
      </w:r>
      <w:r w:rsidRPr="00420838">
        <w:rPr>
          <w:rFonts w:ascii="Arial" w:hAnsi="Arial" w:cs="Arial"/>
        </w:rPr>
        <w:lastRenderedPageBreak/>
        <w:t>roku w Związku Komunalnym Gmin ds. Wodociągów i Kanalizacji w Częstochowie. Przedsiębiorstwo Wodociągów i Kanalizacji Okręgu Częstochowskiego S.A. w Częstochowie prowadzi działalność w zakresie zbiorowego zaopatrzenia w wodę oraz zbiorowego odprowadzania i oczyszczania ścieków polegającą na:</w:t>
      </w:r>
    </w:p>
    <w:p w14:paraId="7626B2A1" w14:textId="77777777" w:rsidR="00811D44" w:rsidRPr="00420838" w:rsidRDefault="00811D44" w:rsidP="00541090">
      <w:pPr>
        <w:pStyle w:val="Tekstpodstawowy2"/>
        <w:numPr>
          <w:ilvl w:val="0"/>
          <w:numId w:val="24"/>
        </w:numPr>
        <w:tabs>
          <w:tab w:val="clear" w:pos="-366"/>
          <w:tab w:val="left" w:pos="-724"/>
          <w:tab w:val="num" w:pos="726"/>
        </w:tabs>
        <w:spacing w:line="276" w:lineRule="auto"/>
        <w:ind w:left="709" w:hanging="283"/>
        <w:jc w:val="left"/>
        <w:rPr>
          <w:rFonts w:ascii="Arial" w:hAnsi="Arial" w:cs="Arial"/>
        </w:rPr>
      </w:pPr>
      <w:r w:rsidRPr="00420838">
        <w:rPr>
          <w:rFonts w:ascii="Arial" w:hAnsi="Arial" w:cs="Arial"/>
        </w:rPr>
        <w:t>ujmowani</w:t>
      </w:r>
      <w:r w:rsidRPr="00420838">
        <w:rPr>
          <w:rFonts w:ascii="Arial" w:hAnsi="Arial" w:cs="Arial"/>
          <w:lang w:val="pl-PL"/>
        </w:rPr>
        <w:t>u</w:t>
      </w:r>
      <w:r w:rsidRPr="00420838">
        <w:rPr>
          <w:rFonts w:ascii="Arial" w:hAnsi="Arial" w:cs="Arial"/>
        </w:rPr>
        <w:t>, uzdatniani</w:t>
      </w:r>
      <w:r w:rsidRPr="00420838">
        <w:rPr>
          <w:rFonts w:ascii="Arial" w:hAnsi="Arial" w:cs="Arial"/>
          <w:lang w:val="pl-PL"/>
        </w:rPr>
        <w:t>u</w:t>
      </w:r>
      <w:r w:rsidRPr="00420838">
        <w:rPr>
          <w:rFonts w:ascii="Arial" w:hAnsi="Arial" w:cs="Arial"/>
        </w:rPr>
        <w:t xml:space="preserve"> i dostarczani</w:t>
      </w:r>
      <w:r w:rsidRPr="00420838">
        <w:rPr>
          <w:rFonts w:ascii="Arial" w:hAnsi="Arial" w:cs="Arial"/>
          <w:lang w:val="pl-PL"/>
        </w:rPr>
        <w:t>u</w:t>
      </w:r>
      <w:r w:rsidRPr="00420838">
        <w:rPr>
          <w:rFonts w:ascii="Arial" w:hAnsi="Arial" w:cs="Arial"/>
        </w:rPr>
        <w:t xml:space="preserve"> wody,</w:t>
      </w:r>
    </w:p>
    <w:p w14:paraId="459FB33D" w14:textId="77777777" w:rsidR="00811D44" w:rsidRPr="00420838" w:rsidRDefault="00811D44" w:rsidP="00541090">
      <w:pPr>
        <w:pStyle w:val="Tekstpodstawowy2"/>
        <w:numPr>
          <w:ilvl w:val="0"/>
          <w:numId w:val="24"/>
        </w:numPr>
        <w:tabs>
          <w:tab w:val="clear" w:pos="-366"/>
          <w:tab w:val="left" w:pos="-724"/>
          <w:tab w:val="num" w:pos="726"/>
        </w:tabs>
        <w:spacing w:line="276" w:lineRule="auto"/>
        <w:ind w:left="709" w:hanging="283"/>
        <w:jc w:val="left"/>
        <w:rPr>
          <w:rFonts w:ascii="Arial" w:hAnsi="Arial" w:cs="Arial"/>
        </w:rPr>
      </w:pPr>
      <w:r w:rsidRPr="00420838">
        <w:rPr>
          <w:rFonts w:ascii="Arial" w:hAnsi="Arial" w:cs="Arial"/>
        </w:rPr>
        <w:t>odprowadzani</w:t>
      </w:r>
      <w:r w:rsidRPr="00420838">
        <w:rPr>
          <w:rFonts w:ascii="Arial" w:hAnsi="Arial" w:cs="Arial"/>
          <w:lang w:val="pl-PL"/>
        </w:rPr>
        <w:t>u</w:t>
      </w:r>
      <w:r w:rsidRPr="00420838">
        <w:rPr>
          <w:rFonts w:ascii="Arial" w:hAnsi="Arial" w:cs="Arial"/>
        </w:rPr>
        <w:t xml:space="preserve"> i oczyszczani</w:t>
      </w:r>
      <w:r w:rsidRPr="00420838">
        <w:rPr>
          <w:rFonts w:ascii="Arial" w:hAnsi="Arial" w:cs="Arial"/>
          <w:lang w:val="pl-PL"/>
        </w:rPr>
        <w:t>u</w:t>
      </w:r>
      <w:r w:rsidRPr="00420838">
        <w:rPr>
          <w:rFonts w:ascii="Arial" w:hAnsi="Arial" w:cs="Arial"/>
        </w:rPr>
        <w:t xml:space="preserve"> ścieków</w:t>
      </w:r>
      <w:r w:rsidRPr="00420838">
        <w:rPr>
          <w:rFonts w:ascii="Arial" w:hAnsi="Arial" w:cs="Arial"/>
          <w:lang w:val="pl-PL"/>
        </w:rPr>
        <w:t>.</w:t>
      </w:r>
    </w:p>
    <w:p w14:paraId="1AAC029B" w14:textId="77777777" w:rsidR="00811D44" w:rsidRPr="00420838" w:rsidRDefault="00811D44" w:rsidP="00541090">
      <w:pPr>
        <w:pStyle w:val="Tekstpodstawowy2"/>
        <w:spacing w:line="276" w:lineRule="auto"/>
        <w:jc w:val="left"/>
        <w:rPr>
          <w:rFonts w:ascii="Arial" w:hAnsi="Arial" w:cs="Arial"/>
        </w:rPr>
      </w:pPr>
      <w:r w:rsidRPr="00420838">
        <w:rPr>
          <w:rFonts w:ascii="Arial" w:hAnsi="Arial" w:cs="Arial"/>
        </w:rPr>
        <w:t xml:space="preserve">Zadania w zakresie zaopatrzenia w wodę </w:t>
      </w:r>
      <w:r w:rsidRPr="00420838">
        <w:rPr>
          <w:rFonts w:ascii="Arial" w:hAnsi="Arial" w:cs="Arial"/>
          <w:lang w:val="pl-PL"/>
        </w:rPr>
        <w:t xml:space="preserve">i odbioru ścieków do urządzeń kanalizacyjnych </w:t>
      </w:r>
      <w:r w:rsidRPr="00420838">
        <w:rPr>
          <w:rFonts w:ascii="Arial" w:hAnsi="Arial" w:cs="Arial"/>
        </w:rPr>
        <w:t>Przedsiębiorstwo prowadzi w całości samodzielnie. Zadania</w:t>
      </w:r>
      <w:r w:rsidRPr="00420838">
        <w:rPr>
          <w:rFonts w:ascii="Arial" w:hAnsi="Arial" w:cs="Arial"/>
          <w:lang w:val="pl-PL"/>
        </w:rPr>
        <w:t xml:space="preserve"> w zakresie</w:t>
      </w:r>
      <w:r w:rsidRPr="00420838">
        <w:rPr>
          <w:rFonts w:ascii="Arial" w:hAnsi="Arial" w:cs="Arial"/>
        </w:rPr>
        <w:t xml:space="preserve"> oczyszczania ścieków </w:t>
      </w:r>
      <w:r w:rsidRPr="00420838">
        <w:rPr>
          <w:rFonts w:ascii="Arial" w:hAnsi="Arial" w:cs="Arial"/>
          <w:lang w:val="pl-PL"/>
        </w:rPr>
        <w:t>Przedsiębiorstwo częściowo realizuje w eksploatowanych oczyszczalniach, a częściowo przekazuje do oczyszczenia odrębnemu podmiotowi tj. Oczyszczalni Ścieków „WARTA” Spółka Akcyjna w Częstochowie.</w:t>
      </w:r>
      <w:r w:rsidRPr="00420838">
        <w:rPr>
          <w:rFonts w:ascii="Arial" w:hAnsi="Arial" w:cs="Arial"/>
        </w:rPr>
        <w:t xml:space="preserve"> </w:t>
      </w:r>
    </w:p>
    <w:p w14:paraId="53ECA6CF" w14:textId="77777777" w:rsidR="00811D44" w:rsidRPr="00420838" w:rsidRDefault="00811D44" w:rsidP="00541090">
      <w:pPr>
        <w:pStyle w:val="Tekstpodstawowy2"/>
        <w:spacing w:line="276" w:lineRule="auto"/>
        <w:jc w:val="left"/>
        <w:rPr>
          <w:rFonts w:ascii="Arial" w:hAnsi="Arial" w:cs="Arial"/>
          <w:lang w:val="pl-PL"/>
        </w:rPr>
      </w:pPr>
      <w:r w:rsidRPr="00420838">
        <w:rPr>
          <w:rFonts w:ascii="Arial" w:hAnsi="Arial" w:cs="Arial"/>
          <w:lang w:val="pl-PL"/>
        </w:rPr>
        <w:t xml:space="preserve">Każda z gmin będących uczestnikami Związku Komunalnego Gmin na obszarze własnego działania lub w porozumieniu z inną gminą wyznaczyła Aglomeracje na podstawie Prawa Wodnego, które zostały poddane weryfikacji i aktualizacji. Uchwały w tym zakresie stanowią załączniki do uzasadnienia wniosku o zatwierdzenie taryfy. Realizację zapisanych w Krajowym Programie Oczyszczania Ścieków Komunalnych zadań w zakresie rozbudowy sieci kanalizacji sanitarnej i oczyszczalni na terenie wyznaczonych Aglomeracji wykonuje na koszt własny każda z gmin. </w:t>
      </w:r>
    </w:p>
    <w:p w14:paraId="38C83D60" w14:textId="77777777" w:rsidR="00811D44" w:rsidRPr="00420838" w:rsidRDefault="00811D44" w:rsidP="00541090">
      <w:pPr>
        <w:tabs>
          <w:tab w:val="left" w:pos="-724"/>
          <w:tab w:val="left" w:pos="720"/>
        </w:tabs>
        <w:spacing w:line="276" w:lineRule="auto"/>
        <w:rPr>
          <w:rFonts w:ascii="Arial" w:hAnsi="Arial" w:cs="Arial"/>
        </w:rPr>
      </w:pPr>
      <w:r w:rsidRPr="00420838">
        <w:rPr>
          <w:rFonts w:ascii="Arial" w:hAnsi="Arial" w:cs="Arial"/>
        </w:rPr>
        <w:t xml:space="preserve">Woda pobierana jest z ujęć wód głębinowych za pomocą </w:t>
      </w:r>
      <w:r w:rsidRPr="00420838">
        <w:rPr>
          <w:rFonts w:ascii="Arial" w:hAnsi="Arial" w:cs="Arial"/>
          <w:color w:val="000000"/>
        </w:rPr>
        <w:t>54</w:t>
      </w:r>
      <w:r w:rsidRPr="00420838">
        <w:rPr>
          <w:rFonts w:ascii="Arial" w:hAnsi="Arial" w:cs="Arial"/>
        </w:rPr>
        <w:t xml:space="preserve"> studni oraz 1 źródła. W obszarach, gdzie jakość ujmowanej wody surowej charakteryzuje się podwyższoną zawartością związków żelaza, manganu bądź azotanów stosuje się procesy uzdatniania (7 stacji uzdatniania). Dla zabezpieczenia bakteriologicznego wody przed wtórnym jej skażeniem w zakresie dystrybucji w sieci stosuje się dezynfekcję wody w sposób ciągły. Długość eksploatowanej sieci wodociągowej według stanu na 31.12.2020 roku wynosi 2.502,6 km, a ilość eksploatowanych przyłączy wodociągowych wynosi 57.104 szt. System zbiorowego zaopatrzenia w wodę opiera się na tzw. „centralnym wodociągu częstochowskim” zasilanym w sposób minimalizujący ryzyko ograniczenia lub braku dostaw wody tj. wielopunktowo i wielokierunkowo. Zachowana jest pełna dywersyfikacja dostaw wody. </w:t>
      </w:r>
    </w:p>
    <w:p w14:paraId="74E74E1C" w14:textId="77777777" w:rsidR="00811D44" w:rsidRPr="00420838" w:rsidRDefault="00811D44" w:rsidP="00541090">
      <w:pPr>
        <w:tabs>
          <w:tab w:val="left" w:pos="-724"/>
          <w:tab w:val="left" w:pos="720"/>
        </w:tabs>
        <w:spacing w:line="276" w:lineRule="auto"/>
        <w:rPr>
          <w:rFonts w:ascii="Arial" w:hAnsi="Arial" w:cs="Arial"/>
        </w:rPr>
      </w:pPr>
      <w:r w:rsidRPr="00420838">
        <w:rPr>
          <w:rFonts w:ascii="Arial" w:hAnsi="Arial" w:cs="Arial"/>
        </w:rPr>
        <w:t xml:space="preserve">Długość eksploatowanej sieci kanalizacji sanitarnej według stanu na 31.12.2020 roku wynosi 1.312,1 km, a ilość eksploatowanych przyłączy kanalizacyjnych wynosi 39.355 szt. System kanalizacyjny oparty jest w większości o grawitacyjny spływ z odcinkami tłocznymi wspomaganymi przez 184 przepompownie ścieków. Procesy oczyszczania ścieków realizowane są w 8 oczyszczalniach ścieków eksploatowanych przez Przedsiębiorstwo i 2 oczyszczalniach eksploatowanych przez odrębny podmiot tj. OŚ „WARTA” S.A. w Częstochowie. </w:t>
      </w:r>
    </w:p>
    <w:p w14:paraId="428B0DD4" w14:textId="552D809E" w:rsidR="00A2647A" w:rsidRPr="00420838" w:rsidRDefault="003A5EF4" w:rsidP="00420838">
      <w:pPr>
        <w:pStyle w:val="Nagwek1"/>
        <w:spacing w:before="360" w:after="360"/>
        <w:ind w:left="425"/>
        <w:rPr>
          <w:rFonts w:ascii="Arial" w:hAnsi="Arial" w:cs="Arial"/>
        </w:rPr>
      </w:pPr>
      <w:bookmarkStart w:id="3" w:name="_Toc23231555"/>
      <w:bookmarkStart w:id="4" w:name="_Toc23232750"/>
      <w:bookmarkStart w:id="5" w:name="_Toc89515975"/>
      <w:r w:rsidRPr="00420838">
        <w:rPr>
          <w:rFonts w:ascii="Arial" w:hAnsi="Arial" w:cs="Arial"/>
        </w:rPr>
        <w:t>2</w:t>
      </w:r>
      <w:r w:rsidR="00CA0779" w:rsidRPr="00420838">
        <w:rPr>
          <w:rFonts w:ascii="Arial" w:hAnsi="Arial" w:cs="Arial"/>
        </w:rPr>
        <w:t xml:space="preserve">. </w:t>
      </w:r>
      <w:r w:rsidR="00A2647A" w:rsidRPr="00420838">
        <w:rPr>
          <w:rFonts w:ascii="Arial" w:hAnsi="Arial" w:cs="Arial"/>
        </w:rPr>
        <w:t>Rodzaj i struktura taryfy</w:t>
      </w:r>
      <w:bookmarkEnd w:id="3"/>
      <w:bookmarkEnd w:id="4"/>
      <w:bookmarkEnd w:id="5"/>
    </w:p>
    <w:p w14:paraId="38E16715" w14:textId="4195BACE" w:rsidR="0069203B" w:rsidRPr="00420838" w:rsidRDefault="0069203B" w:rsidP="004B44C4">
      <w:pPr>
        <w:spacing w:line="276" w:lineRule="auto"/>
        <w:ind w:firstLine="426"/>
        <w:rPr>
          <w:rFonts w:ascii="Arial" w:hAnsi="Arial" w:cs="Arial"/>
        </w:rPr>
      </w:pPr>
      <w:r w:rsidRPr="00420838">
        <w:rPr>
          <w:rFonts w:ascii="Arial" w:hAnsi="Arial" w:cs="Arial"/>
        </w:rPr>
        <w:t>Trzyletni okres obowiązywania aktualnej taryfy</w:t>
      </w:r>
      <w:r w:rsidR="00CD5228" w:rsidRPr="00420838">
        <w:rPr>
          <w:rFonts w:ascii="Arial" w:hAnsi="Arial" w:cs="Arial"/>
        </w:rPr>
        <w:t>, komunikacja z klientami, ewidencja księgowa kosztów i przychodów oraz monitoring jakościowy ścieków potwierdz</w:t>
      </w:r>
      <w:r w:rsidR="00DC2300" w:rsidRPr="00420838">
        <w:rPr>
          <w:rFonts w:ascii="Arial" w:hAnsi="Arial" w:cs="Arial"/>
        </w:rPr>
        <w:t>ił</w:t>
      </w:r>
      <w:r w:rsidR="00CD5228" w:rsidRPr="00420838">
        <w:rPr>
          <w:rFonts w:ascii="Arial" w:hAnsi="Arial" w:cs="Arial"/>
        </w:rPr>
        <w:t xml:space="preserve"> doty</w:t>
      </w:r>
      <w:r w:rsidR="003A5EF4" w:rsidRPr="00420838">
        <w:rPr>
          <w:rFonts w:ascii="Arial" w:hAnsi="Arial" w:cs="Arial"/>
        </w:rPr>
        <w:t>ch</w:t>
      </w:r>
      <w:r w:rsidR="00CD5228" w:rsidRPr="00420838">
        <w:rPr>
          <w:rFonts w:ascii="Arial" w:hAnsi="Arial" w:cs="Arial"/>
        </w:rPr>
        <w:t>czas przyjęte zasady konstrukcji taryfy dla usług zbiorowego zaopatrzenia w wod</w:t>
      </w:r>
      <w:r w:rsidR="003A5EF4" w:rsidRPr="00420838">
        <w:rPr>
          <w:rFonts w:ascii="Arial" w:hAnsi="Arial" w:cs="Arial"/>
        </w:rPr>
        <w:t xml:space="preserve">ę </w:t>
      </w:r>
      <w:r w:rsidR="00CD5228" w:rsidRPr="00420838">
        <w:rPr>
          <w:rFonts w:ascii="Arial" w:hAnsi="Arial" w:cs="Arial"/>
        </w:rPr>
        <w:t xml:space="preserve">i zbiorowego odprowadzania ścieków, jednakże wskazał kierunki zmian w obrębie grup taryfowych. </w:t>
      </w:r>
    </w:p>
    <w:p w14:paraId="62775C63" w14:textId="65DEDF0C" w:rsidR="0098699C" w:rsidRPr="00420838" w:rsidRDefault="00A2647A" w:rsidP="004B44C4">
      <w:pPr>
        <w:spacing w:line="276" w:lineRule="auto"/>
        <w:ind w:firstLine="426"/>
        <w:rPr>
          <w:rFonts w:ascii="Arial" w:hAnsi="Arial" w:cs="Arial"/>
        </w:rPr>
      </w:pPr>
      <w:r w:rsidRPr="00420838">
        <w:rPr>
          <w:rFonts w:ascii="Arial" w:hAnsi="Arial" w:cs="Arial"/>
        </w:rPr>
        <w:lastRenderedPageBreak/>
        <w:t>Taryf</w:t>
      </w:r>
      <w:r w:rsidR="0047552A" w:rsidRPr="00420838">
        <w:rPr>
          <w:rFonts w:ascii="Arial" w:hAnsi="Arial" w:cs="Arial"/>
        </w:rPr>
        <w:t>a za zbiorowe zaopatrzenie w wodę</w:t>
      </w:r>
      <w:r w:rsidRPr="00420838">
        <w:rPr>
          <w:rFonts w:ascii="Arial" w:hAnsi="Arial" w:cs="Arial"/>
        </w:rPr>
        <w:t xml:space="preserve"> </w:t>
      </w:r>
      <w:r w:rsidR="00836795" w:rsidRPr="00420838">
        <w:rPr>
          <w:rFonts w:ascii="Arial" w:hAnsi="Arial" w:cs="Arial"/>
        </w:rPr>
        <w:t xml:space="preserve">przyjmuje </w:t>
      </w:r>
      <w:r w:rsidR="00CD5228" w:rsidRPr="00420838">
        <w:rPr>
          <w:rFonts w:ascii="Arial" w:hAnsi="Arial" w:cs="Arial"/>
        </w:rPr>
        <w:t xml:space="preserve">dotychczasową </w:t>
      </w:r>
      <w:r w:rsidR="00836795" w:rsidRPr="00420838">
        <w:rPr>
          <w:rFonts w:ascii="Arial" w:hAnsi="Arial" w:cs="Arial"/>
        </w:rPr>
        <w:t>strukturę</w:t>
      </w:r>
      <w:r w:rsidR="003A5EF4" w:rsidRPr="00420838">
        <w:rPr>
          <w:rFonts w:ascii="Arial" w:hAnsi="Arial" w:cs="Arial"/>
        </w:rPr>
        <w:t>:</w:t>
      </w:r>
    </w:p>
    <w:p w14:paraId="18202925" w14:textId="026E05A6" w:rsidR="0098699C" w:rsidRPr="00420838" w:rsidRDefault="00C26CB7" w:rsidP="004B44C4">
      <w:pPr>
        <w:numPr>
          <w:ilvl w:val="1"/>
          <w:numId w:val="4"/>
        </w:numPr>
        <w:tabs>
          <w:tab w:val="clear" w:pos="1440"/>
          <w:tab w:val="num" w:pos="1134"/>
        </w:tabs>
        <w:spacing w:line="276" w:lineRule="auto"/>
        <w:ind w:left="709" w:hanging="284"/>
        <w:rPr>
          <w:rFonts w:ascii="Arial" w:hAnsi="Arial" w:cs="Arial"/>
        </w:rPr>
      </w:pPr>
      <w:r w:rsidRPr="00420838">
        <w:rPr>
          <w:rFonts w:ascii="Arial" w:hAnsi="Arial" w:cs="Arial"/>
        </w:rPr>
        <w:t>n</w:t>
      </w:r>
      <w:r w:rsidR="0098699C" w:rsidRPr="00420838">
        <w:rPr>
          <w:rFonts w:ascii="Arial" w:hAnsi="Arial" w:cs="Arial"/>
        </w:rPr>
        <w:t>iejednolitą</w:t>
      </w:r>
      <w:r w:rsidR="003A5EF4" w:rsidRPr="00420838">
        <w:rPr>
          <w:rFonts w:ascii="Arial" w:hAnsi="Arial" w:cs="Arial"/>
        </w:rPr>
        <w:t>,</w:t>
      </w:r>
      <w:r w:rsidRPr="00420838">
        <w:rPr>
          <w:rFonts w:ascii="Arial" w:hAnsi="Arial" w:cs="Arial"/>
        </w:rPr>
        <w:t xml:space="preserve"> zawierającą jednakową dla poszczególnych taryfowych grup odbiorców usług cen</w:t>
      </w:r>
      <w:r w:rsidR="003A5EF4" w:rsidRPr="00420838">
        <w:rPr>
          <w:rFonts w:ascii="Arial" w:hAnsi="Arial" w:cs="Arial"/>
        </w:rPr>
        <w:t>ę</w:t>
      </w:r>
      <w:r w:rsidRPr="00420838">
        <w:rPr>
          <w:rFonts w:ascii="Arial" w:hAnsi="Arial" w:cs="Arial"/>
        </w:rPr>
        <w:t xml:space="preserve"> za dostarczaną wodę i różne dla poszczególnych taryfowych grup odbiorców usług stawki opłat,</w:t>
      </w:r>
    </w:p>
    <w:p w14:paraId="24D7287D" w14:textId="42CA96C0" w:rsidR="0098699C" w:rsidRPr="00420838" w:rsidRDefault="0098699C" w:rsidP="004B44C4">
      <w:pPr>
        <w:numPr>
          <w:ilvl w:val="1"/>
          <w:numId w:val="4"/>
        </w:numPr>
        <w:tabs>
          <w:tab w:val="clear" w:pos="1440"/>
          <w:tab w:val="num" w:pos="1134"/>
        </w:tabs>
        <w:spacing w:line="276" w:lineRule="auto"/>
        <w:ind w:left="709" w:hanging="283"/>
        <w:rPr>
          <w:rFonts w:ascii="Arial" w:hAnsi="Arial" w:cs="Arial"/>
        </w:rPr>
      </w:pPr>
      <w:r w:rsidRPr="00420838">
        <w:rPr>
          <w:rFonts w:ascii="Arial" w:hAnsi="Arial" w:cs="Arial"/>
        </w:rPr>
        <w:t xml:space="preserve">wieloczłonową, </w:t>
      </w:r>
      <w:r w:rsidR="00526128" w:rsidRPr="00420838">
        <w:rPr>
          <w:rFonts w:ascii="Arial" w:hAnsi="Arial" w:cs="Arial"/>
        </w:rPr>
        <w:t>zawierającą</w:t>
      </w:r>
      <w:r w:rsidRPr="00420838">
        <w:rPr>
          <w:rFonts w:ascii="Arial" w:hAnsi="Arial" w:cs="Arial"/>
        </w:rPr>
        <w:t>:</w:t>
      </w:r>
    </w:p>
    <w:p w14:paraId="6D391827" w14:textId="14613500" w:rsidR="0098699C" w:rsidRPr="00420838" w:rsidRDefault="0098699C" w:rsidP="004B44C4">
      <w:pPr>
        <w:numPr>
          <w:ilvl w:val="0"/>
          <w:numId w:val="28"/>
        </w:numPr>
        <w:spacing w:line="276" w:lineRule="auto"/>
        <w:ind w:left="993" w:hanging="284"/>
        <w:rPr>
          <w:rFonts w:ascii="Arial" w:hAnsi="Arial" w:cs="Arial"/>
        </w:rPr>
      </w:pPr>
      <w:r w:rsidRPr="00420838">
        <w:rPr>
          <w:rFonts w:ascii="Arial" w:hAnsi="Arial" w:cs="Arial"/>
        </w:rPr>
        <w:t>cenę za dostarczon</w:t>
      </w:r>
      <w:r w:rsidR="00C26CB7" w:rsidRPr="00420838">
        <w:rPr>
          <w:rFonts w:ascii="Arial" w:hAnsi="Arial" w:cs="Arial"/>
        </w:rPr>
        <w:t>ą</w:t>
      </w:r>
      <w:r w:rsidRPr="00420838">
        <w:rPr>
          <w:rFonts w:ascii="Arial" w:hAnsi="Arial" w:cs="Arial"/>
        </w:rPr>
        <w:t xml:space="preserve"> wod</w:t>
      </w:r>
      <w:r w:rsidR="00C26CB7" w:rsidRPr="00420838">
        <w:rPr>
          <w:rFonts w:ascii="Arial" w:hAnsi="Arial" w:cs="Arial"/>
        </w:rPr>
        <w:t>ę, którą odbiorca jest obowiązany zapłacić Przedsiębiorstwu za 1 m</w:t>
      </w:r>
      <w:r w:rsidR="00C26CB7" w:rsidRPr="00420838">
        <w:rPr>
          <w:rFonts w:ascii="Arial" w:hAnsi="Arial" w:cs="Arial"/>
          <w:vertAlign w:val="superscript"/>
        </w:rPr>
        <w:t>3</w:t>
      </w:r>
      <w:r w:rsidR="00C26CB7" w:rsidRPr="00420838">
        <w:rPr>
          <w:rFonts w:ascii="Arial" w:hAnsi="Arial" w:cs="Arial"/>
        </w:rPr>
        <w:t xml:space="preserve"> dostarczonej wody,</w:t>
      </w:r>
      <w:r w:rsidRPr="00420838">
        <w:rPr>
          <w:rFonts w:ascii="Arial" w:hAnsi="Arial" w:cs="Arial"/>
        </w:rPr>
        <w:t xml:space="preserve"> </w:t>
      </w:r>
    </w:p>
    <w:p w14:paraId="44ED1123" w14:textId="2F1F3791" w:rsidR="005D174F" w:rsidRPr="00420838" w:rsidRDefault="0098699C" w:rsidP="004B44C4">
      <w:pPr>
        <w:numPr>
          <w:ilvl w:val="0"/>
          <w:numId w:val="28"/>
        </w:numPr>
        <w:spacing w:line="276" w:lineRule="auto"/>
        <w:ind w:left="993" w:hanging="284"/>
        <w:rPr>
          <w:rFonts w:ascii="Arial" w:hAnsi="Arial" w:cs="Arial"/>
        </w:rPr>
      </w:pPr>
      <w:r w:rsidRPr="00420838">
        <w:rPr>
          <w:rFonts w:ascii="Arial" w:hAnsi="Arial" w:cs="Arial"/>
        </w:rPr>
        <w:t>stawkę opłaty abonamentowej</w:t>
      </w:r>
      <w:r w:rsidR="00C26CB7" w:rsidRPr="00420838">
        <w:rPr>
          <w:rFonts w:ascii="Arial" w:hAnsi="Arial" w:cs="Arial"/>
        </w:rPr>
        <w:t>,</w:t>
      </w:r>
      <w:r w:rsidRPr="00420838">
        <w:rPr>
          <w:rFonts w:ascii="Arial" w:hAnsi="Arial" w:cs="Arial"/>
        </w:rPr>
        <w:t xml:space="preserve"> </w:t>
      </w:r>
      <w:r w:rsidR="00C26CB7" w:rsidRPr="00420838">
        <w:rPr>
          <w:rFonts w:ascii="Arial" w:hAnsi="Arial" w:cs="Arial"/>
        </w:rPr>
        <w:t>którą odbiorca jest obowiązany zapłacić Przedsiębiorstwu za okres rozliczeniowy za utrzymanie w gotowości do świadczenia usług urządzeń wodociągowych oraz jednostkę usługi odczytu wodomierza i rozliczenia należności za ilość dostarczonej wody.</w:t>
      </w:r>
    </w:p>
    <w:p w14:paraId="70C0C39A" w14:textId="4C766C16" w:rsidR="00904122" w:rsidRPr="00420838" w:rsidRDefault="006A5217" w:rsidP="004B44C4">
      <w:pPr>
        <w:spacing w:line="276" w:lineRule="auto"/>
        <w:rPr>
          <w:rFonts w:ascii="Arial" w:hAnsi="Arial" w:cs="Arial"/>
        </w:rPr>
      </w:pPr>
      <w:r w:rsidRPr="00420838">
        <w:rPr>
          <w:rFonts w:ascii="Arial" w:hAnsi="Arial" w:cs="Arial"/>
        </w:rPr>
        <w:t>Do cen i staw</w:t>
      </w:r>
      <w:r w:rsidR="00C26CB7" w:rsidRPr="00420838">
        <w:rPr>
          <w:rFonts w:ascii="Arial" w:hAnsi="Arial" w:cs="Arial"/>
        </w:rPr>
        <w:t>ek</w:t>
      </w:r>
      <w:r w:rsidRPr="00420838">
        <w:rPr>
          <w:rFonts w:ascii="Arial" w:hAnsi="Arial" w:cs="Arial"/>
        </w:rPr>
        <w:t xml:space="preserve"> opłat d</w:t>
      </w:r>
      <w:r w:rsidR="0047552A" w:rsidRPr="00420838">
        <w:rPr>
          <w:rFonts w:ascii="Arial" w:hAnsi="Arial" w:cs="Arial"/>
        </w:rPr>
        <w:t xml:space="preserve">olicza </w:t>
      </w:r>
      <w:r w:rsidRPr="00420838">
        <w:rPr>
          <w:rFonts w:ascii="Arial" w:hAnsi="Arial" w:cs="Arial"/>
        </w:rPr>
        <w:t>się</w:t>
      </w:r>
      <w:r w:rsidR="0047552A" w:rsidRPr="00420838">
        <w:rPr>
          <w:rFonts w:ascii="Arial" w:hAnsi="Arial" w:cs="Arial"/>
        </w:rPr>
        <w:t xml:space="preserve"> podat</w:t>
      </w:r>
      <w:r w:rsidR="00C26CB7" w:rsidRPr="00420838">
        <w:rPr>
          <w:rFonts w:ascii="Arial" w:hAnsi="Arial" w:cs="Arial"/>
        </w:rPr>
        <w:t>ek</w:t>
      </w:r>
      <w:r w:rsidR="0047552A" w:rsidRPr="00420838">
        <w:rPr>
          <w:rFonts w:ascii="Arial" w:hAnsi="Arial" w:cs="Arial"/>
        </w:rPr>
        <w:t xml:space="preserve"> </w:t>
      </w:r>
      <w:r w:rsidR="00C26CB7" w:rsidRPr="00420838">
        <w:rPr>
          <w:rFonts w:ascii="Arial" w:hAnsi="Arial" w:cs="Arial"/>
        </w:rPr>
        <w:t>od towarów i usług w wysokości określonej odrębnymi przepisami.</w:t>
      </w:r>
    </w:p>
    <w:p w14:paraId="2E1CECCC" w14:textId="6A051D87" w:rsidR="00C40463" w:rsidRPr="00420838" w:rsidRDefault="00FF1DA6" w:rsidP="004B44C4">
      <w:pPr>
        <w:pStyle w:val="Nagwek2"/>
        <w:tabs>
          <w:tab w:val="clear" w:pos="720"/>
        </w:tabs>
        <w:spacing w:line="276" w:lineRule="auto"/>
        <w:ind w:left="0" w:firstLine="426"/>
        <w:rPr>
          <w:rFonts w:ascii="Arial" w:hAnsi="Arial" w:cs="Arial"/>
        </w:rPr>
      </w:pPr>
      <w:bookmarkStart w:id="6" w:name="_Toc23231556"/>
      <w:bookmarkStart w:id="7" w:name="_Toc23231700"/>
      <w:bookmarkStart w:id="8" w:name="_Toc23231931"/>
      <w:bookmarkStart w:id="9" w:name="_Toc23232751"/>
      <w:bookmarkStart w:id="10" w:name="_Toc89515976"/>
      <w:r w:rsidRPr="00420838">
        <w:rPr>
          <w:rFonts w:ascii="Arial" w:hAnsi="Arial" w:cs="Arial"/>
          <w:b w:val="0"/>
          <w:bCs w:val="0"/>
        </w:rPr>
        <w:t>Taryfa za zbiorowe odprowadzanie ścieków</w:t>
      </w:r>
      <w:r w:rsidR="00836795" w:rsidRPr="00420838">
        <w:rPr>
          <w:rFonts w:ascii="Arial" w:hAnsi="Arial" w:cs="Arial"/>
          <w:b w:val="0"/>
          <w:bCs w:val="0"/>
        </w:rPr>
        <w:t xml:space="preserve"> </w:t>
      </w:r>
      <w:r w:rsidR="00836795" w:rsidRPr="00420838">
        <w:rPr>
          <w:rFonts w:ascii="Arial" w:hAnsi="Arial" w:cs="Arial"/>
          <w:b w:val="0"/>
        </w:rPr>
        <w:t>przyjmuje strukturę</w:t>
      </w:r>
      <w:r w:rsidR="00C40463" w:rsidRPr="00420838">
        <w:rPr>
          <w:rFonts w:ascii="Arial" w:hAnsi="Arial" w:cs="Arial"/>
          <w:b w:val="0"/>
        </w:rPr>
        <w:t>:</w:t>
      </w:r>
      <w:bookmarkEnd w:id="6"/>
      <w:bookmarkEnd w:id="7"/>
      <w:bookmarkEnd w:id="8"/>
      <w:bookmarkEnd w:id="9"/>
      <w:bookmarkEnd w:id="10"/>
    </w:p>
    <w:p w14:paraId="26B51FB5" w14:textId="34A14DFB" w:rsidR="00C40463" w:rsidRPr="00420838" w:rsidRDefault="00C40463" w:rsidP="004B44C4">
      <w:pPr>
        <w:numPr>
          <w:ilvl w:val="0"/>
          <w:numId w:val="30"/>
        </w:numPr>
        <w:spacing w:line="276" w:lineRule="auto"/>
        <w:ind w:left="851" w:hanging="284"/>
        <w:rPr>
          <w:rFonts w:ascii="Arial" w:hAnsi="Arial" w:cs="Arial"/>
        </w:rPr>
      </w:pPr>
      <w:r w:rsidRPr="00420838">
        <w:rPr>
          <w:rFonts w:ascii="Arial" w:hAnsi="Arial" w:cs="Arial"/>
        </w:rPr>
        <w:t>niejednolitą</w:t>
      </w:r>
      <w:r w:rsidR="003A5EF4" w:rsidRPr="00420838">
        <w:rPr>
          <w:rFonts w:ascii="Arial" w:hAnsi="Arial" w:cs="Arial"/>
        </w:rPr>
        <w:t>,</w:t>
      </w:r>
      <w:r w:rsidR="00526128" w:rsidRPr="00420838">
        <w:rPr>
          <w:rFonts w:ascii="Arial" w:hAnsi="Arial" w:cs="Arial"/>
        </w:rPr>
        <w:t xml:space="preserve"> zawierającą różne dla poszczególnych taryfowych grup odbiorców usług ceny za odprowadzane ścieki</w:t>
      </w:r>
      <w:r w:rsidR="007C73DC" w:rsidRPr="00420838">
        <w:rPr>
          <w:rFonts w:ascii="Arial" w:hAnsi="Arial" w:cs="Arial"/>
        </w:rPr>
        <w:t xml:space="preserve"> i różne dla poszczególnych taryfowych grup odbiorców usług stawki opłat</w:t>
      </w:r>
      <w:r w:rsidR="00526128" w:rsidRPr="00420838">
        <w:rPr>
          <w:rFonts w:ascii="Arial" w:hAnsi="Arial" w:cs="Arial"/>
        </w:rPr>
        <w:t>,</w:t>
      </w:r>
    </w:p>
    <w:p w14:paraId="4D5D8B45" w14:textId="77777777" w:rsidR="007C73DC" w:rsidRPr="00420838" w:rsidRDefault="007C73DC" w:rsidP="004B44C4">
      <w:pPr>
        <w:numPr>
          <w:ilvl w:val="0"/>
          <w:numId w:val="30"/>
        </w:numPr>
        <w:spacing w:line="276" w:lineRule="auto"/>
        <w:ind w:left="851" w:hanging="284"/>
        <w:rPr>
          <w:rFonts w:ascii="Arial" w:hAnsi="Arial" w:cs="Arial"/>
        </w:rPr>
      </w:pPr>
      <w:r w:rsidRPr="00420838">
        <w:rPr>
          <w:rFonts w:ascii="Arial" w:hAnsi="Arial" w:cs="Arial"/>
        </w:rPr>
        <w:t>wieloczłonową, zawierającą:</w:t>
      </w:r>
    </w:p>
    <w:p w14:paraId="18B4A917" w14:textId="6A72A73C" w:rsidR="007C73DC" w:rsidRPr="00420838" w:rsidRDefault="007C73DC" w:rsidP="004B44C4">
      <w:pPr>
        <w:numPr>
          <w:ilvl w:val="0"/>
          <w:numId w:val="28"/>
        </w:numPr>
        <w:spacing w:line="276" w:lineRule="auto"/>
        <w:ind w:left="1134" w:hanging="284"/>
        <w:rPr>
          <w:rFonts w:ascii="Arial" w:hAnsi="Arial" w:cs="Arial"/>
        </w:rPr>
      </w:pPr>
      <w:r w:rsidRPr="00420838">
        <w:rPr>
          <w:rFonts w:ascii="Arial" w:hAnsi="Arial" w:cs="Arial"/>
        </w:rPr>
        <w:t>cenę za odprowadz</w:t>
      </w:r>
      <w:r w:rsidR="00B87149" w:rsidRPr="00420838">
        <w:rPr>
          <w:rFonts w:ascii="Arial" w:hAnsi="Arial" w:cs="Arial"/>
        </w:rPr>
        <w:t>one</w:t>
      </w:r>
      <w:r w:rsidRPr="00420838">
        <w:rPr>
          <w:rFonts w:ascii="Arial" w:hAnsi="Arial" w:cs="Arial"/>
        </w:rPr>
        <w:t xml:space="preserve"> ściek</w:t>
      </w:r>
      <w:r w:rsidR="00B87149" w:rsidRPr="00420838">
        <w:rPr>
          <w:rFonts w:ascii="Arial" w:hAnsi="Arial" w:cs="Arial"/>
        </w:rPr>
        <w:t>i</w:t>
      </w:r>
      <w:r w:rsidRPr="00420838">
        <w:rPr>
          <w:rFonts w:ascii="Arial" w:hAnsi="Arial" w:cs="Arial"/>
        </w:rPr>
        <w:t>, którą odbiorca jest obowiązany zapłacić Przedsiębiorstwu za 1 m</w:t>
      </w:r>
      <w:r w:rsidRPr="00420838">
        <w:rPr>
          <w:rFonts w:ascii="Arial" w:hAnsi="Arial" w:cs="Arial"/>
          <w:vertAlign w:val="superscript"/>
        </w:rPr>
        <w:t>3</w:t>
      </w:r>
      <w:r w:rsidRPr="00420838">
        <w:rPr>
          <w:rFonts w:ascii="Arial" w:hAnsi="Arial" w:cs="Arial"/>
        </w:rPr>
        <w:t xml:space="preserve"> odprowadz</w:t>
      </w:r>
      <w:r w:rsidR="00B87149" w:rsidRPr="00420838">
        <w:rPr>
          <w:rFonts w:ascii="Arial" w:hAnsi="Arial" w:cs="Arial"/>
        </w:rPr>
        <w:t>o</w:t>
      </w:r>
      <w:r w:rsidRPr="00420838">
        <w:rPr>
          <w:rFonts w:ascii="Arial" w:hAnsi="Arial" w:cs="Arial"/>
        </w:rPr>
        <w:t>nych ścieków,</w:t>
      </w:r>
    </w:p>
    <w:p w14:paraId="65C794B8" w14:textId="16583AC6" w:rsidR="007C73DC" w:rsidRPr="00420838" w:rsidRDefault="007C73DC" w:rsidP="004B44C4">
      <w:pPr>
        <w:numPr>
          <w:ilvl w:val="0"/>
          <w:numId w:val="28"/>
        </w:numPr>
        <w:spacing w:line="276" w:lineRule="auto"/>
        <w:ind w:left="1134" w:hanging="284"/>
        <w:rPr>
          <w:rFonts w:ascii="Arial" w:hAnsi="Arial" w:cs="Arial"/>
        </w:rPr>
      </w:pPr>
      <w:r w:rsidRPr="00420838">
        <w:rPr>
          <w:rFonts w:ascii="Arial" w:hAnsi="Arial" w:cs="Arial"/>
        </w:rPr>
        <w:t>stawkę opłaty abonamentowej, którą odbiorca jest obowiązany zapłacić Przedsiębiorstwu za okres rozliczeniowy za utrzymanie w gotowości do świadczenia usług urządzeń kanalizacyjnych.</w:t>
      </w:r>
    </w:p>
    <w:p w14:paraId="04102680" w14:textId="72DF3114" w:rsidR="00A2647A" w:rsidRPr="00420838" w:rsidRDefault="00C56D0E" w:rsidP="004B44C4">
      <w:pPr>
        <w:spacing w:line="276" w:lineRule="auto"/>
        <w:rPr>
          <w:rFonts w:ascii="Arial" w:hAnsi="Arial" w:cs="Arial"/>
          <w:b/>
        </w:rPr>
      </w:pPr>
      <w:r w:rsidRPr="00420838">
        <w:rPr>
          <w:rFonts w:ascii="Arial" w:hAnsi="Arial" w:cs="Arial"/>
        </w:rPr>
        <w:t>W przypadku wprowadzania ścieków przemysłowych do urządzeń kanalizacyjnych Przedsiębiorstwa</w:t>
      </w:r>
      <w:r w:rsidR="00CD5228" w:rsidRPr="00420838">
        <w:rPr>
          <w:rFonts w:ascii="Arial" w:hAnsi="Arial" w:cs="Arial"/>
        </w:rPr>
        <w:t xml:space="preserve"> o ponadnormatywnej jakości umownej</w:t>
      </w:r>
      <w:r w:rsidR="003A5EF4" w:rsidRPr="00420838">
        <w:rPr>
          <w:rFonts w:ascii="Arial" w:hAnsi="Arial" w:cs="Arial"/>
        </w:rPr>
        <w:t>,</w:t>
      </w:r>
      <w:r w:rsidRPr="00420838">
        <w:rPr>
          <w:rFonts w:ascii="Arial" w:hAnsi="Arial" w:cs="Arial"/>
        </w:rPr>
        <w:t xml:space="preserve"> stosuje się dodatkowo </w:t>
      </w:r>
      <w:r w:rsidR="00A2647A" w:rsidRPr="00420838">
        <w:rPr>
          <w:rFonts w:ascii="Arial" w:hAnsi="Arial" w:cs="Arial"/>
        </w:rPr>
        <w:t>stawk</w:t>
      </w:r>
      <w:r w:rsidR="00FF1DA6" w:rsidRPr="00420838">
        <w:rPr>
          <w:rFonts w:ascii="Arial" w:hAnsi="Arial" w:cs="Arial"/>
        </w:rPr>
        <w:t>ę</w:t>
      </w:r>
      <w:r w:rsidR="00A2647A" w:rsidRPr="00420838">
        <w:rPr>
          <w:rFonts w:ascii="Arial" w:hAnsi="Arial" w:cs="Arial"/>
        </w:rPr>
        <w:t xml:space="preserve"> opłaty </w:t>
      </w:r>
      <w:r w:rsidRPr="00420838">
        <w:rPr>
          <w:rFonts w:ascii="Arial" w:hAnsi="Arial" w:cs="Arial"/>
        </w:rPr>
        <w:t>podwyższonej</w:t>
      </w:r>
      <w:r w:rsidR="00415938" w:rsidRPr="00420838">
        <w:rPr>
          <w:rFonts w:ascii="Arial" w:hAnsi="Arial" w:cs="Arial"/>
        </w:rPr>
        <w:t xml:space="preserve"> (kontynuacja zasady)</w:t>
      </w:r>
      <w:r w:rsidRPr="00420838">
        <w:rPr>
          <w:rFonts w:ascii="Arial" w:hAnsi="Arial" w:cs="Arial"/>
        </w:rPr>
        <w:t>.</w:t>
      </w:r>
    </w:p>
    <w:p w14:paraId="264DCDFD" w14:textId="5884DC9D" w:rsidR="006D0E9A" w:rsidRPr="00420838" w:rsidRDefault="00526128" w:rsidP="004B44C4">
      <w:pPr>
        <w:spacing w:line="276" w:lineRule="auto"/>
        <w:rPr>
          <w:rFonts w:ascii="Arial" w:hAnsi="Arial" w:cs="Arial"/>
        </w:rPr>
      </w:pPr>
      <w:r w:rsidRPr="00420838">
        <w:rPr>
          <w:rFonts w:ascii="Arial" w:hAnsi="Arial" w:cs="Arial"/>
        </w:rPr>
        <w:t>Do cen i stawek opłat dolicza się podatek od towarów i usług w wysokości określonej odrębnymi przepisami.</w:t>
      </w:r>
    </w:p>
    <w:p w14:paraId="11E423E0" w14:textId="5E89DF35" w:rsidR="00A2647A" w:rsidRPr="00420838" w:rsidRDefault="003A5EF4" w:rsidP="00420838">
      <w:pPr>
        <w:pStyle w:val="Nagwek1"/>
        <w:spacing w:before="360" w:after="360"/>
        <w:ind w:left="425"/>
        <w:rPr>
          <w:rFonts w:ascii="Arial" w:hAnsi="Arial" w:cs="Arial"/>
        </w:rPr>
      </w:pPr>
      <w:bookmarkStart w:id="11" w:name="_Toc23231557"/>
      <w:bookmarkStart w:id="12" w:name="_Toc23232752"/>
      <w:bookmarkStart w:id="13" w:name="_Toc89515977"/>
      <w:r w:rsidRPr="00420838">
        <w:rPr>
          <w:rFonts w:ascii="Arial" w:hAnsi="Arial" w:cs="Arial"/>
        </w:rPr>
        <w:t>3</w:t>
      </w:r>
      <w:r w:rsidR="00E04E84" w:rsidRPr="00420838">
        <w:rPr>
          <w:rFonts w:ascii="Arial" w:hAnsi="Arial" w:cs="Arial"/>
        </w:rPr>
        <w:t xml:space="preserve">. </w:t>
      </w:r>
      <w:r w:rsidR="00A2647A" w:rsidRPr="00420838">
        <w:rPr>
          <w:rFonts w:ascii="Arial" w:hAnsi="Arial" w:cs="Arial"/>
        </w:rPr>
        <w:t>Taryfowe grupy odbiorców usług</w:t>
      </w:r>
      <w:bookmarkEnd w:id="11"/>
      <w:bookmarkEnd w:id="12"/>
      <w:bookmarkEnd w:id="13"/>
    </w:p>
    <w:p w14:paraId="3EE27DCF" w14:textId="4B86A255" w:rsidR="0098699C" w:rsidRPr="00420838" w:rsidRDefault="003A5EF4" w:rsidP="004B44C4">
      <w:pPr>
        <w:pStyle w:val="Nagwek1"/>
        <w:spacing w:after="240" w:line="276" w:lineRule="auto"/>
        <w:ind w:left="425"/>
        <w:rPr>
          <w:rFonts w:ascii="Arial" w:hAnsi="Arial" w:cs="Arial"/>
          <w:b w:val="0"/>
          <w:bCs w:val="0"/>
        </w:rPr>
      </w:pPr>
      <w:bookmarkStart w:id="14" w:name="_Toc23232753"/>
      <w:bookmarkStart w:id="15" w:name="_Toc89515978"/>
      <w:r w:rsidRPr="00420838">
        <w:rPr>
          <w:rFonts w:ascii="Arial" w:hAnsi="Arial" w:cs="Arial"/>
          <w:b w:val="0"/>
          <w:bCs w:val="0"/>
        </w:rPr>
        <w:t>3</w:t>
      </w:r>
      <w:r w:rsidR="00852DBA" w:rsidRPr="00420838">
        <w:rPr>
          <w:rFonts w:ascii="Arial" w:hAnsi="Arial" w:cs="Arial"/>
          <w:b w:val="0"/>
          <w:bCs w:val="0"/>
        </w:rPr>
        <w:t xml:space="preserve">.1 </w:t>
      </w:r>
      <w:r w:rsidR="00C40463" w:rsidRPr="00420838">
        <w:rPr>
          <w:rFonts w:ascii="Arial" w:hAnsi="Arial" w:cs="Arial"/>
          <w:b w:val="0"/>
          <w:bCs w:val="0"/>
        </w:rPr>
        <w:t>T</w:t>
      </w:r>
      <w:r w:rsidR="00E04E84" w:rsidRPr="00420838">
        <w:rPr>
          <w:rFonts w:ascii="Arial" w:hAnsi="Arial" w:cs="Arial"/>
          <w:b w:val="0"/>
          <w:bCs w:val="0"/>
        </w:rPr>
        <w:t>ar</w:t>
      </w:r>
      <w:r w:rsidR="00C40463" w:rsidRPr="00420838">
        <w:rPr>
          <w:rFonts w:ascii="Arial" w:hAnsi="Arial" w:cs="Arial"/>
          <w:b w:val="0"/>
          <w:bCs w:val="0"/>
        </w:rPr>
        <w:t>yfowe grupy odbiorców w zakresie z</w:t>
      </w:r>
      <w:r w:rsidR="0098699C" w:rsidRPr="00420838">
        <w:rPr>
          <w:rFonts w:ascii="Arial" w:hAnsi="Arial" w:cs="Arial"/>
          <w:b w:val="0"/>
          <w:bCs w:val="0"/>
        </w:rPr>
        <w:t>biorowe</w:t>
      </w:r>
      <w:r w:rsidR="00C40463" w:rsidRPr="00420838">
        <w:rPr>
          <w:rFonts w:ascii="Arial" w:hAnsi="Arial" w:cs="Arial"/>
          <w:b w:val="0"/>
          <w:bCs w:val="0"/>
        </w:rPr>
        <w:t>go</w:t>
      </w:r>
      <w:r w:rsidR="0098699C" w:rsidRPr="00420838">
        <w:rPr>
          <w:rFonts w:ascii="Arial" w:hAnsi="Arial" w:cs="Arial"/>
          <w:b w:val="0"/>
          <w:bCs w:val="0"/>
        </w:rPr>
        <w:t xml:space="preserve"> zaopatrzenie w wodę</w:t>
      </w:r>
      <w:bookmarkEnd w:id="14"/>
      <w:bookmarkEnd w:id="15"/>
    </w:p>
    <w:p w14:paraId="3CD7DD98" w14:textId="216FB715" w:rsidR="00617EF2" w:rsidRPr="00420838" w:rsidRDefault="00617EF2" w:rsidP="004B44C4">
      <w:pPr>
        <w:spacing w:line="276" w:lineRule="auto"/>
        <w:ind w:firstLine="426"/>
        <w:rPr>
          <w:rFonts w:ascii="Arial" w:hAnsi="Arial" w:cs="Arial"/>
        </w:rPr>
      </w:pPr>
      <w:r w:rsidRPr="00420838">
        <w:rPr>
          <w:rFonts w:ascii="Arial" w:hAnsi="Arial" w:cs="Arial"/>
        </w:rPr>
        <w:t>Przedsiębiorstwo w zakresie zbiorowego zaopatrzenia w wodę wyodrębniło 8 taryfowych grup odbiorców usług (Tabela nr 1). Przez odbiorców usług zbiorowego zaopatrzenia w wodę rozumie się odbiorców usług pobierających wodę do celów realizacji zadań własnych gminy przeznaczoną do spożycia przez ludzi w gospodarstwach domowych (budynkach mieszkalnych jednorodzinnych i wielorodzinnych), obiektach użyteczności publicznej oraz odbiorców, którzy prowadzą działalność gospodarczą i zużywają wodę do zaspokojenia potrzeb socjalnych pracowników i procesów produkcji. W rozliczeniach za wodę pobraną na cele określone w art. 22 ustawy o zbiorowym zaopatrzeniu w wodę i zbiorowym odprowadzaniu ścieków, obejmujących:</w:t>
      </w:r>
    </w:p>
    <w:p w14:paraId="405CDF45" w14:textId="77777777" w:rsidR="00617EF2" w:rsidRPr="00420838" w:rsidRDefault="00617EF2" w:rsidP="004B44C4">
      <w:pPr>
        <w:numPr>
          <w:ilvl w:val="0"/>
          <w:numId w:val="40"/>
        </w:numPr>
        <w:spacing w:line="276" w:lineRule="auto"/>
        <w:ind w:left="709" w:hanging="283"/>
        <w:rPr>
          <w:rFonts w:ascii="Arial" w:hAnsi="Arial" w:cs="Arial"/>
        </w:rPr>
      </w:pPr>
      <w:r w:rsidRPr="00420838">
        <w:rPr>
          <w:rFonts w:ascii="Arial" w:hAnsi="Arial" w:cs="Arial"/>
        </w:rPr>
        <w:t>wodę pobraną z publicznych studni i zdrojów ulicznych,</w:t>
      </w:r>
    </w:p>
    <w:p w14:paraId="45EE25BE" w14:textId="77777777" w:rsidR="00617EF2" w:rsidRPr="00420838" w:rsidRDefault="00617EF2" w:rsidP="004B44C4">
      <w:pPr>
        <w:numPr>
          <w:ilvl w:val="0"/>
          <w:numId w:val="40"/>
        </w:numPr>
        <w:spacing w:line="276" w:lineRule="auto"/>
        <w:ind w:left="709" w:hanging="283"/>
        <w:rPr>
          <w:rFonts w:ascii="Arial" w:hAnsi="Arial" w:cs="Arial"/>
        </w:rPr>
      </w:pPr>
      <w:r w:rsidRPr="00420838">
        <w:rPr>
          <w:rFonts w:ascii="Arial" w:hAnsi="Arial" w:cs="Arial"/>
        </w:rPr>
        <w:t>wodę zużytą do zasilania publicznych fontann i na cele przeciwpożarowe,</w:t>
      </w:r>
    </w:p>
    <w:p w14:paraId="5C2AD565" w14:textId="77777777" w:rsidR="00617EF2" w:rsidRPr="00420838" w:rsidRDefault="00617EF2" w:rsidP="004B44C4">
      <w:pPr>
        <w:numPr>
          <w:ilvl w:val="0"/>
          <w:numId w:val="40"/>
        </w:numPr>
        <w:spacing w:line="276" w:lineRule="auto"/>
        <w:ind w:left="709" w:hanging="283"/>
        <w:rPr>
          <w:rFonts w:ascii="Arial" w:hAnsi="Arial" w:cs="Arial"/>
        </w:rPr>
      </w:pPr>
      <w:r w:rsidRPr="00420838">
        <w:rPr>
          <w:rFonts w:ascii="Arial" w:hAnsi="Arial" w:cs="Arial"/>
        </w:rPr>
        <w:lastRenderedPageBreak/>
        <w:t>wodę zużytą do zraszania publicznych ulic i publicznych terenów zielonych,</w:t>
      </w:r>
    </w:p>
    <w:p w14:paraId="724968B1" w14:textId="77777777" w:rsidR="00617EF2" w:rsidRPr="00420838" w:rsidRDefault="00617EF2" w:rsidP="004B44C4">
      <w:pPr>
        <w:spacing w:line="276" w:lineRule="auto"/>
        <w:rPr>
          <w:rFonts w:ascii="Arial" w:hAnsi="Arial" w:cs="Arial"/>
        </w:rPr>
      </w:pPr>
      <w:r w:rsidRPr="00420838">
        <w:rPr>
          <w:rFonts w:ascii="Arial" w:hAnsi="Arial" w:cs="Arial"/>
        </w:rPr>
        <w:t>obowiązują ceny wyrażone w złotych za m</w:t>
      </w:r>
      <w:r w:rsidRPr="00420838">
        <w:rPr>
          <w:rFonts w:ascii="Arial" w:hAnsi="Arial" w:cs="Arial"/>
          <w:vertAlign w:val="superscript"/>
        </w:rPr>
        <w:t>3</w:t>
      </w:r>
      <w:r w:rsidRPr="00420838">
        <w:rPr>
          <w:rFonts w:ascii="Arial" w:hAnsi="Arial" w:cs="Arial"/>
        </w:rPr>
        <w:t xml:space="preserve"> w wysokości ustalonej jak dla wszystkich odbiorców.</w:t>
      </w:r>
    </w:p>
    <w:p w14:paraId="054248D0" w14:textId="77777777" w:rsidR="00617EF2" w:rsidRPr="00420838" w:rsidRDefault="00617EF2" w:rsidP="004B44C4">
      <w:pPr>
        <w:spacing w:line="276" w:lineRule="auto"/>
        <w:rPr>
          <w:rFonts w:ascii="Arial" w:hAnsi="Arial" w:cs="Arial"/>
        </w:rPr>
      </w:pPr>
      <w:r w:rsidRPr="00420838">
        <w:rPr>
          <w:rFonts w:ascii="Arial" w:hAnsi="Arial" w:cs="Arial"/>
        </w:rPr>
        <w:t>Liczba wyodrębnionych taryfowych grup odbiorców usług podyktowana jest różnymi stawkami opłaty abonamentowej uwzględniającej rodzaj wodomierza (główny, w budynku wielolokalowym, do wody bezpowrotnie zużytej), przeciętnych norm zużycia wody i okresu rozliczeniowego (1 miesięczny i 3 miesięczny).</w:t>
      </w:r>
    </w:p>
    <w:p w14:paraId="5AF00670" w14:textId="77777777" w:rsidR="00617EF2" w:rsidRPr="00420838" w:rsidRDefault="00617EF2" w:rsidP="004B44C4">
      <w:pPr>
        <w:spacing w:line="276" w:lineRule="auto"/>
        <w:rPr>
          <w:rFonts w:ascii="Arial" w:hAnsi="Arial" w:cs="Arial"/>
        </w:rPr>
      </w:pPr>
      <w:r w:rsidRPr="00420838">
        <w:rPr>
          <w:rFonts w:ascii="Arial" w:hAnsi="Arial" w:cs="Arial"/>
        </w:rPr>
        <w:t>Transformacja grup taryfowych w zakresie zbiorowego zaopatrzenia w wodę nastąpiła wskutek:</w:t>
      </w:r>
    </w:p>
    <w:p w14:paraId="4533DD57" w14:textId="77777777" w:rsidR="00617EF2" w:rsidRPr="00420838" w:rsidRDefault="00617EF2" w:rsidP="004B44C4">
      <w:pPr>
        <w:pStyle w:val="Akapitzlist"/>
        <w:numPr>
          <w:ilvl w:val="0"/>
          <w:numId w:val="45"/>
        </w:numPr>
        <w:spacing w:after="0" w:line="276" w:lineRule="auto"/>
        <w:ind w:hanging="294"/>
        <w:rPr>
          <w:rFonts w:ascii="Arial" w:hAnsi="Arial" w:cs="Arial"/>
          <w:sz w:val="24"/>
          <w:szCs w:val="24"/>
        </w:rPr>
      </w:pPr>
      <w:r w:rsidRPr="00420838">
        <w:rPr>
          <w:rFonts w:ascii="Arial" w:hAnsi="Arial" w:cs="Arial"/>
          <w:sz w:val="24"/>
          <w:szCs w:val="24"/>
        </w:rPr>
        <w:t>likwidacji podziału odbiorców z uwagi na cel zużycia wody przez odbiorcę końcowego,</w:t>
      </w:r>
    </w:p>
    <w:p w14:paraId="71BF2699" w14:textId="786EB6F8" w:rsidR="00617EF2" w:rsidRPr="00420838" w:rsidRDefault="00617EF2" w:rsidP="004B44C4">
      <w:pPr>
        <w:pStyle w:val="Akapitzlist"/>
        <w:numPr>
          <w:ilvl w:val="0"/>
          <w:numId w:val="45"/>
        </w:numPr>
        <w:spacing w:after="0" w:line="276" w:lineRule="auto"/>
        <w:ind w:hanging="294"/>
        <w:rPr>
          <w:rFonts w:ascii="Arial" w:hAnsi="Arial" w:cs="Arial"/>
          <w:sz w:val="24"/>
          <w:szCs w:val="24"/>
        </w:rPr>
      </w:pPr>
      <w:r w:rsidRPr="00420838">
        <w:rPr>
          <w:rFonts w:ascii="Arial" w:hAnsi="Arial" w:cs="Arial"/>
          <w:sz w:val="24"/>
          <w:szCs w:val="24"/>
        </w:rPr>
        <w:t>uciążliwością ewidencjonowania kosztów z uwagi na sposób dostarczenia faktury (w wersji papierowej lub elektronicznej),</w:t>
      </w:r>
    </w:p>
    <w:p w14:paraId="4D38AD2C" w14:textId="77777777" w:rsidR="00617EF2" w:rsidRPr="00420838" w:rsidRDefault="00617EF2" w:rsidP="004B44C4">
      <w:pPr>
        <w:pStyle w:val="Akapitzlist"/>
        <w:numPr>
          <w:ilvl w:val="0"/>
          <w:numId w:val="45"/>
        </w:numPr>
        <w:spacing w:after="0" w:line="276" w:lineRule="auto"/>
        <w:ind w:hanging="294"/>
        <w:rPr>
          <w:rFonts w:ascii="Arial" w:hAnsi="Arial" w:cs="Arial"/>
          <w:sz w:val="24"/>
          <w:szCs w:val="24"/>
        </w:rPr>
      </w:pPr>
      <w:r w:rsidRPr="00420838">
        <w:rPr>
          <w:rFonts w:ascii="Arial" w:hAnsi="Arial" w:cs="Arial"/>
          <w:sz w:val="24"/>
          <w:szCs w:val="24"/>
        </w:rPr>
        <w:t>utworzenia grupy taryfowej dla odbiorców rozliczających się z wodomierza do wody bezpowrotnie zużytej,</w:t>
      </w:r>
    </w:p>
    <w:p w14:paraId="125858EA" w14:textId="199C302D" w:rsidR="00617EF2" w:rsidRPr="00420838" w:rsidRDefault="00617EF2" w:rsidP="004B44C4">
      <w:pPr>
        <w:pStyle w:val="Akapitzlist"/>
        <w:numPr>
          <w:ilvl w:val="0"/>
          <w:numId w:val="45"/>
        </w:numPr>
        <w:spacing w:after="0" w:line="276" w:lineRule="auto"/>
        <w:ind w:hanging="294"/>
        <w:rPr>
          <w:rFonts w:ascii="Arial" w:hAnsi="Arial" w:cs="Arial"/>
          <w:sz w:val="24"/>
          <w:szCs w:val="24"/>
        </w:rPr>
      </w:pPr>
      <w:r w:rsidRPr="00420838">
        <w:rPr>
          <w:rFonts w:ascii="Arial" w:hAnsi="Arial" w:cs="Arial"/>
          <w:sz w:val="24"/>
          <w:szCs w:val="24"/>
        </w:rPr>
        <w:t>wygaszenia okresu rozliczeniowego 1 miesiąca dla odbiorców rozliczanych na podstawie przeciętnych norm zużycia (dotyczy dotychczasowej grupy taryfowej 17),</w:t>
      </w:r>
    </w:p>
    <w:p w14:paraId="6257BA02" w14:textId="77777777" w:rsidR="00617EF2" w:rsidRPr="00420838" w:rsidRDefault="00617EF2" w:rsidP="004B44C4">
      <w:pPr>
        <w:pStyle w:val="Akapitzlist"/>
        <w:numPr>
          <w:ilvl w:val="0"/>
          <w:numId w:val="45"/>
        </w:numPr>
        <w:spacing w:after="0" w:line="276" w:lineRule="auto"/>
        <w:ind w:hanging="294"/>
        <w:rPr>
          <w:rFonts w:ascii="Arial" w:hAnsi="Arial" w:cs="Arial"/>
          <w:sz w:val="24"/>
          <w:szCs w:val="24"/>
        </w:rPr>
      </w:pPr>
      <w:r w:rsidRPr="00420838">
        <w:rPr>
          <w:rFonts w:ascii="Arial" w:hAnsi="Arial" w:cs="Arial"/>
          <w:sz w:val="24"/>
          <w:szCs w:val="24"/>
        </w:rPr>
        <w:t>scalenia obszaru pohutniczego z podstawowym obszarem działalności.</w:t>
      </w:r>
    </w:p>
    <w:p w14:paraId="5A87D6FC" w14:textId="77777777" w:rsidR="00617EF2" w:rsidRPr="00420838" w:rsidRDefault="00617EF2" w:rsidP="004B44C4">
      <w:pPr>
        <w:spacing w:line="276" w:lineRule="auto"/>
        <w:rPr>
          <w:rFonts w:ascii="Arial" w:hAnsi="Arial" w:cs="Arial"/>
        </w:rPr>
      </w:pPr>
      <w:r w:rsidRPr="00420838">
        <w:rPr>
          <w:rFonts w:ascii="Arial" w:hAnsi="Arial" w:cs="Arial"/>
        </w:rPr>
        <w:t>Ograniczenie ilości grup taryfowych ze 113 do 8 wynika z uwag odbiorców co do jej złożoności i braku możliwości łatwego, samodzielnego sprawdzenia właściwego przyporządkowania, zaangażowania w księgowaniu kosztów i przychodów  niewspółmiernego do zróżnicowania ceny za 1 m</w:t>
      </w:r>
      <w:r w:rsidRPr="00420838">
        <w:rPr>
          <w:rFonts w:ascii="Arial" w:hAnsi="Arial" w:cs="Arial"/>
          <w:vertAlign w:val="superscript"/>
        </w:rPr>
        <w:t>3</w:t>
      </w:r>
      <w:r w:rsidRPr="00420838">
        <w:rPr>
          <w:rFonts w:ascii="Arial" w:hAnsi="Arial" w:cs="Arial"/>
        </w:rPr>
        <w:t xml:space="preserve"> wody w aktualnych grupach taryfowych, zrównania standardów świadczonych usług w całym obszarze działalności zbiorowego zaopatrzenia w wodę (wcześniejsze wydzielenie obszaru pohutniczego) i orzecznictwa sądowego w zakresie różnicowania ceny wody z uwagi na cel poboru odbiorcy końcowego. </w:t>
      </w:r>
    </w:p>
    <w:p w14:paraId="284F6FD8" w14:textId="77777777" w:rsidR="00617EF2" w:rsidRPr="00420838" w:rsidRDefault="00617EF2" w:rsidP="004B44C4">
      <w:pPr>
        <w:pStyle w:val="Tekstpodstawowy"/>
        <w:spacing w:line="276" w:lineRule="auto"/>
        <w:rPr>
          <w:rFonts w:ascii="Arial" w:hAnsi="Arial" w:cs="Arial"/>
          <w:b w:val="0"/>
          <w:bCs w:val="0"/>
        </w:rPr>
      </w:pPr>
      <w:r w:rsidRPr="00420838">
        <w:rPr>
          <w:rFonts w:ascii="Arial" w:hAnsi="Arial" w:cs="Arial"/>
          <w:b w:val="0"/>
          <w:bCs w:val="0"/>
        </w:rPr>
        <w:t>Projektowane grupy taryfowe powstały następująco:</w:t>
      </w:r>
    </w:p>
    <w:p w14:paraId="0A827356" w14:textId="77777777" w:rsidR="00617EF2" w:rsidRPr="00420838" w:rsidRDefault="00617EF2" w:rsidP="004B44C4">
      <w:pPr>
        <w:pStyle w:val="Tekstpodstawowy"/>
        <w:numPr>
          <w:ilvl w:val="0"/>
          <w:numId w:val="43"/>
        </w:numPr>
        <w:tabs>
          <w:tab w:val="clear" w:pos="540"/>
          <w:tab w:val="clear" w:pos="720"/>
          <w:tab w:val="left" w:pos="709"/>
        </w:tabs>
        <w:spacing w:line="276" w:lineRule="auto"/>
        <w:ind w:left="709" w:hanging="283"/>
        <w:rPr>
          <w:rFonts w:ascii="Arial" w:hAnsi="Arial" w:cs="Arial"/>
          <w:b w:val="0"/>
          <w:bCs w:val="0"/>
        </w:rPr>
      </w:pPr>
      <w:r w:rsidRPr="00420838">
        <w:rPr>
          <w:rFonts w:ascii="Arial" w:hAnsi="Arial" w:cs="Arial"/>
          <w:b w:val="0"/>
          <w:bCs w:val="0"/>
        </w:rPr>
        <w:t>Grupa 1 - utworzona z połączenia grup: 1,</w:t>
      </w:r>
      <w:r w:rsidRPr="00420838">
        <w:rPr>
          <w:rFonts w:ascii="Arial" w:hAnsi="Arial" w:cs="Arial"/>
          <w:b w:val="0"/>
          <w:bCs w:val="0"/>
          <w:lang w:val="pl-PL"/>
        </w:rPr>
        <w:t xml:space="preserve"> 2 ,9,10,</w:t>
      </w:r>
      <w:r w:rsidRPr="00420838">
        <w:rPr>
          <w:rFonts w:ascii="Arial" w:hAnsi="Arial" w:cs="Arial"/>
          <w:b w:val="0"/>
          <w:bCs w:val="0"/>
        </w:rPr>
        <w:t xml:space="preserve"> </w:t>
      </w:r>
      <w:r w:rsidRPr="00420838">
        <w:rPr>
          <w:rFonts w:ascii="Arial" w:hAnsi="Arial" w:cs="Arial"/>
          <w:b w:val="0"/>
          <w:bCs w:val="0"/>
          <w:lang w:val="pl-PL"/>
        </w:rPr>
        <w:t>18,19, 26, 27, 34, 35, 42, 43, 50, 51, 58, 59, 62, 63, 68, 69, 76, 77, 84, 85, 92, 93, 94, 95, 99, 100, 103, 104, 107, 108;</w:t>
      </w:r>
    </w:p>
    <w:p w14:paraId="498F50C1" w14:textId="77777777" w:rsidR="00617EF2" w:rsidRPr="00420838" w:rsidRDefault="00617EF2" w:rsidP="004B44C4">
      <w:pPr>
        <w:pStyle w:val="Tekstpodstawowy"/>
        <w:numPr>
          <w:ilvl w:val="0"/>
          <w:numId w:val="43"/>
        </w:numPr>
        <w:tabs>
          <w:tab w:val="clear" w:pos="540"/>
          <w:tab w:val="clear" w:pos="720"/>
          <w:tab w:val="left" w:pos="709"/>
        </w:tabs>
        <w:spacing w:line="276" w:lineRule="auto"/>
        <w:ind w:left="709" w:hanging="283"/>
        <w:rPr>
          <w:rFonts w:ascii="Arial" w:hAnsi="Arial" w:cs="Arial"/>
          <w:b w:val="0"/>
          <w:bCs w:val="0"/>
        </w:rPr>
      </w:pPr>
      <w:r w:rsidRPr="00420838">
        <w:rPr>
          <w:rFonts w:ascii="Arial" w:hAnsi="Arial" w:cs="Arial"/>
          <w:b w:val="0"/>
          <w:bCs w:val="0"/>
        </w:rPr>
        <w:t xml:space="preserve">Grupa 2 - utworzona z połączenia grup: </w:t>
      </w:r>
      <w:r w:rsidRPr="00420838">
        <w:rPr>
          <w:rFonts w:ascii="Arial" w:hAnsi="Arial" w:cs="Arial"/>
          <w:b w:val="0"/>
          <w:bCs w:val="0"/>
          <w:lang w:val="pl-PL"/>
        </w:rPr>
        <w:t>3, 4, 11, 12, 20, 21, 28, 29, 36, 37, 44, 45, 52, 53, 64, 65, 70, 71, 78, 79, 86, 87, 96, 97, 109, 110;</w:t>
      </w:r>
    </w:p>
    <w:p w14:paraId="1A19E3E4" w14:textId="77777777" w:rsidR="00617EF2" w:rsidRPr="00420838" w:rsidRDefault="00617EF2" w:rsidP="004B44C4">
      <w:pPr>
        <w:pStyle w:val="Tekstpodstawowy"/>
        <w:numPr>
          <w:ilvl w:val="0"/>
          <w:numId w:val="43"/>
        </w:numPr>
        <w:tabs>
          <w:tab w:val="clear" w:pos="540"/>
          <w:tab w:val="clear" w:pos="720"/>
          <w:tab w:val="left" w:pos="709"/>
        </w:tabs>
        <w:spacing w:line="276" w:lineRule="auto"/>
        <w:ind w:left="709" w:hanging="283"/>
        <w:rPr>
          <w:rFonts w:ascii="Arial" w:hAnsi="Arial" w:cs="Arial"/>
          <w:b w:val="0"/>
          <w:bCs w:val="0"/>
        </w:rPr>
      </w:pPr>
      <w:r w:rsidRPr="00420838">
        <w:rPr>
          <w:rFonts w:ascii="Arial" w:hAnsi="Arial" w:cs="Arial"/>
          <w:b w:val="0"/>
          <w:bCs w:val="0"/>
        </w:rPr>
        <w:t>Grupa 3 - utworzona z połączenia grup:</w:t>
      </w:r>
      <w:r w:rsidRPr="00420838">
        <w:rPr>
          <w:rFonts w:ascii="Arial" w:hAnsi="Arial" w:cs="Arial"/>
          <w:b w:val="0"/>
          <w:bCs w:val="0"/>
          <w:lang w:val="pl-PL"/>
        </w:rPr>
        <w:t xml:space="preserve"> 5, 6, 13, 14, 22, 23, 30, 31, 38, 39, 46, 47, 54, 55, 60, 61, 72, 73, 80, 81, 88, 89, 101, 102, 105, 106, 111, 112;</w:t>
      </w:r>
    </w:p>
    <w:p w14:paraId="6E486B41" w14:textId="77777777" w:rsidR="00617EF2" w:rsidRPr="00420838" w:rsidRDefault="00617EF2" w:rsidP="004B44C4">
      <w:pPr>
        <w:pStyle w:val="Tekstpodstawowy"/>
        <w:numPr>
          <w:ilvl w:val="0"/>
          <w:numId w:val="43"/>
        </w:numPr>
        <w:tabs>
          <w:tab w:val="clear" w:pos="540"/>
          <w:tab w:val="clear" w:pos="720"/>
          <w:tab w:val="left" w:pos="709"/>
        </w:tabs>
        <w:spacing w:line="276" w:lineRule="auto"/>
        <w:ind w:left="709" w:hanging="283"/>
        <w:rPr>
          <w:rFonts w:ascii="Arial" w:hAnsi="Arial" w:cs="Arial"/>
          <w:b w:val="0"/>
          <w:bCs w:val="0"/>
        </w:rPr>
      </w:pPr>
      <w:r w:rsidRPr="00420838">
        <w:rPr>
          <w:rFonts w:ascii="Arial" w:hAnsi="Arial" w:cs="Arial"/>
          <w:b w:val="0"/>
          <w:bCs w:val="0"/>
        </w:rPr>
        <w:t xml:space="preserve">Grupa 4 - utworzona z połączenia grup: </w:t>
      </w:r>
      <w:r w:rsidRPr="00420838">
        <w:rPr>
          <w:rFonts w:ascii="Arial" w:hAnsi="Arial" w:cs="Arial"/>
          <w:b w:val="0"/>
          <w:bCs w:val="0"/>
          <w:lang w:val="pl-PL"/>
        </w:rPr>
        <w:t>7, 8, 15, 16, 24, 25, 32, 33, 40, 41, 48, 49, 56, 57, 66, 67, 74, 75, 82, 83, 90, 91;</w:t>
      </w:r>
      <w:r w:rsidRPr="00420838">
        <w:rPr>
          <w:rFonts w:ascii="Arial" w:hAnsi="Arial" w:cs="Arial"/>
          <w:b w:val="0"/>
          <w:bCs w:val="0"/>
        </w:rPr>
        <w:t xml:space="preserve"> </w:t>
      </w:r>
    </w:p>
    <w:p w14:paraId="6B479D1D" w14:textId="77777777" w:rsidR="00617EF2" w:rsidRPr="00420838" w:rsidRDefault="00617EF2" w:rsidP="004B44C4">
      <w:pPr>
        <w:pStyle w:val="Tekstpodstawowy"/>
        <w:numPr>
          <w:ilvl w:val="0"/>
          <w:numId w:val="43"/>
        </w:numPr>
        <w:tabs>
          <w:tab w:val="clear" w:pos="540"/>
          <w:tab w:val="clear" w:pos="720"/>
          <w:tab w:val="left" w:pos="709"/>
        </w:tabs>
        <w:spacing w:line="276" w:lineRule="auto"/>
        <w:ind w:left="709" w:hanging="283"/>
        <w:rPr>
          <w:rFonts w:ascii="Arial" w:hAnsi="Arial" w:cs="Arial"/>
          <w:b w:val="0"/>
          <w:bCs w:val="0"/>
        </w:rPr>
      </w:pPr>
      <w:r w:rsidRPr="00420838">
        <w:rPr>
          <w:rFonts w:ascii="Arial" w:hAnsi="Arial" w:cs="Arial"/>
          <w:b w:val="0"/>
          <w:bCs w:val="0"/>
        </w:rPr>
        <w:t xml:space="preserve">Grupa 5 - utworzona z połączenia grup: </w:t>
      </w:r>
      <w:r w:rsidRPr="00420838">
        <w:rPr>
          <w:rFonts w:ascii="Arial" w:hAnsi="Arial" w:cs="Arial"/>
          <w:b w:val="0"/>
          <w:bCs w:val="0"/>
          <w:lang w:val="pl-PL"/>
        </w:rPr>
        <w:t>9, 10, 13, 14, 34, 35, 38, 39, 58, 59, 60, 61, 76, 77, 80, 81, 103, 104, 105, 106;</w:t>
      </w:r>
    </w:p>
    <w:p w14:paraId="35634F28" w14:textId="77777777" w:rsidR="00617EF2" w:rsidRPr="00420838" w:rsidRDefault="00617EF2" w:rsidP="004B44C4">
      <w:pPr>
        <w:pStyle w:val="Tekstpodstawowy"/>
        <w:numPr>
          <w:ilvl w:val="0"/>
          <w:numId w:val="43"/>
        </w:numPr>
        <w:tabs>
          <w:tab w:val="clear" w:pos="540"/>
          <w:tab w:val="clear" w:pos="720"/>
          <w:tab w:val="left" w:pos="709"/>
        </w:tabs>
        <w:spacing w:line="276" w:lineRule="auto"/>
        <w:ind w:left="709" w:hanging="283"/>
        <w:rPr>
          <w:rFonts w:ascii="Arial" w:hAnsi="Arial" w:cs="Arial"/>
          <w:b w:val="0"/>
          <w:bCs w:val="0"/>
        </w:rPr>
      </w:pPr>
      <w:r w:rsidRPr="00420838">
        <w:rPr>
          <w:rFonts w:ascii="Arial" w:hAnsi="Arial" w:cs="Arial"/>
          <w:b w:val="0"/>
          <w:bCs w:val="0"/>
        </w:rPr>
        <w:t xml:space="preserve">Grupa 6 - utworzona z połączenia grup: </w:t>
      </w:r>
      <w:r w:rsidRPr="00420838">
        <w:rPr>
          <w:rFonts w:ascii="Arial" w:hAnsi="Arial" w:cs="Arial"/>
          <w:b w:val="0"/>
          <w:bCs w:val="0"/>
          <w:lang w:val="pl-PL"/>
        </w:rPr>
        <w:t>11, 12, 15, 16, 36, 37, 40, 41, 78, 79, 82, 83;</w:t>
      </w:r>
    </w:p>
    <w:p w14:paraId="3DE0817B" w14:textId="77777777" w:rsidR="00617EF2" w:rsidRPr="00420838" w:rsidRDefault="00617EF2" w:rsidP="004B44C4">
      <w:pPr>
        <w:pStyle w:val="Tekstpodstawowy"/>
        <w:numPr>
          <w:ilvl w:val="0"/>
          <w:numId w:val="43"/>
        </w:numPr>
        <w:tabs>
          <w:tab w:val="clear" w:pos="540"/>
          <w:tab w:val="clear" w:pos="720"/>
          <w:tab w:val="left" w:pos="709"/>
        </w:tabs>
        <w:spacing w:line="276" w:lineRule="auto"/>
        <w:ind w:left="709" w:hanging="283"/>
        <w:rPr>
          <w:rFonts w:ascii="Arial" w:hAnsi="Arial" w:cs="Arial"/>
          <w:b w:val="0"/>
          <w:bCs w:val="0"/>
        </w:rPr>
      </w:pPr>
      <w:r w:rsidRPr="00420838">
        <w:rPr>
          <w:rFonts w:ascii="Arial" w:hAnsi="Arial" w:cs="Arial"/>
          <w:b w:val="0"/>
          <w:bCs w:val="0"/>
        </w:rPr>
        <w:t>Grupa 7 - utworzona z grup</w:t>
      </w:r>
      <w:r w:rsidRPr="00420838">
        <w:rPr>
          <w:rFonts w:ascii="Arial" w:hAnsi="Arial" w:cs="Arial"/>
          <w:b w:val="0"/>
          <w:bCs w:val="0"/>
          <w:lang w:val="pl-PL"/>
        </w:rPr>
        <w:t>y</w:t>
      </w:r>
      <w:r w:rsidRPr="00420838">
        <w:rPr>
          <w:rFonts w:ascii="Arial" w:hAnsi="Arial" w:cs="Arial"/>
          <w:b w:val="0"/>
          <w:bCs w:val="0"/>
        </w:rPr>
        <w:t>:</w:t>
      </w:r>
      <w:r w:rsidRPr="00420838">
        <w:rPr>
          <w:rFonts w:ascii="Arial" w:hAnsi="Arial" w:cs="Arial"/>
          <w:b w:val="0"/>
          <w:bCs w:val="0"/>
          <w:lang w:val="pl-PL"/>
        </w:rPr>
        <w:t xml:space="preserve"> 98;</w:t>
      </w:r>
      <w:r w:rsidRPr="00420838">
        <w:rPr>
          <w:rFonts w:ascii="Arial" w:hAnsi="Arial" w:cs="Arial"/>
          <w:b w:val="0"/>
          <w:bCs w:val="0"/>
        </w:rPr>
        <w:t xml:space="preserve"> </w:t>
      </w:r>
    </w:p>
    <w:p w14:paraId="68D41E41" w14:textId="77777777" w:rsidR="00617EF2" w:rsidRPr="00420838" w:rsidRDefault="00617EF2" w:rsidP="004B44C4">
      <w:pPr>
        <w:pStyle w:val="Tekstpodstawowy"/>
        <w:numPr>
          <w:ilvl w:val="0"/>
          <w:numId w:val="43"/>
        </w:numPr>
        <w:tabs>
          <w:tab w:val="clear" w:pos="540"/>
          <w:tab w:val="clear" w:pos="720"/>
          <w:tab w:val="left" w:pos="709"/>
        </w:tabs>
        <w:spacing w:line="276" w:lineRule="auto"/>
        <w:ind w:left="709" w:hanging="283"/>
        <w:rPr>
          <w:rFonts w:ascii="Arial" w:hAnsi="Arial" w:cs="Arial"/>
          <w:b w:val="0"/>
          <w:bCs w:val="0"/>
        </w:rPr>
      </w:pPr>
      <w:r w:rsidRPr="00420838">
        <w:rPr>
          <w:rFonts w:ascii="Arial" w:hAnsi="Arial" w:cs="Arial"/>
          <w:b w:val="0"/>
          <w:bCs w:val="0"/>
        </w:rPr>
        <w:t xml:space="preserve">Grupa 8 - utworzona </w:t>
      </w:r>
      <w:r w:rsidRPr="00420838">
        <w:rPr>
          <w:rFonts w:ascii="Arial" w:hAnsi="Arial" w:cs="Arial"/>
          <w:b w:val="0"/>
          <w:bCs w:val="0"/>
          <w:lang w:val="pl-PL"/>
        </w:rPr>
        <w:t>z grupy 113.</w:t>
      </w:r>
    </w:p>
    <w:p w14:paraId="124C8994" w14:textId="0F552FED" w:rsidR="00541090" w:rsidRPr="00420838" w:rsidRDefault="00617EF2" w:rsidP="004B44C4">
      <w:pPr>
        <w:spacing w:line="276" w:lineRule="auto"/>
        <w:rPr>
          <w:rFonts w:ascii="Arial" w:hAnsi="Arial" w:cs="Arial"/>
        </w:rPr>
      </w:pPr>
      <w:r w:rsidRPr="00420838">
        <w:rPr>
          <w:rFonts w:ascii="Arial" w:hAnsi="Arial" w:cs="Arial"/>
        </w:rPr>
        <w:t xml:space="preserve">Za niecelowe uznaje się wyodrębnienie większej liczby grup taryfowych w zakresie zbiorowego zaopatrzenia w wodę, co wynika z faktu, że zbiorowe zaopatrzenie w </w:t>
      </w:r>
      <w:r w:rsidRPr="00420838">
        <w:rPr>
          <w:rFonts w:ascii="Arial" w:hAnsi="Arial" w:cs="Arial"/>
        </w:rPr>
        <w:lastRenderedPageBreak/>
        <w:t>wodę dokonywane jest dla wszystkich odbiorców usług w oparciu o takie same zasady technologiczne i techniczne. Dotyczy to zarówno zbiorowego zaopatrzenia w wodę na potrzeby odbiorców zamieszkujących budynki jednorodzinne i wielorodzinne, jak i zaopatrzenia w wodę budynków użyteczności publicznej (służba zdrowia, szkolnictwo itp.), czy też innych odbiorców, w tym prowadzących działalność przemysłową, handlową, składową, transportową lub usługową, dla których jednym z powodów p</w:t>
      </w:r>
      <w:r w:rsidR="00420838">
        <w:rPr>
          <w:rFonts w:ascii="Arial" w:hAnsi="Arial" w:cs="Arial"/>
        </w:rPr>
        <w:t>oboru wody jest wykorzystywanie</w:t>
      </w:r>
      <w:r w:rsidRPr="00420838">
        <w:rPr>
          <w:rFonts w:ascii="Arial" w:hAnsi="Arial" w:cs="Arial"/>
        </w:rPr>
        <w:t xml:space="preserve"> jej do szeroko rozumianych celów gospodarczych, produkcyjnych, technologicznych lub usługowo-handlowych.</w:t>
      </w:r>
    </w:p>
    <w:p w14:paraId="152A438D" w14:textId="77777777" w:rsidR="00617EF2" w:rsidRPr="00420838" w:rsidRDefault="00617EF2" w:rsidP="00C57298">
      <w:pPr>
        <w:spacing w:before="240" w:after="240"/>
        <w:rPr>
          <w:rFonts w:ascii="Arial" w:hAnsi="Arial" w:cs="Arial"/>
          <w:b/>
          <w:bCs/>
          <w:i/>
          <w:sz w:val="20"/>
          <w:szCs w:val="20"/>
        </w:rPr>
      </w:pPr>
      <w:r w:rsidRPr="00420838">
        <w:rPr>
          <w:rFonts w:ascii="Arial" w:hAnsi="Arial" w:cs="Arial"/>
          <w:b/>
          <w:bCs/>
          <w:i/>
          <w:sz w:val="20"/>
          <w:szCs w:val="20"/>
        </w:rPr>
        <w:t>Tabela nr 1. Taryfowe grupy odbiorców usług w zakresie zbiorowego zaopatrzenia w wodę</w:t>
      </w: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234"/>
        <w:gridCol w:w="7278"/>
      </w:tblGrid>
      <w:tr w:rsidR="00617EF2" w:rsidRPr="00420838" w14:paraId="65825B62" w14:textId="77777777" w:rsidTr="00541090">
        <w:trPr>
          <w:trHeight w:val="1200"/>
          <w:tblHeader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5C022" w14:textId="77777777" w:rsidR="00617EF2" w:rsidRPr="00420838" w:rsidRDefault="00617EF2" w:rsidP="00C57298">
            <w:pPr>
              <w:rPr>
                <w:rFonts w:ascii="Arial" w:hAnsi="Arial" w:cs="Arial"/>
                <w:color w:val="000000"/>
              </w:rPr>
            </w:pPr>
            <w:r w:rsidRPr="00420838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C359" w14:textId="77777777" w:rsidR="00617EF2" w:rsidRPr="00420838" w:rsidRDefault="00617EF2" w:rsidP="00C57298">
            <w:pPr>
              <w:rPr>
                <w:rFonts w:ascii="Arial" w:hAnsi="Arial" w:cs="Arial"/>
                <w:color w:val="000000"/>
              </w:rPr>
            </w:pPr>
            <w:r w:rsidRPr="00420838">
              <w:rPr>
                <w:rFonts w:ascii="Arial" w:hAnsi="Arial" w:cs="Arial"/>
                <w:color w:val="000000"/>
              </w:rPr>
              <w:t>Taryfowa grupa odbiorców usług</w:t>
            </w:r>
          </w:p>
        </w:tc>
        <w:tc>
          <w:tcPr>
            <w:tcW w:w="7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15DC" w14:textId="77777777" w:rsidR="00617EF2" w:rsidRPr="00420838" w:rsidRDefault="00617EF2" w:rsidP="00C57298">
            <w:pPr>
              <w:rPr>
                <w:rFonts w:ascii="Arial" w:hAnsi="Arial" w:cs="Arial"/>
                <w:color w:val="000000"/>
              </w:rPr>
            </w:pPr>
            <w:r w:rsidRPr="00420838">
              <w:rPr>
                <w:rFonts w:ascii="Arial" w:hAnsi="Arial" w:cs="Arial"/>
                <w:color w:val="000000"/>
              </w:rPr>
              <w:t>Charakterystyka taryfowej grupy odbiorców</w:t>
            </w:r>
          </w:p>
        </w:tc>
      </w:tr>
      <w:tr w:rsidR="00617EF2" w:rsidRPr="00420838" w14:paraId="69D9F9C5" w14:textId="77777777" w:rsidTr="00541090">
        <w:trPr>
          <w:trHeight w:val="649"/>
          <w:tblHeader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9CDC" w14:textId="77777777" w:rsidR="00617EF2" w:rsidRPr="00420838" w:rsidRDefault="00617EF2" w:rsidP="00C57298">
            <w:pPr>
              <w:rPr>
                <w:rFonts w:ascii="Arial" w:hAnsi="Arial" w:cs="Arial"/>
                <w:color w:val="000000"/>
              </w:rPr>
            </w:pPr>
            <w:r w:rsidRPr="0042083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9117" w14:textId="77777777" w:rsidR="00617EF2" w:rsidRPr="00420838" w:rsidRDefault="00617EF2" w:rsidP="00C57298">
            <w:pPr>
              <w:rPr>
                <w:rFonts w:ascii="Arial" w:hAnsi="Arial" w:cs="Arial"/>
                <w:color w:val="000000"/>
              </w:rPr>
            </w:pPr>
            <w:r w:rsidRPr="00420838">
              <w:rPr>
                <w:rFonts w:ascii="Arial" w:hAnsi="Arial" w:cs="Arial"/>
                <w:color w:val="000000"/>
              </w:rPr>
              <w:t>Grupa 1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1225" w14:textId="77777777" w:rsidR="00617EF2" w:rsidRPr="00420838" w:rsidRDefault="00617EF2" w:rsidP="00C57298">
            <w:pPr>
              <w:rPr>
                <w:rFonts w:ascii="Arial" w:hAnsi="Arial" w:cs="Arial"/>
                <w:color w:val="000000"/>
              </w:rPr>
            </w:pPr>
            <w:r w:rsidRPr="00420838">
              <w:rPr>
                <w:rFonts w:ascii="Arial" w:hAnsi="Arial" w:cs="Arial"/>
                <w:color w:val="000000"/>
              </w:rPr>
              <w:t>Odbiorcy usług zbiorowego zaopatrzenia w wodę, rozliczani na podstawie wodomierza głównego w okresie 1 miesiąca.</w:t>
            </w:r>
          </w:p>
        </w:tc>
      </w:tr>
      <w:tr w:rsidR="00617EF2" w:rsidRPr="00420838" w14:paraId="2AC8B858" w14:textId="77777777" w:rsidTr="00541090">
        <w:trPr>
          <w:trHeight w:val="657"/>
          <w:tblHeader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DCCC" w14:textId="77777777" w:rsidR="00617EF2" w:rsidRPr="00420838" w:rsidRDefault="00617EF2" w:rsidP="00C57298">
            <w:pPr>
              <w:rPr>
                <w:rFonts w:ascii="Arial" w:hAnsi="Arial" w:cs="Arial"/>
                <w:color w:val="000000"/>
              </w:rPr>
            </w:pPr>
            <w:r w:rsidRPr="00420838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5CF9" w14:textId="77777777" w:rsidR="00617EF2" w:rsidRPr="00420838" w:rsidRDefault="00617EF2" w:rsidP="00C57298">
            <w:pPr>
              <w:rPr>
                <w:rFonts w:ascii="Arial" w:hAnsi="Arial" w:cs="Arial"/>
                <w:color w:val="000000"/>
              </w:rPr>
            </w:pPr>
            <w:r w:rsidRPr="00420838">
              <w:rPr>
                <w:rFonts w:ascii="Arial" w:hAnsi="Arial" w:cs="Arial"/>
                <w:color w:val="000000"/>
              </w:rPr>
              <w:t>Grupa 2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6E48" w14:textId="77777777" w:rsidR="00617EF2" w:rsidRPr="00420838" w:rsidRDefault="00617EF2" w:rsidP="00C57298">
            <w:pPr>
              <w:rPr>
                <w:rFonts w:ascii="Arial" w:hAnsi="Arial" w:cs="Arial"/>
                <w:color w:val="000000"/>
              </w:rPr>
            </w:pPr>
            <w:r w:rsidRPr="00420838">
              <w:rPr>
                <w:rFonts w:ascii="Arial" w:hAnsi="Arial" w:cs="Arial"/>
                <w:color w:val="000000"/>
              </w:rPr>
              <w:t>Odbiorcy usług zbiorowego zaopatrzenia w wodę, rozliczani na podstawie wodomierza głównego w okresie 3 miesięcy.</w:t>
            </w:r>
          </w:p>
        </w:tc>
      </w:tr>
      <w:tr w:rsidR="00617EF2" w:rsidRPr="00420838" w14:paraId="67EA1910" w14:textId="77777777" w:rsidTr="00541090">
        <w:trPr>
          <w:trHeight w:val="665"/>
          <w:tblHeader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C8EE" w14:textId="77777777" w:rsidR="00617EF2" w:rsidRPr="00420838" w:rsidRDefault="00617EF2" w:rsidP="00C57298">
            <w:pPr>
              <w:rPr>
                <w:rFonts w:ascii="Arial" w:hAnsi="Arial" w:cs="Arial"/>
                <w:color w:val="000000"/>
              </w:rPr>
            </w:pPr>
            <w:r w:rsidRPr="0042083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3ECE" w14:textId="77777777" w:rsidR="00617EF2" w:rsidRPr="00420838" w:rsidRDefault="00617EF2" w:rsidP="00C57298">
            <w:pPr>
              <w:rPr>
                <w:rFonts w:ascii="Arial" w:hAnsi="Arial" w:cs="Arial"/>
                <w:color w:val="000000"/>
              </w:rPr>
            </w:pPr>
            <w:r w:rsidRPr="00420838">
              <w:rPr>
                <w:rFonts w:ascii="Arial" w:hAnsi="Arial" w:cs="Arial"/>
                <w:color w:val="000000"/>
              </w:rPr>
              <w:t>Grupa 3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57D9" w14:textId="77777777" w:rsidR="00617EF2" w:rsidRPr="00420838" w:rsidRDefault="00617EF2" w:rsidP="00C57298">
            <w:pPr>
              <w:rPr>
                <w:rFonts w:ascii="Arial" w:hAnsi="Arial" w:cs="Arial"/>
                <w:color w:val="000000"/>
              </w:rPr>
            </w:pPr>
            <w:r w:rsidRPr="00420838">
              <w:rPr>
                <w:rFonts w:ascii="Arial" w:hAnsi="Arial" w:cs="Arial"/>
                <w:color w:val="000000"/>
              </w:rPr>
              <w:t>Odbiorcy usług zbiorowego zaopatrzenia w wodę, rozliczani na podstawie wodomierza w budynku wielolokalowym w okresie 1 miesiąca.</w:t>
            </w:r>
          </w:p>
        </w:tc>
      </w:tr>
      <w:tr w:rsidR="00617EF2" w:rsidRPr="00420838" w14:paraId="25267823" w14:textId="77777777" w:rsidTr="00541090">
        <w:trPr>
          <w:trHeight w:val="673"/>
          <w:tblHeader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771F" w14:textId="77777777" w:rsidR="00617EF2" w:rsidRPr="00420838" w:rsidRDefault="00617EF2" w:rsidP="00C57298">
            <w:pPr>
              <w:rPr>
                <w:rFonts w:ascii="Arial" w:hAnsi="Arial" w:cs="Arial"/>
                <w:color w:val="000000"/>
              </w:rPr>
            </w:pPr>
            <w:r w:rsidRPr="00420838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A0D9" w14:textId="77777777" w:rsidR="00617EF2" w:rsidRPr="00420838" w:rsidRDefault="00617EF2" w:rsidP="00C57298">
            <w:pPr>
              <w:rPr>
                <w:rFonts w:ascii="Arial" w:hAnsi="Arial" w:cs="Arial"/>
                <w:color w:val="000000"/>
              </w:rPr>
            </w:pPr>
            <w:r w:rsidRPr="00420838">
              <w:rPr>
                <w:rFonts w:ascii="Arial" w:hAnsi="Arial" w:cs="Arial"/>
                <w:color w:val="000000"/>
              </w:rPr>
              <w:t>Grupa 4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94B3" w14:textId="77777777" w:rsidR="00617EF2" w:rsidRPr="00420838" w:rsidRDefault="00617EF2" w:rsidP="00C57298">
            <w:pPr>
              <w:rPr>
                <w:rFonts w:ascii="Arial" w:hAnsi="Arial" w:cs="Arial"/>
                <w:color w:val="000000"/>
              </w:rPr>
            </w:pPr>
            <w:r w:rsidRPr="00420838">
              <w:rPr>
                <w:rFonts w:ascii="Arial" w:hAnsi="Arial" w:cs="Arial"/>
                <w:color w:val="000000"/>
              </w:rPr>
              <w:t>Odbiorcy usług zbiorowego zaopatrzenia w wodę, rozliczani na podstawie wodomierza w budynku wielolokalowym w okresie 3 miesięcy.</w:t>
            </w:r>
          </w:p>
        </w:tc>
      </w:tr>
      <w:tr w:rsidR="00617EF2" w:rsidRPr="00420838" w14:paraId="49D160BB" w14:textId="77777777" w:rsidTr="00541090">
        <w:trPr>
          <w:trHeight w:val="950"/>
          <w:tblHeader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99C6" w14:textId="77777777" w:rsidR="00617EF2" w:rsidRPr="00420838" w:rsidRDefault="00617EF2" w:rsidP="00C57298">
            <w:pPr>
              <w:rPr>
                <w:rFonts w:ascii="Arial" w:hAnsi="Arial" w:cs="Arial"/>
                <w:color w:val="000000"/>
              </w:rPr>
            </w:pPr>
            <w:r w:rsidRPr="00420838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3093" w14:textId="77777777" w:rsidR="00617EF2" w:rsidRPr="00420838" w:rsidRDefault="00617EF2" w:rsidP="00C57298">
            <w:pPr>
              <w:rPr>
                <w:rFonts w:ascii="Arial" w:hAnsi="Arial" w:cs="Arial"/>
                <w:color w:val="000000"/>
              </w:rPr>
            </w:pPr>
            <w:r w:rsidRPr="00420838">
              <w:rPr>
                <w:rFonts w:ascii="Arial" w:hAnsi="Arial" w:cs="Arial"/>
                <w:color w:val="000000"/>
              </w:rPr>
              <w:t>Grupa 5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439B" w14:textId="0F62F944" w:rsidR="00617EF2" w:rsidRPr="00420838" w:rsidRDefault="00617EF2" w:rsidP="00C57298">
            <w:pPr>
              <w:rPr>
                <w:rFonts w:ascii="Arial" w:hAnsi="Arial" w:cs="Arial"/>
                <w:color w:val="000000"/>
              </w:rPr>
            </w:pPr>
            <w:r w:rsidRPr="00420838">
              <w:rPr>
                <w:rFonts w:ascii="Arial" w:hAnsi="Arial" w:cs="Arial"/>
                <w:color w:val="000000"/>
              </w:rPr>
              <w:t>Odbiorcy usług zbiorowego zaopatrzenia w wodę, rozliczani na podstawie dodatkowego wodomierza mierzącego ilość wody bezpo</w:t>
            </w:r>
            <w:r w:rsidR="00420838">
              <w:rPr>
                <w:rFonts w:ascii="Arial" w:hAnsi="Arial" w:cs="Arial"/>
                <w:color w:val="000000"/>
              </w:rPr>
              <w:t>wrotnie zużytej</w:t>
            </w:r>
            <w:r w:rsidRPr="00420838">
              <w:rPr>
                <w:rFonts w:ascii="Arial" w:hAnsi="Arial" w:cs="Arial"/>
                <w:color w:val="000000"/>
              </w:rPr>
              <w:t xml:space="preserve"> w okresie 1 miesiąca.</w:t>
            </w:r>
          </w:p>
        </w:tc>
      </w:tr>
      <w:tr w:rsidR="00617EF2" w:rsidRPr="00420838" w14:paraId="14D42DE6" w14:textId="77777777" w:rsidTr="00541090">
        <w:trPr>
          <w:trHeight w:val="977"/>
          <w:tblHeader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D475" w14:textId="77777777" w:rsidR="00617EF2" w:rsidRPr="00420838" w:rsidRDefault="00617EF2" w:rsidP="00C57298">
            <w:pPr>
              <w:rPr>
                <w:rFonts w:ascii="Arial" w:hAnsi="Arial" w:cs="Arial"/>
                <w:color w:val="000000"/>
              </w:rPr>
            </w:pPr>
            <w:r w:rsidRPr="00420838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3CE9" w14:textId="77777777" w:rsidR="00617EF2" w:rsidRPr="00420838" w:rsidRDefault="00617EF2" w:rsidP="00C57298">
            <w:pPr>
              <w:rPr>
                <w:rFonts w:ascii="Arial" w:hAnsi="Arial" w:cs="Arial"/>
                <w:color w:val="000000"/>
              </w:rPr>
            </w:pPr>
            <w:r w:rsidRPr="00420838">
              <w:rPr>
                <w:rFonts w:ascii="Arial" w:hAnsi="Arial" w:cs="Arial"/>
                <w:color w:val="000000"/>
              </w:rPr>
              <w:t>Grupa 6</w:t>
            </w:r>
          </w:p>
        </w:tc>
        <w:tc>
          <w:tcPr>
            <w:tcW w:w="7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7729" w14:textId="4C8F73B5" w:rsidR="00617EF2" w:rsidRPr="00420838" w:rsidRDefault="00617EF2" w:rsidP="00C57298">
            <w:pPr>
              <w:rPr>
                <w:rFonts w:ascii="Arial" w:hAnsi="Arial" w:cs="Arial"/>
                <w:color w:val="000000"/>
              </w:rPr>
            </w:pPr>
            <w:r w:rsidRPr="00420838">
              <w:rPr>
                <w:rFonts w:ascii="Arial" w:hAnsi="Arial" w:cs="Arial"/>
                <w:color w:val="000000"/>
              </w:rPr>
              <w:t>Odbiorcy usług zbiorowego zaopatrzenia w wodę, rozliczani na podstawie dodatkowego wodomierza mierzącego ilość wody bezpo</w:t>
            </w:r>
            <w:r w:rsidR="00420838">
              <w:rPr>
                <w:rFonts w:ascii="Arial" w:hAnsi="Arial" w:cs="Arial"/>
                <w:color w:val="000000"/>
              </w:rPr>
              <w:t>wrotnie zużytej</w:t>
            </w:r>
            <w:r w:rsidRPr="00420838">
              <w:rPr>
                <w:rFonts w:ascii="Arial" w:hAnsi="Arial" w:cs="Arial"/>
                <w:color w:val="000000"/>
              </w:rPr>
              <w:t xml:space="preserve"> w okresie 3 miesięcy.</w:t>
            </w:r>
          </w:p>
        </w:tc>
      </w:tr>
      <w:tr w:rsidR="00617EF2" w:rsidRPr="00420838" w14:paraId="230D28E2" w14:textId="77777777" w:rsidTr="00541090">
        <w:trPr>
          <w:trHeight w:val="686"/>
          <w:tblHeader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8767" w14:textId="77777777" w:rsidR="00617EF2" w:rsidRPr="00420838" w:rsidRDefault="00617EF2" w:rsidP="00C57298">
            <w:pPr>
              <w:rPr>
                <w:rFonts w:ascii="Arial" w:hAnsi="Arial" w:cs="Arial"/>
                <w:color w:val="000000"/>
              </w:rPr>
            </w:pPr>
            <w:r w:rsidRPr="00420838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52C3" w14:textId="77777777" w:rsidR="00617EF2" w:rsidRPr="00420838" w:rsidRDefault="00617EF2" w:rsidP="00C57298">
            <w:pPr>
              <w:rPr>
                <w:rFonts w:ascii="Arial" w:hAnsi="Arial" w:cs="Arial"/>
                <w:color w:val="000000"/>
              </w:rPr>
            </w:pPr>
            <w:r w:rsidRPr="00420838">
              <w:rPr>
                <w:rFonts w:ascii="Arial" w:hAnsi="Arial" w:cs="Arial"/>
                <w:color w:val="000000"/>
              </w:rPr>
              <w:t>Grupa 7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BC3C" w14:textId="77777777" w:rsidR="00617EF2" w:rsidRPr="00420838" w:rsidRDefault="00617EF2" w:rsidP="00C57298">
            <w:pPr>
              <w:rPr>
                <w:rFonts w:ascii="Arial" w:hAnsi="Arial" w:cs="Arial"/>
                <w:color w:val="000000"/>
              </w:rPr>
            </w:pPr>
            <w:r w:rsidRPr="00420838">
              <w:rPr>
                <w:rFonts w:ascii="Arial" w:hAnsi="Arial" w:cs="Arial"/>
                <w:color w:val="000000"/>
              </w:rPr>
              <w:t>Odbiorcy usług zbiorowego zaopatrzenia w wodę, rozliczani na podstawie przeciętnych norm zużycia w okresie 3 miesięcy.</w:t>
            </w:r>
          </w:p>
        </w:tc>
      </w:tr>
      <w:tr w:rsidR="00617EF2" w:rsidRPr="00420838" w14:paraId="653FDFC0" w14:textId="77777777" w:rsidTr="00541090">
        <w:trPr>
          <w:trHeight w:val="881"/>
          <w:tblHeader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2CD5" w14:textId="77777777" w:rsidR="00617EF2" w:rsidRPr="00420838" w:rsidRDefault="00617EF2" w:rsidP="00C57298">
            <w:pPr>
              <w:rPr>
                <w:rFonts w:ascii="Arial" w:hAnsi="Arial" w:cs="Arial"/>
                <w:color w:val="000000"/>
              </w:rPr>
            </w:pPr>
            <w:r w:rsidRPr="00420838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D333" w14:textId="77777777" w:rsidR="00617EF2" w:rsidRPr="00420838" w:rsidRDefault="00617EF2" w:rsidP="00C57298">
            <w:pPr>
              <w:rPr>
                <w:rFonts w:ascii="Arial" w:hAnsi="Arial" w:cs="Arial"/>
                <w:color w:val="000000"/>
              </w:rPr>
            </w:pPr>
            <w:r w:rsidRPr="00420838">
              <w:rPr>
                <w:rFonts w:ascii="Arial" w:hAnsi="Arial" w:cs="Arial"/>
                <w:color w:val="000000"/>
              </w:rPr>
              <w:t>Grupa 8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33FA" w14:textId="77777777" w:rsidR="00617EF2" w:rsidRPr="00420838" w:rsidRDefault="00617EF2" w:rsidP="00C57298">
            <w:pPr>
              <w:rPr>
                <w:rFonts w:ascii="Arial" w:hAnsi="Arial" w:cs="Arial"/>
                <w:color w:val="000000"/>
              </w:rPr>
            </w:pPr>
            <w:r w:rsidRPr="00420838">
              <w:rPr>
                <w:rFonts w:ascii="Arial" w:hAnsi="Arial" w:cs="Arial"/>
                <w:color w:val="000000"/>
              </w:rPr>
              <w:t>Odbiorcy usług zbiorowego zaopatrzenia w wodę, pobierający wodę do celów przeciwpożarowych, rozliczani na podstawie informacji składanych przez jednostki straży pożarnej w okresie 3 miesięcy.</w:t>
            </w:r>
          </w:p>
        </w:tc>
      </w:tr>
    </w:tbl>
    <w:p w14:paraId="059387D9" w14:textId="557E541E" w:rsidR="00D02F58" w:rsidRPr="00420838" w:rsidRDefault="00267796" w:rsidP="009412FC">
      <w:pPr>
        <w:pStyle w:val="Nagwek1"/>
        <w:spacing w:before="240" w:after="240"/>
        <w:ind w:left="425"/>
        <w:rPr>
          <w:rFonts w:ascii="Arial" w:hAnsi="Arial" w:cs="Arial"/>
          <w:b w:val="0"/>
          <w:bCs w:val="0"/>
        </w:rPr>
      </w:pPr>
      <w:bookmarkStart w:id="16" w:name="_Toc23231558"/>
      <w:bookmarkStart w:id="17" w:name="_Toc23232754"/>
      <w:bookmarkStart w:id="18" w:name="_Toc89515979"/>
      <w:r w:rsidRPr="00420838">
        <w:rPr>
          <w:rFonts w:ascii="Arial" w:hAnsi="Arial" w:cs="Arial"/>
          <w:b w:val="0"/>
          <w:bCs w:val="0"/>
        </w:rPr>
        <w:t>3</w:t>
      </w:r>
      <w:r w:rsidR="00E04E84" w:rsidRPr="00420838">
        <w:rPr>
          <w:rFonts w:ascii="Arial" w:hAnsi="Arial" w:cs="Arial"/>
          <w:b w:val="0"/>
          <w:bCs w:val="0"/>
        </w:rPr>
        <w:t xml:space="preserve">.2 </w:t>
      </w:r>
      <w:r w:rsidR="00807FB7" w:rsidRPr="00420838">
        <w:rPr>
          <w:rFonts w:ascii="Arial" w:hAnsi="Arial" w:cs="Arial"/>
          <w:b w:val="0"/>
          <w:bCs w:val="0"/>
        </w:rPr>
        <w:t>Taryfowe grupy odbiorców w zakresie z</w:t>
      </w:r>
      <w:r w:rsidR="006474ED" w:rsidRPr="00420838">
        <w:rPr>
          <w:rFonts w:ascii="Arial" w:hAnsi="Arial" w:cs="Arial"/>
          <w:b w:val="0"/>
          <w:bCs w:val="0"/>
        </w:rPr>
        <w:t>biorowe</w:t>
      </w:r>
      <w:r w:rsidR="00807FB7" w:rsidRPr="00420838">
        <w:rPr>
          <w:rFonts w:ascii="Arial" w:hAnsi="Arial" w:cs="Arial"/>
          <w:b w:val="0"/>
          <w:bCs w:val="0"/>
        </w:rPr>
        <w:t>go</w:t>
      </w:r>
      <w:r w:rsidR="006474ED" w:rsidRPr="00420838">
        <w:rPr>
          <w:rFonts w:ascii="Arial" w:hAnsi="Arial" w:cs="Arial"/>
          <w:b w:val="0"/>
          <w:bCs w:val="0"/>
        </w:rPr>
        <w:t xml:space="preserve"> odprowadzanie ścieków</w:t>
      </w:r>
      <w:bookmarkEnd w:id="16"/>
      <w:bookmarkEnd w:id="17"/>
      <w:bookmarkEnd w:id="18"/>
    </w:p>
    <w:p w14:paraId="77095F0B" w14:textId="14AF575F" w:rsidR="00400769" w:rsidRPr="00420838" w:rsidRDefault="00120C26" w:rsidP="004B44C4">
      <w:pPr>
        <w:spacing w:line="276" w:lineRule="auto"/>
        <w:ind w:firstLine="426"/>
        <w:rPr>
          <w:rFonts w:ascii="Arial" w:hAnsi="Arial" w:cs="Arial"/>
        </w:rPr>
      </w:pPr>
      <w:r w:rsidRPr="00420838">
        <w:rPr>
          <w:rFonts w:ascii="Arial" w:hAnsi="Arial" w:cs="Arial"/>
        </w:rPr>
        <w:t xml:space="preserve">Przedsiębiorstwo w zakresie zbiorowego odprowadzania ścieków wyodrębniło </w:t>
      </w:r>
      <w:r w:rsidR="007C73DC" w:rsidRPr="00420838">
        <w:rPr>
          <w:rFonts w:ascii="Arial" w:hAnsi="Arial" w:cs="Arial"/>
        </w:rPr>
        <w:t>18</w:t>
      </w:r>
      <w:r w:rsidRPr="00420838">
        <w:rPr>
          <w:rFonts w:ascii="Arial" w:hAnsi="Arial" w:cs="Arial"/>
        </w:rPr>
        <w:t xml:space="preserve"> taryfowych grup odbiorców usług (Tabela nr 2). </w:t>
      </w:r>
      <w:r w:rsidR="00E22EF6" w:rsidRPr="00420838">
        <w:rPr>
          <w:rFonts w:ascii="Arial" w:hAnsi="Arial" w:cs="Arial"/>
        </w:rPr>
        <w:t>Przez odbiorców usług zbiorowego odprowadzania ścieków rozumie się odbiorców usług odprowadzających zużytą wodę - ścieki z gospodarstw domowych, obiektów użyteczności publicznej, podmiotów prowadzących działalność gospodarczą i pozostałych odbiorców usług.</w:t>
      </w:r>
    </w:p>
    <w:p w14:paraId="497692E3" w14:textId="780D3FFC" w:rsidR="00EB4C05" w:rsidRPr="00420838" w:rsidRDefault="007C73DC" w:rsidP="004B44C4">
      <w:pPr>
        <w:spacing w:line="276" w:lineRule="auto"/>
        <w:rPr>
          <w:rFonts w:ascii="Arial" w:hAnsi="Arial" w:cs="Arial"/>
        </w:rPr>
      </w:pPr>
      <w:r w:rsidRPr="00420838">
        <w:rPr>
          <w:rFonts w:ascii="Arial" w:hAnsi="Arial" w:cs="Arial"/>
        </w:rPr>
        <w:lastRenderedPageBreak/>
        <w:t xml:space="preserve">Liczba wyodrębnionych grup taryfowych </w:t>
      </w:r>
      <w:r w:rsidR="00EB4C05" w:rsidRPr="00420838">
        <w:rPr>
          <w:rFonts w:ascii="Arial" w:hAnsi="Arial" w:cs="Arial"/>
        </w:rPr>
        <w:t xml:space="preserve">wynika z </w:t>
      </w:r>
      <w:r w:rsidR="0025495E" w:rsidRPr="00420838">
        <w:rPr>
          <w:rFonts w:ascii="Arial" w:hAnsi="Arial" w:cs="Arial"/>
        </w:rPr>
        <w:t xml:space="preserve">wysokości podatku od nieruchomości </w:t>
      </w:r>
      <w:r w:rsidR="007E0A99" w:rsidRPr="00420838">
        <w:rPr>
          <w:rFonts w:ascii="Arial" w:hAnsi="Arial" w:cs="Arial"/>
        </w:rPr>
        <w:t xml:space="preserve">(decyzja każdej z Gmin), </w:t>
      </w:r>
      <w:r w:rsidR="00EB4C05" w:rsidRPr="00420838">
        <w:rPr>
          <w:rFonts w:ascii="Arial" w:hAnsi="Arial" w:cs="Arial"/>
        </w:rPr>
        <w:t xml:space="preserve">zrównania standardów świadczonych usług </w:t>
      </w:r>
      <w:r w:rsidR="00400769" w:rsidRPr="00420838">
        <w:rPr>
          <w:rFonts w:ascii="Arial" w:hAnsi="Arial" w:cs="Arial"/>
        </w:rPr>
        <w:t xml:space="preserve">na terenie miasta Częstochowy </w:t>
      </w:r>
      <w:r w:rsidR="00EB4C05" w:rsidRPr="00420838">
        <w:rPr>
          <w:rFonts w:ascii="Arial" w:hAnsi="Arial" w:cs="Arial"/>
        </w:rPr>
        <w:t>(wcześniejsze wydzielenie obszaru pohutniczego)</w:t>
      </w:r>
      <w:r w:rsidRPr="00420838">
        <w:rPr>
          <w:rFonts w:ascii="Arial" w:hAnsi="Arial" w:cs="Arial"/>
        </w:rPr>
        <w:t xml:space="preserve"> oraz wprowadzenia opłaty abonamentowej składającej się z gotowości do świadczenia usług urządzeń kanalizacyjnych</w:t>
      </w:r>
      <w:r w:rsidR="00EB4C05" w:rsidRPr="00420838">
        <w:rPr>
          <w:rFonts w:ascii="Arial" w:hAnsi="Arial" w:cs="Arial"/>
        </w:rPr>
        <w:t xml:space="preserve"> </w:t>
      </w:r>
      <w:r w:rsidRPr="00420838">
        <w:rPr>
          <w:rFonts w:ascii="Arial" w:hAnsi="Arial" w:cs="Arial"/>
        </w:rPr>
        <w:t>dla odbiorców rozliczanych na podstawie wodomierz</w:t>
      </w:r>
      <w:r w:rsidR="00617EF2" w:rsidRPr="00420838">
        <w:rPr>
          <w:rFonts w:ascii="Arial" w:hAnsi="Arial" w:cs="Arial"/>
        </w:rPr>
        <w:t>a</w:t>
      </w:r>
      <w:r w:rsidRPr="00420838">
        <w:rPr>
          <w:rFonts w:ascii="Arial" w:hAnsi="Arial" w:cs="Arial"/>
        </w:rPr>
        <w:t xml:space="preserve"> głównego, urządzenia pomiarowego i przeciętnych norm zużycia</w:t>
      </w:r>
      <w:r w:rsidR="0070037D" w:rsidRPr="00420838">
        <w:rPr>
          <w:rFonts w:ascii="Arial" w:hAnsi="Arial" w:cs="Arial"/>
        </w:rPr>
        <w:t xml:space="preserve"> (zerowa warto</w:t>
      </w:r>
      <w:r w:rsidR="00957743" w:rsidRPr="00420838">
        <w:rPr>
          <w:rFonts w:ascii="Arial" w:hAnsi="Arial" w:cs="Arial"/>
        </w:rPr>
        <w:t xml:space="preserve">ść abonamentu dla odbiorców w </w:t>
      </w:r>
      <w:r w:rsidR="001F273A" w:rsidRPr="00420838">
        <w:rPr>
          <w:rFonts w:ascii="Arial" w:hAnsi="Arial" w:cs="Arial"/>
        </w:rPr>
        <w:t xml:space="preserve">lokalach </w:t>
      </w:r>
      <w:r w:rsidR="00957743" w:rsidRPr="00420838">
        <w:rPr>
          <w:rFonts w:ascii="Arial" w:hAnsi="Arial" w:cs="Arial"/>
        </w:rPr>
        <w:t>budynk</w:t>
      </w:r>
      <w:r w:rsidR="001F273A" w:rsidRPr="00420838">
        <w:rPr>
          <w:rFonts w:ascii="Arial" w:hAnsi="Arial" w:cs="Arial"/>
        </w:rPr>
        <w:t>ów</w:t>
      </w:r>
      <w:r w:rsidR="00957743" w:rsidRPr="00420838">
        <w:rPr>
          <w:rFonts w:ascii="Arial" w:hAnsi="Arial" w:cs="Arial"/>
        </w:rPr>
        <w:t xml:space="preserve"> wielolokalowych)</w:t>
      </w:r>
      <w:r w:rsidRPr="00420838">
        <w:rPr>
          <w:rFonts w:ascii="Arial" w:hAnsi="Arial" w:cs="Arial"/>
        </w:rPr>
        <w:t>.</w:t>
      </w:r>
    </w:p>
    <w:p w14:paraId="291E25AC" w14:textId="0E533E69" w:rsidR="00EC4D47" w:rsidRPr="00420838" w:rsidRDefault="00E22EF6" w:rsidP="004B44C4">
      <w:pPr>
        <w:spacing w:line="276" w:lineRule="auto"/>
        <w:rPr>
          <w:rFonts w:ascii="Arial" w:hAnsi="Arial" w:cs="Arial"/>
        </w:rPr>
      </w:pPr>
      <w:r w:rsidRPr="00420838">
        <w:rPr>
          <w:rFonts w:ascii="Arial" w:hAnsi="Arial" w:cs="Arial"/>
        </w:rPr>
        <w:t xml:space="preserve">Z uwagi na </w:t>
      </w:r>
      <w:r w:rsidR="004523EB" w:rsidRPr="00420838">
        <w:rPr>
          <w:rFonts w:ascii="Arial" w:hAnsi="Arial" w:cs="Arial"/>
        </w:rPr>
        <w:t>konsekw</w:t>
      </w:r>
      <w:r w:rsidR="00267796" w:rsidRPr="00420838">
        <w:rPr>
          <w:rFonts w:ascii="Arial" w:hAnsi="Arial" w:cs="Arial"/>
        </w:rPr>
        <w:t>en</w:t>
      </w:r>
      <w:r w:rsidR="004523EB" w:rsidRPr="00420838">
        <w:rPr>
          <w:rFonts w:ascii="Arial" w:hAnsi="Arial" w:cs="Arial"/>
        </w:rPr>
        <w:t>tne</w:t>
      </w:r>
      <w:r w:rsidR="00267796" w:rsidRPr="00420838">
        <w:rPr>
          <w:rFonts w:ascii="Arial" w:hAnsi="Arial" w:cs="Arial"/>
        </w:rPr>
        <w:t xml:space="preserve"> </w:t>
      </w:r>
      <w:r w:rsidR="004523EB" w:rsidRPr="00420838">
        <w:rPr>
          <w:rFonts w:ascii="Arial" w:hAnsi="Arial" w:cs="Arial"/>
        </w:rPr>
        <w:t>działania kontrolne Przedsi</w:t>
      </w:r>
      <w:r w:rsidR="00267796" w:rsidRPr="00420838">
        <w:rPr>
          <w:rFonts w:ascii="Arial" w:hAnsi="Arial" w:cs="Arial"/>
        </w:rPr>
        <w:t>ę</w:t>
      </w:r>
      <w:r w:rsidR="004523EB" w:rsidRPr="00420838">
        <w:rPr>
          <w:rFonts w:ascii="Arial" w:hAnsi="Arial" w:cs="Arial"/>
        </w:rPr>
        <w:t xml:space="preserve">biorstwa </w:t>
      </w:r>
      <w:r w:rsidR="00D24BDC" w:rsidRPr="00420838">
        <w:rPr>
          <w:rFonts w:ascii="Arial" w:hAnsi="Arial" w:cs="Arial"/>
        </w:rPr>
        <w:t xml:space="preserve">w zakresie jakości ścieków wprowadzanych przez zakłady przemysłowe do urządzeń kanalizacyjnych i egzekwowanie stosowania przez podmioty gospodarcze bardziej zawansowanych procesów podczyszczania ścieków stwierdzono, że </w:t>
      </w:r>
      <w:r w:rsidRPr="00420838">
        <w:rPr>
          <w:rFonts w:ascii="Arial" w:hAnsi="Arial" w:cs="Arial"/>
        </w:rPr>
        <w:t xml:space="preserve">jakość ścieków </w:t>
      </w:r>
      <w:r w:rsidR="00D24BDC" w:rsidRPr="00420838">
        <w:rPr>
          <w:rFonts w:ascii="Arial" w:hAnsi="Arial" w:cs="Arial"/>
        </w:rPr>
        <w:t>przemysłowych uległa w ost</w:t>
      </w:r>
      <w:r w:rsidR="00EC4D47" w:rsidRPr="00420838">
        <w:rPr>
          <w:rFonts w:ascii="Arial" w:hAnsi="Arial" w:cs="Arial"/>
        </w:rPr>
        <w:t>a</w:t>
      </w:r>
      <w:r w:rsidR="00D24BDC" w:rsidRPr="00420838">
        <w:rPr>
          <w:rFonts w:ascii="Arial" w:hAnsi="Arial" w:cs="Arial"/>
        </w:rPr>
        <w:t>tnim okresie zdecydowanej poprawie. Przeprowadzone obliczenia ws</w:t>
      </w:r>
      <w:r w:rsidR="00267796" w:rsidRPr="00420838">
        <w:rPr>
          <w:rFonts w:ascii="Arial" w:hAnsi="Arial" w:cs="Arial"/>
        </w:rPr>
        <w:t>p</w:t>
      </w:r>
      <w:r w:rsidR="00D24BDC" w:rsidRPr="00420838">
        <w:rPr>
          <w:rFonts w:ascii="Arial" w:hAnsi="Arial" w:cs="Arial"/>
        </w:rPr>
        <w:t>ó</w:t>
      </w:r>
      <w:r w:rsidR="00267796" w:rsidRPr="00420838">
        <w:rPr>
          <w:rFonts w:ascii="Arial" w:hAnsi="Arial" w:cs="Arial"/>
        </w:rPr>
        <w:t>ł</w:t>
      </w:r>
      <w:r w:rsidR="00D24BDC" w:rsidRPr="00420838">
        <w:rPr>
          <w:rFonts w:ascii="Arial" w:hAnsi="Arial" w:cs="Arial"/>
        </w:rPr>
        <w:t>czynn</w:t>
      </w:r>
      <w:r w:rsidR="00267796" w:rsidRPr="00420838">
        <w:rPr>
          <w:rFonts w:ascii="Arial" w:hAnsi="Arial" w:cs="Arial"/>
        </w:rPr>
        <w:t>i</w:t>
      </w:r>
      <w:r w:rsidR="009412FC">
        <w:rPr>
          <w:rFonts w:ascii="Arial" w:hAnsi="Arial" w:cs="Arial"/>
        </w:rPr>
        <w:t>ków alokacji, oparte</w:t>
      </w:r>
      <w:r w:rsidR="002F497E" w:rsidRPr="00420838">
        <w:rPr>
          <w:rFonts w:ascii="Arial" w:hAnsi="Arial" w:cs="Arial"/>
        </w:rPr>
        <w:t xml:space="preserve"> </w:t>
      </w:r>
      <w:r w:rsidR="00D24BDC" w:rsidRPr="00420838">
        <w:rPr>
          <w:rFonts w:ascii="Arial" w:hAnsi="Arial" w:cs="Arial"/>
        </w:rPr>
        <w:t>na rzeczywistych pomiarach ilościowych i jakościowych ścieków oraz rzeczywistych kosztach transportu i oczyszczania ścieków wykazały, że koszty oczyszczania 1</w:t>
      </w:r>
      <w:r w:rsidR="00267796" w:rsidRPr="00420838">
        <w:rPr>
          <w:rFonts w:ascii="Arial" w:hAnsi="Arial" w:cs="Arial"/>
        </w:rPr>
        <w:t xml:space="preserve"> </w:t>
      </w:r>
      <w:r w:rsidR="00D24BDC" w:rsidRPr="00420838">
        <w:rPr>
          <w:rFonts w:ascii="Arial" w:hAnsi="Arial" w:cs="Arial"/>
        </w:rPr>
        <w:t>m</w:t>
      </w:r>
      <w:r w:rsidR="00D24BDC" w:rsidRPr="00420838">
        <w:rPr>
          <w:rFonts w:ascii="Arial" w:hAnsi="Arial" w:cs="Arial"/>
          <w:vertAlign w:val="superscript"/>
        </w:rPr>
        <w:t>3</w:t>
      </w:r>
      <w:r w:rsidR="00D24BDC" w:rsidRPr="00420838">
        <w:rPr>
          <w:rFonts w:ascii="Arial" w:hAnsi="Arial" w:cs="Arial"/>
        </w:rPr>
        <w:t xml:space="preserve"> ścieków przemysłowych są praktycznie identyczne jak koszty</w:t>
      </w:r>
      <w:r w:rsidR="009412FC">
        <w:rPr>
          <w:rFonts w:ascii="Arial" w:hAnsi="Arial" w:cs="Arial"/>
        </w:rPr>
        <w:t xml:space="preserve"> oczyszczania ścieków bytowych,</w:t>
      </w:r>
      <w:r w:rsidR="002F497E" w:rsidRPr="00420838">
        <w:rPr>
          <w:rFonts w:ascii="Arial" w:hAnsi="Arial" w:cs="Arial"/>
        </w:rPr>
        <w:t xml:space="preserve"> </w:t>
      </w:r>
      <w:r w:rsidR="00D24BDC" w:rsidRPr="00420838">
        <w:rPr>
          <w:rFonts w:ascii="Arial" w:hAnsi="Arial" w:cs="Arial"/>
        </w:rPr>
        <w:t>co w</w:t>
      </w:r>
      <w:r w:rsidR="00EC4D47" w:rsidRPr="00420838">
        <w:rPr>
          <w:rFonts w:ascii="Arial" w:hAnsi="Arial" w:cs="Arial"/>
        </w:rPr>
        <w:t xml:space="preserve"> </w:t>
      </w:r>
      <w:r w:rsidR="00D24BDC" w:rsidRPr="00420838">
        <w:rPr>
          <w:rFonts w:ascii="Arial" w:hAnsi="Arial" w:cs="Arial"/>
        </w:rPr>
        <w:t xml:space="preserve">powiązaniu z </w:t>
      </w:r>
      <w:r w:rsidR="00EC4D47" w:rsidRPr="00420838">
        <w:rPr>
          <w:rFonts w:ascii="Arial" w:hAnsi="Arial" w:cs="Arial"/>
        </w:rPr>
        <w:t xml:space="preserve">marginesem błędu w obliczeniach </w:t>
      </w:r>
      <w:r w:rsidR="00267796" w:rsidRPr="00420838">
        <w:rPr>
          <w:rFonts w:ascii="Arial" w:hAnsi="Arial" w:cs="Arial"/>
        </w:rPr>
        <w:t>±</w:t>
      </w:r>
      <w:r w:rsidR="00EC4D47" w:rsidRPr="00420838">
        <w:rPr>
          <w:rFonts w:ascii="Arial" w:hAnsi="Arial" w:cs="Arial"/>
        </w:rPr>
        <w:t xml:space="preserve"> 5% pozwala przyjąć, że do ustalenia kosztów odprowadzania ścieków bytowych i przemysłowych można stosować te same koszty jednostkowe (na podstawie opracowania Biura Projektowo-Handlowego „Ekoprojekt” zespołu autorskiego dr inż. Jan Sikora, mgr inż. Witold Sikora „Aktu</w:t>
      </w:r>
      <w:r w:rsidR="009412FC">
        <w:rPr>
          <w:rFonts w:ascii="Arial" w:hAnsi="Arial" w:cs="Arial"/>
        </w:rPr>
        <w:t>alizacja zasad naliczania opłat</w:t>
      </w:r>
      <w:r w:rsidR="002F497E" w:rsidRPr="00420838">
        <w:rPr>
          <w:rFonts w:ascii="Arial" w:hAnsi="Arial" w:cs="Arial"/>
        </w:rPr>
        <w:t xml:space="preserve"> </w:t>
      </w:r>
      <w:r w:rsidR="00EC4D47" w:rsidRPr="00420838">
        <w:rPr>
          <w:rFonts w:ascii="Arial" w:hAnsi="Arial" w:cs="Arial"/>
        </w:rPr>
        <w:t>za odprowadzane grupy ścieków oraz propozycje ustalania cen za ponadnormaty</w:t>
      </w:r>
      <w:r w:rsidR="00267796" w:rsidRPr="00420838">
        <w:rPr>
          <w:rFonts w:ascii="Arial" w:hAnsi="Arial" w:cs="Arial"/>
        </w:rPr>
        <w:t>w</w:t>
      </w:r>
      <w:r w:rsidR="00EC4D47" w:rsidRPr="00420838">
        <w:rPr>
          <w:rFonts w:ascii="Arial" w:hAnsi="Arial" w:cs="Arial"/>
        </w:rPr>
        <w:t>ne ładunki zanieczyszczeń w ściekach przemysłowych w ramach P</w:t>
      </w:r>
      <w:r w:rsidR="00267796" w:rsidRPr="00420838">
        <w:rPr>
          <w:rFonts w:ascii="Arial" w:hAnsi="Arial" w:cs="Arial"/>
        </w:rPr>
        <w:t xml:space="preserve">rzedsiębiorstwa </w:t>
      </w:r>
      <w:r w:rsidR="00EC4D47" w:rsidRPr="00420838">
        <w:rPr>
          <w:rFonts w:ascii="Arial" w:hAnsi="Arial" w:cs="Arial"/>
        </w:rPr>
        <w:t>W</w:t>
      </w:r>
      <w:r w:rsidR="009412FC">
        <w:rPr>
          <w:rFonts w:ascii="Arial" w:hAnsi="Arial" w:cs="Arial"/>
        </w:rPr>
        <w:t>odociągów</w:t>
      </w:r>
      <w:r w:rsidR="002F497E" w:rsidRPr="00420838">
        <w:rPr>
          <w:rFonts w:ascii="Arial" w:hAnsi="Arial" w:cs="Arial"/>
        </w:rPr>
        <w:t xml:space="preserve"> </w:t>
      </w:r>
      <w:r w:rsidR="00EC4D47" w:rsidRPr="00420838">
        <w:rPr>
          <w:rFonts w:ascii="Arial" w:hAnsi="Arial" w:cs="Arial"/>
        </w:rPr>
        <w:t>i</w:t>
      </w:r>
      <w:r w:rsidR="00267796" w:rsidRPr="00420838">
        <w:rPr>
          <w:rFonts w:ascii="Arial" w:hAnsi="Arial" w:cs="Arial"/>
        </w:rPr>
        <w:t xml:space="preserve"> </w:t>
      </w:r>
      <w:r w:rsidR="00EC4D47" w:rsidRPr="00420838">
        <w:rPr>
          <w:rFonts w:ascii="Arial" w:hAnsi="Arial" w:cs="Arial"/>
        </w:rPr>
        <w:t>K</w:t>
      </w:r>
      <w:r w:rsidR="00267796" w:rsidRPr="00420838">
        <w:rPr>
          <w:rFonts w:ascii="Arial" w:hAnsi="Arial" w:cs="Arial"/>
        </w:rPr>
        <w:t xml:space="preserve">analizacji </w:t>
      </w:r>
      <w:r w:rsidR="00EC4D47" w:rsidRPr="00420838">
        <w:rPr>
          <w:rFonts w:ascii="Arial" w:hAnsi="Arial" w:cs="Arial"/>
        </w:rPr>
        <w:t>O</w:t>
      </w:r>
      <w:r w:rsidR="00267796" w:rsidRPr="00420838">
        <w:rPr>
          <w:rFonts w:ascii="Arial" w:hAnsi="Arial" w:cs="Arial"/>
        </w:rPr>
        <w:t xml:space="preserve">kręgu </w:t>
      </w:r>
      <w:r w:rsidR="00EC4D47" w:rsidRPr="00420838">
        <w:rPr>
          <w:rFonts w:ascii="Arial" w:hAnsi="Arial" w:cs="Arial"/>
        </w:rPr>
        <w:t>Cz</w:t>
      </w:r>
      <w:r w:rsidR="00267796" w:rsidRPr="00420838">
        <w:rPr>
          <w:rFonts w:ascii="Arial" w:hAnsi="Arial" w:cs="Arial"/>
        </w:rPr>
        <w:t>ęstochowskiego”</w:t>
      </w:r>
      <w:r w:rsidR="00EC4D47" w:rsidRPr="00420838">
        <w:rPr>
          <w:rFonts w:ascii="Arial" w:hAnsi="Arial" w:cs="Arial"/>
        </w:rPr>
        <w:t>, styczeń 2021 rok).</w:t>
      </w:r>
    </w:p>
    <w:p w14:paraId="6E5DEB88" w14:textId="43C29985" w:rsidR="00EB4C05" w:rsidRPr="00420838" w:rsidRDefault="00EC4D47" w:rsidP="004B44C4">
      <w:pPr>
        <w:spacing w:line="276" w:lineRule="auto"/>
        <w:rPr>
          <w:rFonts w:ascii="Arial" w:hAnsi="Arial" w:cs="Arial"/>
        </w:rPr>
      </w:pPr>
      <w:r w:rsidRPr="00420838">
        <w:rPr>
          <w:rFonts w:ascii="Arial" w:hAnsi="Arial" w:cs="Arial"/>
        </w:rPr>
        <w:t>Dodatkowo uznano, że prowadzone w ostatnich latach działania porządkujące system zbiorowego odprowadzania ścieków w obszarze pohutniczym umożliwiły zrównanie standardów świadczonych usług w całym obszarze działalności zbiorowego odprowadzania ścieków i obecnie brak podstaw do wydzielenia grupy odbio</w:t>
      </w:r>
      <w:r w:rsidR="00267796" w:rsidRPr="00420838">
        <w:rPr>
          <w:rFonts w:ascii="Arial" w:hAnsi="Arial" w:cs="Arial"/>
        </w:rPr>
        <w:t>r</w:t>
      </w:r>
      <w:r w:rsidRPr="00420838">
        <w:rPr>
          <w:rFonts w:ascii="Arial" w:hAnsi="Arial" w:cs="Arial"/>
        </w:rPr>
        <w:t>ców obszaru pohutniczego.</w:t>
      </w:r>
    </w:p>
    <w:p w14:paraId="7490A4E6" w14:textId="3D3CFC11" w:rsidR="00E22EF6" w:rsidRPr="00420838" w:rsidRDefault="00EB4C05" w:rsidP="004B44C4">
      <w:pPr>
        <w:spacing w:line="276" w:lineRule="auto"/>
        <w:rPr>
          <w:rFonts w:ascii="Arial" w:hAnsi="Arial" w:cs="Arial"/>
        </w:rPr>
      </w:pPr>
      <w:r w:rsidRPr="00420838">
        <w:rPr>
          <w:rFonts w:ascii="Arial" w:hAnsi="Arial" w:cs="Arial"/>
        </w:rPr>
        <w:t xml:space="preserve">Jedynym czynnikiem różnicującym </w:t>
      </w:r>
      <w:r w:rsidR="001C5120" w:rsidRPr="00420838">
        <w:rPr>
          <w:rFonts w:ascii="Arial" w:hAnsi="Arial" w:cs="Arial"/>
        </w:rPr>
        <w:t>cenę za 1 m</w:t>
      </w:r>
      <w:r w:rsidR="001C5120" w:rsidRPr="00420838">
        <w:rPr>
          <w:rFonts w:ascii="Arial" w:hAnsi="Arial" w:cs="Arial"/>
          <w:vertAlign w:val="superscript"/>
        </w:rPr>
        <w:t>3</w:t>
      </w:r>
      <w:r w:rsidR="001C5120" w:rsidRPr="00420838">
        <w:rPr>
          <w:rFonts w:ascii="Arial" w:hAnsi="Arial" w:cs="Arial"/>
        </w:rPr>
        <w:t xml:space="preserve"> odprowadzanych ścieków</w:t>
      </w:r>
      <w:r w:rsidRPr="00420838">
        <w:rPr>
          <w:rFonts w:ascii="Arial" w:hAnsi="Arial" w:cs="Arial"/>
        </w:rPr>
        <w:t xml:space="preserve"> jest wysokość podatku od nieruchomości,</w:t>
      </w:r>
      <w:r w:rsidR="001C5120" w:rsidRPr="00420838">
        <w:rPr>
          <w:rFonts w:ascii="Arial" w:hAnsi="Arial" w:cs="Arial"/>
        </w:rPr>
        <w:t xml:space="preserve"> </w:t>
      </w:r>
      <w:r w:rsidRPr="00420838">
        <w:rPr>
          <w:rFonts w:ascii="Arial" w:hAnsi="Arial" w:cs="Arial"/>
        </w:rPr>
        <w:t xml:space="preserve">co uprawnia każdą z </w:t>
      </w:r>
      <w:r w:rsidR="00267796" w:rsidRPr="00420838">
        <w:rPr>
          <w:rFonts w:ascii="Arial" w:hAnsi="Arial" w:cs="Arial"/>
        </w:rPr>
        <w:t>g</w:t>
      </w:r>
      <w:r w:rsidRPr="00420838">
        <w:rPr>
          <w:rFonts w:ascii="Arial" w:hAnsi="Arial" w:cs="Arial"/>
        </w:rPr>
        <w:t xml:space="preserve">min będących uczestnikiem Związku Komunalnego </w:t>
      </w:r>
      <w:r w:rsidR="00267796" w:rsidRPr="00420838">
        <w:rPr>
          <w:rFonts w:ascii="Arial" w:hAnsi="Arial" w:cs="Arial"/>
        </w:rPr>
        <w:t xml:space="preserve">Gmin </w:t>
      </w:r>
      <w:r w:rsidRPr="00420838">
        <w:rPr>
          <w:rFonts w:ascii="Arial" w:hAnsi="Arial" w:cs="Arial"/>
        </w:rPr>
        <w:t xml:space="preserve">do suwerennej decyzji o wysokości podatku i równocześnie daje możliwość całkowitego zwolnienia mieszkańców własnej </w:t>
      </w:r>
      <w:r w:rsidR="00267796" w:rsidRPr="00420838">
        <w:rPr>
          <w:rFonts w:ascii="Arial" w:hAnsi="Arial" w:cs="Arial"/>
        </w:rPr>
        <w:t>g</w:t>
      </w:r>
      <w:r w:rsidRPr="00420838">
        <w:rPr>
          <w:rFonts w:ascii="Arial" w:hAnsi="Arial" w:cs="Arial"/>
        </w:rPr>
        <w:t>miny z podatku od nieruch</w:t>
      </w:r>
      <w:r w:rsidR="00267796" w:rsidRPr="00420838">
        <w:rPr>
          <w:rFonts w:ascii="Arial" w:hAnsi="Arial" w:cs="Arial"/>
        </w:rPr>
        <w:t>o</w:t>
      </w:r>
      <w:r w:rsidRPr="00420838">
        <w:rPr>
          <w:rFonts w:ascii="Arial" w:hAnsi="Arial" w:cs="Arial"/>
        </w:rPr>
        <w:t xml:space="preserve">mości związanych z infrastrukturą kanalizacyjną i ochronę </w:t>
      </w:r>
      <w:r w:rsidR="007045BB" w:rsidRPr="00420838">
        <w:rPr>
          <w:rFonts w:ascii="Arial" w:hAnsi="Arial" w:cs="Arial"/>
        </w:rPr>
        <w:t>mieszkańców przed nadmiernym wzrostem ceny usługi.</w:t>
      </w:r>
      <w:r w:rsidR="00EC4D47" w:rsidRPr="00420838">
        <w:rPr>
          <w:rFonts w:ascii="Arial" w:hAnsi="Arial" w:cs="Arial"/>
        </w:rPr>
        <w:t xml:space="preserve"> </w:t>
      </w:r>
      <w:r w:rsidR="00D24BDC" w:rsidRPr="00420838">
        <w:rPr>
          <w:rFonts w:ascii="Arial" w:hAnsi="Arial" w:cs="Arial"/>
        </w:rPr>
        <w:t xml:space="preserve"> </w:t>
      </w:r>
    </w:p>
    <w:p w14:paraId="103FB376" w14:textId="2A79EFE8" w:rsidR="0025495E" w:rsidRPr="00420838" w:rsidRDefault="0025495E" w:rsidP="004B44C4">
      <w:pPr>
        <w:spacing w:line="276" w:lineRule="auto"/>
        <w:rPr>
          <w:rFonts w:ascii="Arial" w:hAnsi="Arial" w:cs="Arial"/>
        </w:rPr>
      </w:pPr>
      <w:r w:rsidRPr="00420838">
        <w:rPr>
          <w:rFonts w:ascii="Arial" w:hAnsi="Arial" w:cs="Arial"/>
        </w:rPr>
        <w:t xml:space="preserve">Transformacja grup taryfowych w zakresie zbiorowego </w:t>
      </w:r>
      <w:r w:rsidR="00032CD1" w:rsidRPr="00420838">
        <w:rPr>
          <w:rFonts w:ascii="Arial" w:hAnsi="Arial" w:cs="Arial"/>
        </w:rPr>
        <w:t xml:space="preserve">odprowadzania ścieków </w:t>
      </w:r>
      <w:r w:rsidRPr="00420838">
        <w:rPr>
          <w:rFonts w:ascii="Arial" w:hAnsi="Arial" w:cs="Arial"/>
        </w:rPr>
        <w:t>nastąpiła wskutek:</w:t>
      </w:r>
    </w:p>
    <w:p w14:paraId="2DB783DE" w14:textId="44A6EAE9" w:rsidR="0025495E" w:rsidRPr="00420838" w:rsidRDefault="00957743" w:rsidP="004B44C4">
      <w:pPr>
        <w:pStyle w:val="Akapitzlist"/>
        <w:numPr>
          <w:ilvl w:val="0"/>
          <w:numId w:val="45"/>
        </w:numPr>
        <w:spacing w:after="0" w:line="276" w:lineRule="auto"/>
        <w:ind w:hanging="294"/>
        <w:rPr>
          <w:rFonts w:ascii="Arial" w:hAnsi="Arial" w:cs="Arial"/>
          <w:sz w:val="24"/>
          <w:szCs w:val="24"/>
        </w:rPr>
      </w:pPr>
      <w:r w:rsidRPr="00420838">
        <w:rPr>
          <w:rFonts w:ascii="Arial" w:hAnsi="Arial" w:cs="Arial"/>
          <w:sz w:val="24"/>
          <w:szCs w:val="24"/>
        </w:rPr>
        <w:t xml:space="preserve">eliminacji współczynnika alokacji wynikającego z jakości ścieków, </w:t>
      </w:r>
    </w:p>
    <w:p w14:paraId="744AB808" w14:textId="23C78BB6" w:rsidR="0025495E" w:rsidRPr="00420838" w:rsidRDefault="0025495E" w:rsidP="004B44C4">
      <w:pPr>
        <w:pStyle w:val="Akapitzlist"/>
        <w:numPr>
          <w:ilvl w:val="0"/>
          <w:numId w:val="45"/>
        </w:numPr>
        <w:spacing w:after="0" w:line="276" w:lineRule="auto"/>
        <w:ind w:hanging="294"/>
        <w:rPr>
          <w:rFonts w:ascii="Arial" w:hAnsi="Arial" w:cs="Arial"/>
          <w:sz w:val="24"/>
          <w:szCs w:val="24"/>
        </w:rPr>
      </w:pPr>
      <w:r w:rsidRPr="00420838">
        <w:rPr>
          <w:rFonts w:ascii="Arial" w:hAnsi="Arial" w:cs="Arial"/>
          <w:sz w:val="24"/>
          <w:szCs w:val="24"/>
        </w:rPr>
        <w:t>scalenia obszaru pohutniczego z podstawowym obszarem działalności</w:t>
      </w:r>
      <w:r w:rsidR="00032CD1" w:rsidRPr="00420838">
        <w:rPr>
          <w:rFonts w:ascii="Arial" w:hAnsi="Arial" w:cs="Arial"/>
          <w:sz w:val="24"/>
          <w:szCs w:val="24"/>
        </w:rPr>
        <w:t>,</w:t>
      </w:r>
    </w:p>
    <w:p w14:paraId="545F2A48" w14:textId="45CC6C61" w:rsidR="004B44C4" w:rsidRDefault="00032CD1" w:rsidP="004B44C4">
      <w:pPr>
        <w:pStyle w:val="Akapitzlist"/>
        <w:numPr>
          <w:ilvl w:val="0"/>
          <w:numId w:val="45"/>
        </w:numPr>
        <w:spacing w:after="0" w:line="276" w:lineRule="auto"/>
        <w:ind w:hanging="294"/>
        <w:rPr>
          <w:rFonts w:ascii="Arial" w:hAnsi="Arial" w:cs="Arial"/>
          <w:sz w:val="24"/>
          <w:szCs w:val="24"/>
        </w:rPr>
      </w:pPr>
      <w:r w:rsidRPr="00420838">
        <w:rPr>
          <w:rFonts w:ascii="Arial" w:hAnsi="Arial" w:cs="Arial"/>
          <w:sz w:val="24"/>
          <w:szCs w:val="24"/>
        </w:rPr>
        <w:t>wprowadzenia opłaty abonamentowej.</w:t>
      </w:r>
    </w:p>
    <w:p w14:paraId="1A18D5BD" w14:textId="028E227F" w:rsidR="004E65E9" w:rsidRPr="004B44C4" w:rsidRDefault="004B44C4" w:rsidP="004B44C4">
      <w:pPr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br w:type="page"/>
      </w:r>
    </w:p>
    <w:p w14:paraId="7742712A" w14:textId="17909367" w:rsidR="005D174F" w:rsidRPr="00420838" w:rsidRDefault="00807FB7" w:rsidP="00C57298">
      <w:pPr>
        <w:spacing w:before="240" w:after="240"/>
        <w:rPr>
          <w:rFonts w:ascii="Arial" w:hAnsi="Arial" w:cs="Arial"/>
          <w:b/>
          <w:bCs/>
          <w:i/>
          <w:sz w:val="20"/>
          <w:szCs w:val="20"/>
        </w:rPr>
      </w:pPr>
      <w:r w:rsidRPr="00420838"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Tabela </w:t>
      </w:r>
      <w:r w:rsidR="00A52285" w:rsidRPr="00420838">
        <w:rPr>
          <w:rFonts w:ascii="Arial" w:hAnsi="Arial" w:cs="Arial"/>
          <w:b/>
          <w:bCs/>
          <w:i/>
          <w:sz w:val="20"/>
          <w:szCs w:val="20"/>
        </w:rPr>
        <w:t>n</w:t>
      </w:r>
      <w:r w:rsidRPr="00420838">
        <w:rPr>
          <w:rFonts w:ascii="Arial" w:hAnsi="Arial" w:cs="Arial"/>
          <w:b/>
          <w:bCs/>
          <w:i/>
          <w:sz w:val="20"/>
          <w:szCs w:val="20"/>
        </w:rPr>
        <w:t>r 2</w:t>
      </w:r>
      <w:r w:rsidR="00ED600C" w:rsidRPr="00420838">
        <w:rPr>
          <w:rFonts w:ascii="Arial" w:hAnsi="Arial" w:cs="Arial"/>
          <w:b/>
          <w:bCs/>
          <w:i/>
          <w:sz w:val="20"/>
          <w:szCs w:val="20"/>
        </w:rPr>
        <w:t>.</w:t>
      </w:r>
      <w:r w:rsidR="005D174F" w:rsidRPr="00420838">
        <w:rPr>
          <w:rFonts w:ascii="Arial" w:hAnsi="Arial" w:cs="Arial"/>
          <w:b/>
          <w:bCs/>
          <w:i/>
          <w:sz w:val="20"/>
          <w:szCs w:val="20"/>
        </w:rPr>
        <w:t xml:space="preserve"> Taryfowe</w:t>
      </w:r>
      <w:r w:rsidR="003C564D" w:rsidRPr="0042083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5D174F" w:rsidRPr="00420838">
        <w:rPr>
          <w:rFonts w:ascii="Arial" w:hAnsi="Arial" w:cs="Arial"/>
          <w:b/>
          <w:bCs/>
          <w:i/>
          <w:sz w:val="20"/>
          <w:szCs w:val="20"/>
        </w:rPr>
        <w:t xml:space="preserve">grupy odbiorców </w:t>
      </w:r>
      <w:r w:rsidR="003C564D" w:rsidRPr="00420838">
        <w:rPr>
          <w:rFonts w:ascii="Arial" w:hAnsi="Arial" w:cs="Arial"/>
          <w:b/>
          <w:bCs/>
          <w:i/>
          <w:sz w:val="20"/>
          <w:szCs w:val="20"/>
        </w:rPr>
        <w:t xml:space="preserve">usług </w:t>
      </w:r>
      <w:r w:rsidR="005D174F" w:rsidRPr="00420838">
        <w:rPr>
          <w:rFonts w:ascii="Arial" w:hAnsi="Arial" w:cs="Arial"/>
          <w:b/>
          <w:bCs/>
          <w:i/>
          <w:sz w:val="20"/>
          <w:szCs w:val="20"/>
        </w:rPr>
        <w:t>w zakresie zbiorowego odprowadzani</w:t>
      </w:r>
      <w:r w:rsidR="00267796" w:rsidRPr="00420838">
        <w:rPr>
          <w:rFonts w:ascii="Arial" w:hAnsi="Arial" w:cs="Arial"/>
          <w:b/>
          <w:bCs/>
          <w:i/>
          <w:sz w:val="20"/>
          <w:szCs w:val="20"/>
        </w:rPr>
        <w:t>a</w:t>
      </w:r>
      <w:r w:rsidR="005D174F" w:rsidRPr="00420838">
        <w:rPr>
          <w:rFonts w:ascii="Arial" w:hAnsi="Arial" w:cs="Arial"/>
          <w:b/>
          <w:bCs/>
          <w:i/>
          <w:sz w:val="20"/>
          <w:szCs w:val="20"/>
        </w:rPr>
        <w:t xml:space="preserve"> ścieków</w:t>
      </w: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234"/>
        <w:gridCol w:w="7278"/>
      </w:tblGrid>
      <w:tr w:rsidR="00032CD1" w:rsidRPr="00420838" w14:paraId="43E9FEFD" w14:textId="77777777" w:rsidTr="00541090">
        <w:trPr>
          <w:trHeight w:val="1200"/>
          <w:tblHeader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D8F2" w14:textId="77777777" w:rsidR="00762FAA" w:rsidRPr="00420838" w:rsidRDefault="00807FB7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  <w:i/>
              </w:rPr>
              <w:t xml:space="preserve"> </w:t>
            </w:r>
            <w:r w:rsidR="00762FAA" w:rsidRPr="00420838">
              <w:rPr>
                <w:rFonts w:ascii="Arial" w:hAnsi="Arial" w:cs="Arial"/>
              </w:rPr>
              <w:t>Lp.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96BB" w14:textId="77777777" w:rsidR="00762FAA" w:rsidRPr="00420838" w:rsidRDefault="00762FAA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Taryfowa grupa odbiorców usług</w:t>
            </w:r>
          </w:p>
        </w:tc>
        <w:tc>
          <w:tcPr>
            <w:tcW w:w="7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3D1B" w14:textId="77777777" w:rsidR="00762FAA" w:rsidRPr="00420838" w:rsidRDefault="00762FAA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Charakterystyka taryfowej grupy odbiorców</w:t>
            </w:r>
          </w:p>
        </w:tc>
      </w:tr>
      <w:tr w:rsidR="00032CD1" w:rsidRPr="00420838" w14:paraId="23EEFE59" w14:textId="77777777" w:rsidTr="009412FC">
        <w:trPr>
          <w:trHeight w:val="58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6014" w14:textId="77777777" w:rsidR="001C5120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1.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A879" w14:textId="77777777" w:rsidR="001C5120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Grupa 1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EF31" w14:textId="62E5A152" w:rsidR="001C5120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Odbiorcy usług zbiorowego odprowadzania ścieków na terenie miasta Częstochowa, rozliczani na podstawie wodomierza głównego, urządzenia pomiarowego, przeciętnych norm zużycia</w:t>
            </w:r>
          </w:p>
        </w:tc>
      </w:tr>
      <w:tr w:rsidR="00032CD1" w:rsidRPr="00420838" w14:paraId="3B0E6998" w14:textId="77777777" w:rsidTr="009412FC">
        <w:trPr>
          <w:trHeight w:val="58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641E" w14:textId="77777777" w:rsidR="001C5120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2.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86D2" w14:textId="77777777" w:rsidR="001C5120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Grupa 2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21C6" w14:textId="5887A5EA" w:rsidR="001C5120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Odbiorcy usług zbiorowego odprowadz</w:t>
            </w:r>
            <w:r w:rsidR="009412FC">
              <w:rPr>
                <w:rFonts w:ascii="Arial" w:hAnsi="Arial" w:cs="Arial"/>
              </w:rPr>
              <w:t xml:space="preserve">ania ścieków na terenie miasta </w:t>
            </w:r>
            <w:r w:rsidRPr="00420838">
              <w:rPr>
                <w:rFonts w:ascii="Arial" w:hAnsi="Arial" w:cs="Arial"/>
              </w:rPr>
              <w:t>i gminy Blachownia, rozliczani na podstawie wodomierza głównego, urządzenia pomiarowego, przeciętnych norm zużycia</w:t>
            </w:r>
          </w:p>
        </w:tc>
      </w:tr>
      <w:tr w:rsidR="00032CD1" w:rsidRPr="00420838" w14:paraId="2DCFA88C" w14:textId="77777777" w:rsidTr="009412FC">
        <w:trPr>
          <w:trHeight w:val="58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BCB1" w14:textId="77777777" w:rsidR="001C5120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3.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AF4A" w14:textId="77777777" w:rsidR="001C5120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Grupa 3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6D53" w14:textId="00C876CE" w:rsidR="001C5120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Odbiorcy usług zbiorowego odprowadzania ścieków na terenie gminy Konopiska, rozliczani na podstawie wodomierza głównego, urządzenia pomiarowego, przeciętnych norm zużycia</w:t>
            </w:r>
          </w:p>
        </w:tc>
      </w:tr>
      <w:tr w:rsidR="00032CD1" w:rsidRPr="00420838" w14:paraId="28109E40" w14:textId="77777777" w:rsidTr="009412FC">
        <w:trPr>
          <w:trHeight w:val="58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E0D3" w14:textId="77777777" w:rsidR="001C5120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4.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A997" w14:textId="77777777" w:rsidR="001C5120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Grupa 4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BC68" w14:textId="2582641A" w:rsidR="001C5120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Odbiorcy usług zbiorowego odprowadzania ścieków na terenie gminy Mykanów, rozliczani na podstawie wodomierza głównego, urządzenia pomiarowego, przeciętnych norm zużycia</w:t>
            </w:r>
          </w:p>
        </w:tc>
      </w:tr>
      <w:tr w:rsidR="00032CD1" w:rsidRPr="00420838" w14:paraId="1690ABDD" w14:textId="77777777" w:rsidTr="009412FC">
        <w:trPr>
          <w:trHeight w:val="58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C722" w14:textId="77777777" w:rsidR="001C5120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5.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1A92" w14:textId="77777777" w:rsidR="001C5120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Grupa 5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4E39" w14:textId="1646F3D2" w:rsidR="001C5120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Odbiorcy usług zbiorowego odprowadzania ścieków na terenie gminy Poczesna, rozliczani na podstawie wodomierza głównego, urządzenia pomiarowego, przeciętnych norm zużycia</w:t>
            </w:r>
          </w:p>
        </w:tc>
      </w:tr>
      <w:tr w:rsidR="00032CD1" w:rsidRPr="00420838" w14:paraId="6BE60AAB" w14:textId="77777777" w:rsidTr="009412FC">
        <w:trPr>
          <w:trHeight w:val="58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F7E1" w14:textId="77777777" w:rsidR="001C5120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6.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4E39" w14:textId="77777777" w:rsidR="001C5120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Grupa 6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D898" w14:textId="3B046B03" w:rsidR="001C5120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Odbiorcy usług zbiorowego odprowadzania ścieków na terenie gminy Rędziny, rozliczani na podstawie wodomierza głównego, urządzenia pomiarowego, przeciętnych norm zużycia</w:t>
            </w:r>
          </w:p>
        </w:tc>
      </w:tr>
      <w:tr w:rsidR="00032CD1" w:rsidRPr="00420838" w14:paraId="4091F9C0" w14:textId="77777777" w:rsidTr="009412FC">
        <w:trPr>
          <w:trHeight w:val="58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3EF3" w14:textId="77777777" w:rsidR="001C5120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7.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E1CB" w14:textId="77777777" w:rsidR="001C5120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Grupa 7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09C8" w14:textId="73DEB7E4" w:rsidR="001C5120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Odbiorcy usług zbiorowego odprowadz</w:t>
            </w:r>
            <w:r w:rsidR="009412FC">
              <w:rPr>
                <w:rFonts w:ascii="Arial" w:hAnsi="Arial" w:cs="Arial"/>
              </w:rPr>
              <w:t xml:space="preserve">ania ścieków na terenie miasta </w:t>
            </w:r>
            <w:r w:rsidRPr="00420838">
              <w:rPr>
                <w:rFonts w:ascii="Arial" w:hAnsi="Arial" w:cs="Arial"/>
              </w:rPr>
              <w:t>i gminy Kłobuck, rozliczani na podstawie wodomierza głównego, urządzenia pomiarowego, przeciętnych norm zużycia</w:t>
            </w:r>
          </w:p>
        </w:tc>
      </w:tr>
      <w:tr w:rsidR="00032CD1" w:rsidRPr="00420838" w14:paraId="6EFF98E3" w14:textId="77777777" w:rsidTr="009412FC">
        <w:trPr>
          <w:trHeight w:val="4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0827" w14:textId="77777777" w:rsidR="001C5120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8.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8BFE" w14:textId="77777777" w:rsidR="001C5120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Grupa 8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8894" w14:textId="53D18D1E" w:rsidR="001C5120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Odbiorcy usług zbiorowego odprowadzania ścieków na terenie gminy Miedźno, rozliczani na podstawie wodomierza głównego, urządzenia pomiarowego, przeciętnych norm zużycia</w:t>
            </w:r>
          </w:p>
        </w:tc>
      </w:tr>
      <w:tr w:rsidR="00032CD1" w:rsidRPr="00420838" w14:paraId="06B45FDB" w14:textId="77777777" w:rsidTr="009412FC">
        <w:trPr>
          <w:trHeight w:val="58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37DF" w14:textId="77777777" w:rsidR="001C5120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9.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4625" w14:textId="77777777" w:rsidR="001C5120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Grupa 9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D501" w14:textId="291F9C61" w:rsidR="001C5120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Odbiorcy usług zbiorowego odprowadzania ścieków na terenie gminy Olsztyn, rozliczani na podstawie wodomierza głównego, urządzenia pomiarowego, przeciętnych norm zużycia</w:t>
            </w:r>
          </w:p>
        </w:tc>
      </w:tr>
      <w:tr w:rsidR="00032CD1" w:rsidRPr="00420838" w14:paraId="0CBF511C" w14:textId="77777777" w:rsidTr="009412FC">
        <w:trPr>
          <w:trHeight w:val="58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0302" w14:textId="50CE1BE4" w:rsidR="006B2EB2" w:rsidRPr="00420838" w:rsidRDefault="006B2EB2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1</w:t>
            </w:r>
            <w:r w:rsidR="001C5120" w:rsidRPr="00420838">
              <w:rPr>
                <w:rFonts w:ascii="Arial" w:hAnsi="Arial" w:cs="Arial"/>
              </w:rPr>
              <w:t>0</w:t>
            </w:r>
            <w:r w:rsidRPr="00420838">
              <w:rPr>
                <w:rFonts w:ascii="Arial" w:hAnsi="Arial" w:cs="Arial"/>
              </w:rPr>
              <w:t>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2810" w14:textId="6811BD70" w:rsidR="006B2EB2" w:rsidRPr="00420838" w:rsidRDefault="006B2EB2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Grupa 1</w:t>
            </w:r>
            <w:r w:rsidR="001C5120" w:rsidRPr="00420838">
              <w:rPr>
                <w:rFonts w:ascii="Arial" w:hAnsi="Arial" w:cs="Arial"/>
              </w:rPr>
              <w:t>0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BA78" w14:textId="1FD5A9F3" w:rsidR="006B2EB2" w:rsidRPr="00420838" w:rsidRDefault="006B2EB2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Odbiorcy usług zbiorowego odprowadzania ścieków na terenie miasta Częstochowa</w:t>
            </w:r>
            <w:r w:rsidR="001C5120" w:rsidRPr="00420838">
              <w:rPr>
                <w:rFonts w:ascii="Arial" w:hAnsi="Arial" w:cs="Arial"/>
              </w:rPr>
              <w:t>, rozliczani na podstawie wodomierza w budynku wielolokalowym</w:t>
            </w:r>
          </w:p>
        </w:tc>
      </w:tr>
      <w:tr w:rsidR="00032CD1" w:rsidRPr="00420838" w14:paraId="615AB55B" w14:textId="77777777" w:rsidTr="009412FC">
        <w:trPr>
          <w:trHeight w:val="58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458A" w14:textId="55E47182" w:rsidR="006B2EB2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11</w:t>
            </w:r>
            <w:r w:rsidR="006B2EB2" w:rsidRPr="00420838">
              <w:rPr>
                <w:rFonts w:ascii="Arial" w:hAnsi="Arial" w:cs="Arial"/>
              </w:rPr>
              <w:t>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729C" w14:textId="7BF1031F" w:rsidR="006B2EB2" w:rsidRPr="00420838" w:rsidRDefault="006B2EB2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 xml:space="preserve">Grupa </w:t>
            </w:r>
            <w:r w:rsidR="001C5120" w:rsidRPr="00420838">
              <w:rPr>
                <w:rFonts w:ascii="Arial" w:hAnsi="Arial" w:cs="Arial"/>
              </w:rPr>
              <w:t>11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9C58" w14:textId="392A7509" w:rsidR="006B2EB2" w:rsidRPr="00420838" w:rsidRDefault="006B2EB2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Odbiorcy usług zbiorowego odprowadzania ścieków na terenie miasta i gminy Blachownia</w:t>
            </w:r>
            <w:r w:rsidR="001C5120" w:rsidRPr="00420838">
              <w:rPr>
                <w:rFonts w:ascii="Arial" w:hAnsi="Arial" w:cs="Arial"/>
              </w:rPr>
              <w:t>, rozliczani na podstawie wodomierza w budynku wielolokalowym</w:t>
            </w:r>
          </w:p>
        </w:tc>
      </w:tr>
      <w:tr w:rsidR="00032CD1" w:rsidRPr="00420838" w14:paraId="7C26D959" w14:textId="77777777" w:rsidTr="009412FC">
        <w:trPr>
          <w:trHeight w:val="58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58A5" w14:textId="37A10A0E" w:rsidR="006B2EB2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12</w:t>
            </w:r>
            <w:r w:rsidR="006B2EB2" w:rsidRPr="00420838">
              <w:rPr>
                <w:rFonts w:ascii="Arial" w:hAnsi="Arial" w:cs="Arial"/>
              </w:rPr>
              <w:t>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A40E" w14:textId="53873010" w:rsidR="006B2EB2" w:rsidRPr="00420838" w:rsidRDefault="006B2EB2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 xml:space="preserve">Grupa </w:t>
            </w:r>
            <w:r w:rsidR="001C5120" w:rsidRPr="00420838">
              <w:rPr>
                <w:rFonts w:ascii="Arial" w:hAnsi="Arial" w:cs="Arial"/>
              </w:rPr>
              <w:t>12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9F81" w14:textId="6214CB65" w:rsidR="006B2EB2" w:rsidRPr="00420838" w:rsidRDefault="006B2EB2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Odbiorcy usług zbiorowego odprowadzania ścieków na terenie gminy Konopiska</w:t>
            </w:r>
            <w:r w:rsidR="001C5120" w:rsidRPr="00420838">
              <w:rPr>
                <w:rFonts w:ascii="Arial" w:hAnsi="Arial" w:cs="Arial"/>
              </w:rPr>
              <w:t>, rozliczani na podstawie wodomierza w budynku wielolokalowym</w:t>
            </w:r>
          </w:p>
        </w:tc>
      </w:tr>
      <w:tr w:rsidR="00032CD1" w:rsidRPr="00420838" w14:paraId="1BF6ED7E" w14:textId="77777777" w:rsidTr="009412FC">
        <w:trPr>
          <w:trHeight w:val="58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2217" w14:textId="7627430D" w:rsidR="006B2EB2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13</w:t>
            </w:r>
            <w:r w:rsidR="006B2EB2" w:rsidRPr="00420838">
              <w:rPr>
                <w:rFonts w:ascii="Arial" w:hAnsi="Arial" w:cs="Arial"/>
              </w:rPr>
              <w:t>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C8CF" w14:textId="7860C818" w:rsidR="006B2EB2" w:rsidRPr="00420838" w:rsidRDefault="006B2EB2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 xml:space="preserve">Grupa </w:t>
            </w:r>
            <w:r w:rsidR="001C5120" w:rsidRPr="00420838">
              <w:rPr>
                <w:rFonts w:ascii="Arial" w:hAnsi="Arial" w:cs="Arial"/>
              </w:rPr>
              <w:t>13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A22A" w14:textId="52CBC9B1" w:rsidR="006B2EB2" w:rsidRPr="00420838" w:rsidRDefault="006B2EB2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Odbiorcy usług zbiorowego odprowadzania ścieków na terenie gminy Mykanów</w:t>
            </w:r>
            <w:r w:rsidR="001C5120" w:rsidRPr="00420838">
              <w:rPr>
                <w:rFonts w:ascii="Arial" w:hAnsi="Arial" w:cs="Arial"/>
              </w:rPr>
              <w:t>, rozliczani na podstawie wodomierza w budynku wielolokalowym</w:t>
            </w:r>
          </w:p>
        </w:tc>
      </w:tr>
      <w:tr w:rsidR="00032CD1" w:rsidRPr="00420838" w14:paraId="079DAD24" w14:textId="77777777" w:rsidTr="009412FC">
        <w:trPr>
          <w:trHeight w:val="58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B225" w14:textId="06B1771F" w:rsidR="006B2EB2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14</w:t>
            </w:r>
            <w:r w:rsidR="006B2EB2" w:rsidRPr="00420838">
              <w:rPr>
                <w:rFonts w:ascii="Arial" w:hAnsi="Arial" w:cs="Arial"/>
              </w:rPr>
              <w:t>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1833" w14:textId="6F6B608B" w:rsidR="006B2EB2" w:rsidRPr="00420838" w:rsidRDefault="006B2EB2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 xml:space="preserve">Grupa </w:t>
            </w:r>
            <w:r w:rsidR="001C5120" w:rsidRPr="00420838">
              <w:rPr>
                <w:rFonts w:ascii="Arial" w:hAnsi="Arial" w:cs="Arial"/>
              </w:rPr>
              <w:t>14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1F97" w14:textId="6F0569A2" w:rsidR="006B2EB2" w:rsidRPr="00420838" w:rsidRDefault="006B2EB2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Odbiorcy usług zbiorowego odprowadzania ścieków na terenie gminy Poczesna</w:t>
            </w:r>
            <w:r w:rsidR="001C5120" w:rsidRPr="00420838">
              <w:rPr>
                <w:rFonts w:ascii="Arial" w:hAnsi="Arial" w:cs="Arial"/>
              </w:rPr>
              <w:t>, rozliczani na podstawie wodomierza w budynku wielolokalowym</w:t>
            </w:r>
          </w:p>
        </w:tc>
      </w:tr>
      <w:tr w:rsidR="00032CD1" w:rsidRPr="00420838" w14:paraId="55D4DE78" w14:textId="77777777" w:rsidTr="009412FC">
        <w:trPr>
          <w:trHeight w:val="58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E3EB" w14:textId="3474005C" w:rsidR="006B2EB2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15</w:t>
            </w:r>
            <w:r w:rsidR="006B2EB2" w:rsidRPr="00420838">
              <w:rPr>
                <w:rFonts w:ascii="Arial" w:hAnsi="Arial" w:cs="Arial"/>
              </w:rPr>
              <w:t>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7DCC" w14:textId="5033E8BB" w:rsidR="006B2EB2" w:rsidRPr="00420838" w:rsidRDefault="006B2EB2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 xml:space="preserve">Grupa </w:t>
            </w:r>
            <w:r w:rsidR="001C5120" w:rsidRPr="00420838">
              <w:rPr>
                <w:rFonts w:ascii="Arial" w:hAnsi="Arial" w:cs="Arial"/>
              </w:rPr>
              <w:t>15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C345" w14:textId="3DB25FFE" w:rsidR="006B2EB2" w:rsidRPr="00420838" w:rsidRDefault="006B2EB2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Odbiorcy usług zbiorowego odprowadzania ścieków na terenie gminy Rędziny</w:t>
            </w:r>
            <w:r w:rsidR="001C5120" w:rsidRPr="00420838">
              <w:rPr>
                <w:rFonts w:ascii="Arial" w:hAnsi="Arial" w:cs="Arial"/>
              </w:rPr>
              <w:t>, rozliczani na podstawie wodomierza w budynku wielolokalowym</w:t>
            </w:r>
          </w:p>
        </w:tc>
      </w:tr>
      <w:tr w:rsidR="00032CD1" w:rsidRPr="00420838" w14:paraId="48FCE00D" w14:textId="77777777" w:rsidTr="009412FC">
        <w:trPr>
          <w:trHeight w:val="58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8878" w14:textId="1AF075E4" w:rsidR="006B2EB2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lastRenderedPageBreak/>
              <w:t>16</w:t>
            </w:r>
            <w:r w:rsidR="006B2EB2" w:rsidRPr="00420838">
              <w:rPr>
                <w:rFonts w:ascii="Arial" w:hAnsi="Arial" w:cs="Arial"/>
              </w:rPr>
              <w:t>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4C7E" w14:textId="5A1B74ED" w:rsidR="006B2EB2" w:rsidRPr="00420838" w:rsidRDefault="006B2EB2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 xml:space="preserve">Grupa </w:t>
            </w:r>
            <w:r w:rsidR="001C5120" w:rsidRPr="00420838">
              <w:rPr>
                <w:rFonts w:ascii="Arial" w:hAnsi="Arial" w:cs="Arial"/>
              </w:rPr>
              <w:t>16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6301" w14:textId="4EFAEF32" w:rsidR="006B2EB2" w:rsidRPr="00420838" w:rsidRDefault="006B2EB2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Odbiorcy usług zbiorowego odprowadzania ścieków na terenie miasta i gminy Kłobuck</w:t>
            </w:r>
            <w:r w:rsidR="001C5120" w:rsidRPr="00420838">
              <w:rPr>
                <w:rFonts w:ascii="Arial" w:hAnsi="Arial" w:cs="Arial"/>
              </w:rPr>
              <w:t>, rozliczani na podstawie wodomierza w budynku wielolokalowym</w:t>
            </w:r>
          </w:p>
        </w:tc>
      </w:tr>
      <w:tr w:rsidR="00032CD1" w:rsidRPr="00420838" w14:paraId="5EAC1721" w14:textId="77777777" w:rsidTr="009412FC">
        <w:trPr>
          <w:trHeight w:val="46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1F87" w14:textId="31C34630" w:rsidR="006B2EB2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17</w:t>
            </w:r>
            <w:r w:rsidR="006B2EB2" w:rsidRPr="00420838">
              <w:rPr>
                <w:rFonts w:ascii="Arial" w:hAnsi="Arial" w:cs="Arial"/>
              </w:rPr>
              <w:t>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387D" w14:textId="05FAB5A2" w:rsidR="006B2EB2" w:rsidRPr="00420838" w:rsidRDefault="006B2EB2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 xml:space="preserve">Grupa </w:t>
            </w:r>
            <w:r w:rsidR="001C5120" w:rsidRPr="00420838">
              <w:rPr>
                <w:rFonts w:ascii="Arial" w:hAnsi="Arial" w:cs="Arial"/>
              </w:rPr>
              <w:t>17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E0F7" w14:textId="0AE0E137" w:rsidR="006B2EB2" w:rsidRPr="00420838" w:rsidRDefault="006B2EB2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Odbiorcy usług zbiorowego odprowadzania ścieków na terenie gminy Miedźno</w:t>
            </w:r>
            <w:r w:rsidR="001C5120" w:rsidRPr="00420838">
              <w:rPr>
                <w:rFonts w:ascii="Arial" w:hAnsi="Arial" w:cs="Arial"/>
              </w:rPr>
              <w:t>, rozliczani na podstawie wodomierza w budynku wielolokalowym</w:t>
            </w:r>
          </w:p>
        </w:tc>
      </w:tr>
      <w:tr w:rsidR="00032CD1" w:rsidRPr="00420838" w14:paraId="1AA8BC9A" w14:textId="77777777" w:rsidTr="009412FC">
        <w:trPr>
          <w:trHeight w:val="58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3E0F" w14:textId="0CEA78C7" w:rsidR="006B2EB2" w:rsidRPr="00420838" w:rsidRDefault="001C5120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18</w:t>
            </w:r>
            <w:r w:rsidR="006B2EB2" w:rsidRPr="00420838">
              <w:rPr>
                <w:rFonts w:ascii="Arial" w:hAnsi="Arial" w:cs="Arial"/>
              </w:rPr>
              <w:t>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7C99" w14:textId="7C387149" w:rsidR="006B2EB2" w:rsidRPr="00420838" w:rsidRDefault="006B2EB2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 xml:space="preserve">Grupa </w:t>
            </w:r>
            <w:r w:rsidR="001C5120" w:rsidRPr="00420838">
              <w:rPr>
                <w:rFonts w:ascii="Arial" w:hAnsi="Arial" w:cs="Arial"/>
              </w:rPr>
              <w:t>18</w:t>
            </w:r>
          </w:p>
        </w:tc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C76F" w14:textId="702CAB28" w:rsidR="006B2EB2" w:rsidRPr="00420838" w:rsidRDefault="006B2EB2" w:rsidP="00C57298">
            <w:pPr>
              <w:rPr>
                <w:rFonts w:ascii="Arial" w:hAnsi="Arial" w:cs="Arial"/>
              </w:rPr>
            </w:pPr>
            <w:r w:rsidRPr="00420838">
              <w:rPr>
                <w:rFonts w:ascii="Arial" w:hAnsi="Arial" w:cs="Arial"/>
              </w:rPr>
              <w:t>Odbiorcy usług zbiorowego odprowadzania ścieków na terenie gminy Olsztyn</w:t>
            </w:r>
            <w:r w:rsidR="001C5120" w:rsidRPr="00420838">
              <w:rPr>
                <w:rFonts w:ascii="Arial" w:hAnsi="Arial" w:cs="Arial"/>
              </w:rPr>
              <w:t>, rozliczani na podstawie wodomierza w budynku wielolokalowym</w:t>
            </w:r>
          </w:p>
        </w:tc>
      </w:tr>
    </w:tbl>
    <w:p w14:paraId="2947678A" w14:textId="246BF21B" w:rsidR="007045BB" w:rsidRPr="00420838" w:rsidRDefault="007045BB" w:rsidP="004B44C4">
      <w:pPr>
        <w:spacing w:line="276" w:lineRule="auto"/>
        <w:rPr>
          <w:rFonts w:ascii="Arial" w:hAnsi="Arial" w:cs="Arial"/>
        </w:rPr>
      </w:pPr>
      <w:bookmarkStart w:id="19" w:name="_Toc23231559"/>
      <w:bookmarkStart w:id="20" w:name="_Toc23232755"/>
      <w:r w:rsidRPr="00420838">
        <w:rPr>
          <w:rFonts w:ascii="Arial" w:hAnsi="Arial" w:cs="Arial"/>
        </w:rPr>
        <w:t>Za niecelowe uznaje się wyodrębnienie większej liczby grup taryfowych w zakresie zbiorowego odprowadz</w:t>
      </w:r>
      <w:r w:rsidR="00267796" w:rsidRPr="00420838">
        <w:rPr>
          <w:rFonts w:ascii="Arial" w:hAnsi="Arial" w:cs="Arial"/>
        </w:rPr>
        <w:t>a</w:t>
      </w:r>
      <w:r w:rsidRPr="00420838">
        <w:rPr>
          <w:rFonts w:ascii="Arial" w:hAnsi="Arial" w:cs="Arial"/>
        </w:rPr>
        <w:t xml:space="preserve">nia ścieków, co wynika z faktu, że zbiorowe odprowadzanie ścieków dokonywane jest dla wszystkich odbiorców usług w oparciu o takie same zasady technologiczne i techniczne. </w:t>
      </w:r>
    </w:p>
    <w:p w14:paraId="165FACF5" w14:textId="5B961602" w:rsidR="007045BB" w:rsidRPr="00420838" w:rsidRDefault="007045BB" w:rsidP="004B44C4">
      <w:pPr>
        <w:spacing w:line="276" w:lineRule="auto"/>
        <w:rPr>
          <w:rFonts w:ascii="Arial" w:hAnsi="Arial" w:cs="Arial"/>
        </w:rPr>
      </w:pPr>
      <w:r w:rsidRPr="00420838">
        <w:rPr>
          <w:rFonts w:ascii="Arial" w:hAnsi="Arial" w:cs="Arial"/>
        </w:rPr>
        <w:t>W odniesieniu do jakości ścieków przemysłowych wprowadzanych do urządzeń kanalizacyjnych Przedsiębiorstwa</w:t>
      </w:r>
      <w:r w:rsidR="00267796" w:rsidRPr="00420838">
        <w:rPr>
          <w:rFonts w:ascii="Arial" w:hAnsi="Arial" w:cs="Arial"/>
        </w:rPr>
        <w:t>,</w:t>
      </w:r>
      <w:r w:rsidRPr="00420838">
        <w:rPr>
          <w:rFonts w:ascii="Arial" w:hAnsi="Arial" w:cs="Arial"/>
        </w:rPr>
        <w:t xml:space="preserve"> wykazujących ponadnorm</w:t>
      </w:r>
      <w:r w:rsidR="00267796" w:rsidRPr="00420838">
        <w:rPr>
          <w:rFonts w:ascii="Arial" w:hAnsi="Arial" w:cs="Arial"/>
        </w:rPr>
        <w:t>a</w:t>
      </w:r>
      <w:r w:rsidRPr="00420838">
        <w:rPr>
          <w:rFonts w:ascii="Arial" w:hAnsi="Arial" w:cs="Arial"/>
        </w:rPr>
        <w:t>tywne ładunki zanieczyszczeń oraz ponadnorm</w:t>
      </w:r>
      <w:r w:rsidR="00267796" w:rsidRPr="00420838">
        <w:rPr>
          <w:rFonts w:ascii="Arial" w:hAnsi="Arial" w:cs="Arial"/>
        </w:rPr>
        <w:t>a</w:t>
      </w:r>
      <w:r w:rsidRPr="00420838">
        <w:rPr>
          <w:rFonts w:ascii="Arial" w:hAnsi="Arial" w:cs="Arial"/>
        </w:rPr>
        <w:t>tywny (wyższy niż dopuszczony w umowie) stan ścieków stosuje się opłaty podwyższone.</w:t>
      </w:r>
    </w:p>
    <w:p w14:paraId="656027C3" w14:textId="50E57F3C" w:rsidR="00063E69" w:rsidRPr="00420838" w:rsidRDefault="00267796" w:rsidP="009412FC">
      <w:pPr>
        <w:pStyle w:val="Nagwek1"/>
        <w:spacing w:before="240" w:after="240"/>
        <w:ind w:left="357"/>
        <w:rPr>
          <w:rFonts w:ascii="Arial" w:hAnsi="Arial" w:cs="Arial"/>
        </w:rPr>
      </w:pPr>
      <w:bookmarkStart w:id="21" w:name="_Toc89515980"/>
      <w:r w:rsidRPr="00420838">
        <w:rPr>
          <w:rFonts w:ascii="Arial" w:hAnsi="Arial" w:cs="Arial"/>
        </w:rPr>
        <w:t>4</w:t>
      </w:r>
      <w:r w:rsidR="00E04E84" w:rsidRPr="00420838">
        <w:rPr>
          <w:rFonts w:ascii="Arial" w:hAnsi="Arial" w:cs="Arial"/>
        </w:rPr>
        <w:t xml:space="preserve">. </w:t>
      </w:r>
      <w:r w:rsidR="00A2647A" w:rsidRPr="00420838">
        <w:rPr>
          <w:rFonts w:ascii="Arial" w:hAnsi="Arial" w:cs="Arial"/>
        </w:rPr>
        <w:t xml:space="preserve">Rodzaje </w:t>
      </w:r>
      <w:r w:rsidR="00E866FF" w:rsidRPr="00420838">
        <w:rPr>
          <w:rFonts w:ascii="Arial" w:hAnsi="Arial" w:cs="Arial"/>
        </w:rPr>
        <w:t>i</w:t>
      </w:r>
      <w:r w:rsidR="00A2647A" w:rsidRPr="00420838">
        <w:rPr>
          <w:rFonts w:ascii="Arial" w:hAnsi="Arial" w:cs="Arial"/>
        </w:rPr>
        <w:t xml:space="preserve"> wysokość cen i stawek opłat</w:t>
      </w:r>
      <w:bookmarkEnd w:id="19"/>
      <w:bookmarkEnd w:id="20"/>
      <w:bookmarkEnd w:id="21"/>
    </w:p>
    <w:p w14:paraId="5BDAE67B" w14:textId="278896C6" w:rsidR="00400769" w:rsidRPr="00420838" w:rsidRDefault="00400769" w:rsidP="004B44C4">
      <w:pPr>
        <w:pStyle w:val="Bezodstpw"/>
        <w:spacing w:after="0" w:line="276" w:lineRule="auto"/>
        <w:ind w:firstLine="360"/>
        <w:rPr>
          <w:sz w:val="24"/>
          <w:szCs w:val="24"/>
        </w:rPr>
      </w:pPr>
      <w:r w:rsidRPr="00420838">
        <w:rPr>
          <w:sz w:val="24"/>
          <w:szCs w:val="24"/>
        </w:rPr>
        <w:t>W rozliczeniach za dostarczoną wodę dla od</w:t>
      </w:r>
      <w:r w:rsidR="00CE2B7A">
        <w:rPr>
          <w:sz w:val="24"/>
          <w:szCs w:val="24"/>
        </w:rPr>
        <w:t xml:space="preserve">biorców usług obowiązuje taryfa </w:t>
      </w:r>
      <w:r w:rsidRPr="00420838">
        <w:rPr>
          <w:sz w:val="24"/>
          <w:szCs w:val="24"/>
        </w:rPr>
        <w:t>niejednolita i wieloczłonowa składająca się z:</w:t>
      </w:r>
    </w:p>
    <w:p w14:paraId="77C8EA4D" w14:textId="77777777" w:rsidR="00400769" w:rsidRPr="00420838" w:rsidRDefault="00400769" w:rsidP="004B44C4">
      <w:pPr>
        <w:pStyle w:val="Bezodstpw"/>
        <w:numPr>
          <w:ilvl w:val="0"/>
          <w:numId w:val="31"/>
        </w:numPr>
        <w:spacing w:after="0" w:line="276" w:lineRule="auto"/>
        <w:ind w:hanging="294"/>
        <w:rPr>
          <w:sz w:val="24"/>
          <w:szCs w:val="24"/>
        </w:rPr>
      </w:pPr>
      <w:r w:rsidRPr="00420838">
        <w:rPr>
          <w:sz w:val="24"/>
          <w:szCs w:val="24"/>
        </w:rPr>
        <w:t>ceny wyrażonej w złotych za m</w:t>
      </w:r>
      <w:r w:rsidRPr="00420838">
        <w:rPr>
          <w:sz w:val="24"/>
          <w:szCs w:val="24"/>
          <w:vertAlign w:val="superscript"/>
        </w:rPr>
        <w:t>3</w:t>
      </w:r>
      <w:r w:rsidRPr="00420838">
        <w:rPr>
          <w:sz w:val="24"/>
          <w:szCs w:val="24"/>
        </w:rPr>
        <w:t xml:space="preserve"> dostarczonej wody,</w:t>
      </w:r>
    </w:p>
    <w:p w14:paraId="71D18235" w14:textId="77777777" w:rsidR="00400769" w:rsidRPr="00420838" w:rsidRDefault="00400769" w:rsidP="004B44C4">
      <w:pPr>
        <w:pStyle w:val="Bezodstpw"/>
        <w:numPr>
          <w:ilvl w:val="0"/>
          <w:numId w:val="31"/>
        </w:numPr>
        <w:spacing w:after="0" w:line="276" w:lineRule="auto"/>
        <w:ind w:left="714" w:hanging="294"/>
        <w:rPr>
          <w:sz w:val="24"/>
          <w:szCs w:val="24"/>
        </w:rPr>
      </w:pPr>
      <w:r w:rsidRPr="00420838">
        <w:rPr>
          <w:sz w:val="24"/>
          <w:szCs w:val="24"/>
        </w:rPr>
        <w:t>stawki opłaty abonamentowej, niezależnej od ilości dostarczonej wody.</w:t>
      </w:r>
    </w:p>
    <w:p w14:paraId="0D7D1D60" w14:textId="720E5D81" w:rsidR="00400769" w:rsidRPr="00420838" w:rsidRDefault="00400769" w:rsidP="004B44C4">
      <w:pPr>
        <w:pStyle w:val="Bezodstpw"/>
        <w:spacing w:after="0" w:line="276" w:lineRule="auto"/>
        <w:rPr>
          <w:sz w:val="24"/>
          <w:szCs w:val="24"/>
        </w:rPr>
      </w:pPr>
      <w:r w:rsidRPr="00420838">
        <w:rPr>
          <w:sz w:val="24"/>
          <w:szCs w:val="24"/>
        </w:rPr>
        <w:t xml:space="preserve">Stawka opłaty abonamentowej wyrażana jest w złotych na odbiorcę i została ustalona w odrębnej wysokości dla poszczególnych okresów rozliczeniowych. </w:t>
      </w:r>
    </w:p>
    <w:p w14:paraId="13DC9191" w14:textId="032DF815" w:rsidR="00400769" w:rsidRPr="00420838" w:rsidRDefault="00400769" w:rsidP="004B44C4">
      <w:pPr>
        <w:pStyle w:val="Tekstpodstawowy3"/>
        <w:spacing w:after="0" w:line="276" w:lineRule="auto"/>
        <w:rPr>
          <w:rFonts w:ascii="Arial" w:hAnsi="Arial" w:cs="Arial"/>
          <w:sz w:val="24"/>
          <w:szCs w:val="24"/>
        </w:rPr>
      </w:pPr>
      <w:r w:rsidRPr="00420838">
        <w:rPr>
          <w:rFonts w:ascii="Arial" w:hAnsi="Arial" w:cs="Arial"/>
          <w:sz w:val="24"/>
          <w:szCs w:val="24"/>
        </w:rPr>
        <w:t>Stawka opłaty abonamentowej obejmuje trzy elementy tj. koszty odczytu wodomierza, koszty rozliczenia należności oraz koszty utrzymania w gotowości do świadczenia usług urządzeń wodociągowych. W rozliczeniach za wodę pobraną z hydrantów na cele przeciwpożarowe, podstawę ustalenia opłaty abonamentowej stanowią koszty utrzymania w gotow</w:t>
      </w:r>
      <w:r w:rsidR="00697E83">
        <w:rPr>
          <w:rFonts w:ascii="Arial" w:hAnsi="Arial" w:cs="Arial"/>
          <w:sz w:val="24"/>
          <w:szCs w:val="24"/>
        </w:rPr>
        <w:t>ości</w:t>
      </w:r>
      <w:r w:rsidRPr="00420838">
        <w:rPr>
          <w:rFonts w:ascii="Arial" w:hAnsi="Arial" w:cs="Arial"/>
          <w:sz w:val="24"/>
          <w:szCs w:val="24"/>
        </w:rPr>
        <w:t xml:space="preserve"> do świadczenia usług urządzeń wodociągowych oraz koszty rozliczenia należności za ilość dostarczonej wody.</w:t>
      </w:r>
    </w:p>
    <w:p w14:paraId="0FC9292B" w14:textId="77777777" w:rsidR="00400769" w:rsidRPr="00420838" w:rsidRDefault="00400769" w:rsidP="004B44C4">
      <w:pPr>
        <w:tabs>
          <w:tab w:val="left" w:pos="720"/>
        </w:tabs>
        <w:spacing w:line="276" w:lineRule="auto"/>
        <w:rPr>
          <w:rFonts w:ascii="Arial" w:hAnsi="Arial" w:cs="Arial"/>
        </w:rPr>
      </w:pPr>
      <w:r w:rsidRPr="00420838">
        <w:rPr>
          <w:rFonts w:ascii="Arial" w:hAnsi="Arial" w:cs="Arial"/>
        </w:rPr>
        <w:t>Opłaty abonamentowe są pobierane bez względu na rozmiary dokonanego poboru wody lub też przy całkowitym jego braku.</w:t>
      </w:r>
    </w:p>
    <w:p w14:paraId="333D00A8" w14:textId="6E63190B" w:rsidR="00400769" w:rsidRPr="00420838" w:rsidRDefault="00400769" w:rsidP="004B44C4">
      <w:pPr>
        <w:pStyle w:val="Tekstpodstawowy2"/>
        <w:tabs>
          <w:tab w:val="left" w:pos="360"/>
        </w:tabs>
        <w:spacing w:line="276" w:lineRule="auto"/>
        <w:jc w:val="left"/>
        <w:rPr>
          <w:rFonts w:ascii="Arial" w:hAnsi="Arial" w:cs="Arial"/>
        </w:rPr>
      </w:pPr>
      <w:r w:rsidRPr="00420838">
        <w:rPr>
          <w:rFonts w:ascii="Arial" w:hAnsi="Arial" w:cs="Arial"/>
        </w:rPr>
        <w:t>Dla osób korzystających z lokali w budynku wielolokalowym rozliczanych indywidualnie</w:t>
      </w:r>
      <w:r w:rsidRPr="00420838">
        <w:rPr>
          <w:rFonts w:ascii="Arial" w:hAnsi="Arial" w:cs="Arial"/>
          <w:lang w:val="pl-PL"/>
        </w:rPr>
        <w:t>,</w:t>
      </w:r>
      <w:r w:rsidR="009412FC">
        <w:rPr>
          <w:rFonts w:ascii="Arial" w:hAnsi="Arial" w:cs="Arial"/>
        </w:rPr>
        <w:t xml:space="preserve"> </w:t>
      </w:r>
      <w:r w:rsidRPr="00420838">
        <w:rPr>
          <w:rFonts w:ascii="Arial" w:hAnsi="Arial" w:cs="Arial"/>
        </w:rPr>
        <w:t xml:space="preserve">w stawce opłaty abonamentowej nie są uwzględniane koszty utrzymania w gotowości </w:t>
      </w:r>
      <w:r w:rsidRPr="00420838">
        <w:rPr>
          <w:rFonts w:ascii="Arial" w:hAnsi="Arial" w:cs="Arial"/>
          <w:lang w:val="pl-PL"/>
        </w:rPr>
        <w:t xml:space="preserve">do świadczenia usług </w:t>
      </w:r>
      <w:r w:rsidRPr="00420838">
        <w:rPr>
          <w:rFonts w:ascii="Arial" w:hAnsi="Arial" w:cs="Arial"/>
        </w:rPr>
        <w:t>urządzeń wodociągowych</w:t>
      </w:r>
      <w:r w:rsidRPr="00420838">
        <w:rPr>
          <w:rFonts w:ascii="Arial" w:hAnsi="Arial" w:cs="Arial"/>
          <w:lang w:val="pl-PL"/>
        </w:rPr>
        <w:t xml:space="preserve"> (tylko koszty odczytu i rozliczenia)</w:t>
      </w:r>
      <w:r w:rsidRPr="00420838">
        <w:rPr>
          <w:rFonts w:ascii="Arial" w:hAnsi="Arial" w:cs="Arial"/>
        </w:rPr>
        <w:t>.</w:t>
      </w:r>
    </w:p>
    <w:p w14:paraId="464F030D" w14:textId="77777777" w:rsidR="00400769" w:rsidRPr="00420838" w:rsidRDefault="00400769" w:rsidP="004B44C4">
      <w:pPr>
        <w:pStyle w:val="Tekstpodstawowy3"/>
        <w:spacing w:after="0" w:line="276" w:lineRule="auto"/>
        <w:rPr>
          <w:rFonts w:ascii="Arial" w:hAnsi="Arial" w:cs="Arial"/>
          <w:sz w:val="24"/>
          <w:szCs w:val="24"/>
        </w:rPr>
      </w:pPr>
      <w:r w:rsidRPr="00420838">
        <w:rPr>
          <w:rFonts w:ascii="Arial" w:hAnsi="Arial" w:cs="Arial"/>
          <w:sz w:val="24"/>
          <w:szCs w:val="24"/>
        </w:rPr>
        <w:t xml:space="preserve">Dla osób posiadających zainstalowany dodatkowy wodomierz służący do określania ilości wody bezpowrotnie zużytej, podstawę ustalenia opłaty abonamentowej stanowią koszty odczytu tego wodomierza. </w:t>
      </w:r>
    </w:p>
    <w:p w14:paraId="6034D147" w14:textId="77777777" w:rsidR="00400769" w:rsidRPr="00420838" w:rsidRDefault="00400769" w:rsidP="004B44C4">
      <w:pPr>
        <w:tabs>
          <w:tab w:val="left" w:pos="540"/>
          <w:tab w:val="left" w:pos="720"/>
        </w:tabs>
        <w:spacing w:line="276" w:lineRule="auto"/>
        <w:rPr>
          <w:rFonts w:ascii="Arial" w:hAnsi="Arial" w:cs="Arial"/>
          <w:b/>
          <w:bCs/>
        </w:rPr>
      </w:pPr>
      <w:r w:rsidRPr="00420838">
        <w:rPr>
          <w:rFonts w:ascii="Arial" w:hAnsi="Arial" w:cs="Arial"/>
        </w:rPr>
        <w:t xml:space="preserve">Dla osób rozliczanych w oparciu o przeciętne normy zużycia, podstawę ustalenia opłaty abonamentowej stanowią koszty utrzymania w gotowości do świadczenia </w:t>
      </w:r>
      <w:r w:rsidRPr="00420838">
        <w:rPr>
          <w:rFonts w:ascii="Arial" w:hAnsi="Arial" w:cs="Arial"/>
        </w:rPr>
        <w:lastRenderedPageBreak/>
        <w:t>usług urządzeń wodociągowych oraz koszty rozliczenia należności za ilość dostarczonej wody.</w:t>
      </w:r>
    </w:p>
    <w:p w14:paraId="654D7C8A" w14:textId="51967009" w:rsidR="00400769" w:rsidRPr="00420838" w:rsidRDefault="00400769" w:rsidP="004B44C4">
      <w:pPr>
        <w:spacing w:line="276" w:lineRule="auto"/>
        <w:rPr>
          <w:rFonts w:ascii="Arial" w:hAnsi="Arial" w:cs="Arial"/>
        </w:rPr>
      </w:pPr>
      <w:r w:rsidRPr="00420838">
        <w:rPr>
          <w:rFonts w:ascii="Arial" w:hAnsi="Arial" w:cs="Arial"/>
        </w:rPr>
        <w:t>Wysokość cen za 1 m</w:t>
      </w:r>
      <w:r w:rsidRPr="00420838">
        <w:rPr>
          <w:rFonts w:ascii="Arial" w:hAnsi="Arial" w:cs="Arial"/>
          <w:vertAlign w:val="superscript"/>
        </w:rPr>
        <w:t>3</w:t>
      </w:r>
      <w:r w:rsidRPr="00420838">
        <w:rPr>
          <w:rFonts w:ascii="Arial" w:hAnsi="Arial" w:cs="Arial"/>
        </w:rPr>
        <w:t xml:space="preserve"> wody oraz stawek opłat abonamentowych dla poszczególnych 3 lat obowiązywania taryfy, kształtuje się w sposób opisany w Tabeli nr 3. </w:t>
      </w:r>
    </w:p>
    <w:p w14:paraId="34E254AF" w14:textId="479AF83B" w:rsidR="00807FB7" w:rsidRPr="00420838" w:rsidRDefault="00DE710F" w:rsidP="00697E83">
      <w:pPr>
        <w:pStyle w:val="Stopka"/>
        <w:tabs>
          <w:tab w:val="clear" w:pos="4536"/>
          <w:tab w:val="clear" w:pos="9072"/>
        </w:tabs>
        <w:spacing w:before="240" w:after="240"/>
        <w:rPr>
          <w:rFonts w:ascii="Arial" w:hAnsi="Arial" w:cs="Arial"/>
          <w:b/>
          <w:bCs/>
          <w:i/>
          <w:sz w:val="20"/>
          <w:szCs w:val="20"/>
        </w:rPr>
      </w:pPr>
      <w:r w:rsidRPr="00420838">
        <w:rPr>
          <w:rFonts w:ascii="Arial" w:hAnsi="Arial" w:cs="Arial"/>
          <w:b/>
          <w:bCs/>
          <w:i/>
          <w:sz w:val="20"/>
          <w:szCs w:val="20"/>
        </w:rPr>
        <w:t xml:space="preserve">Tabela </w:t>
      </w:r>
      <w:r w:rsidR="00E977CC" w:rsidRPr="00420838">
        <w:rPr>
          <w:rFonts w:ascii="Arial" w:hAnsi="Arial" w:cs="Arial"/>
          <w:b/>
          <w:bCs/>
          <w:i/>
          <w:sz w:val="20"/>
          <w:szCs w:val="20"/>
        </w:rPr>
        <w:t>n</w:t>
      </w:r>
      <w:r w:rsidR="00807FB7" w:rsidRPr="00420838">
        <w:rPr>
          <w:rFonts w:ascii="Arial" w:hAnsi="Arial" w:cs="Arial"/>
          <w:b/>
          <w:bCs/>
          <w:i/>
          <w:sz w:val="20"/>
          <w:szCs w:val="20"/>
        </w:rPr>
        <w:t xml:space="preserve">r 3 </w:t>
      </w:r>
      <w:r w:rsidR="00A14CB8" w:rsidRPr="00420838">
        <w:rPr>
          <w:rFonts w:ascii="Arial" w:hAnsi="Arial" w:cs="Arial"/>
          <w:b/>
          <w:bCs/>
          <w:i/>
          <w:sz w:val="20"/>
          <w:szCs w:val="20"/>
        </w:rPr>
        <w:t>–</w:t>
      </w:r>
      <w:r w:rsidR="00807FB7" w:rsidRPr="00420838">
        <w:rPr>
          <w:rFonts w:ascii="Arial" w:hAnsi="Arial" w:cs="Arial"/>
          <w:b/>
          <w:bCs/>
          <w:i/>
          <w:sz w:val="20"/>
          <w:szCs w:val="20"/>
        </w:rPr>
        <w:t xml:space="preserve"> Wysokość</w:t>
      </w:r>
      <w:r w:rsidR="00A14CB8" w:rsidRPr="0042083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807FB7" w:rsidRPr="00420838">
        <w:rPr>
          <w:rFonts w:ascii="Arial" w:hAnsi="Arial" w:cs="Arial"/>
          <w:b/>
          <w:bCs/>
          <w:i/>
          <w:sz w:val="20"/>
          <w:szCs w:val="20"/>
        </w:rPr>
        <w:t>cen wody oraz stawek opłat abonamentowych na 3-letni okres obowiązywania taryfy</w:t>
      </w:r>
    </w:p>
    <w:tbl>
      <w:tblPr>
        <w:tblW w:w="906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"/>
        <w:gridCol w:w="810"/>
        <w:gridCol w:w="1276"/>
        <w:gridCol w:w="1106"/>
        <w:gridCol w:w="1106"/>
        <w:gridCol w:w="1106"/>
        <w:gridCol w:w="1106"/>
        <w:gridCol w:w="1106"/>
        <w:gridCol w:w="1106"/>
      </w:tblGrid>
      <w:tr w:rsidR="001D778C" w:rsidRPr="00420838" w14:paraId="3A544E13" w14:textId="77777777" w:rsidTr="00541090">
        <w:trPr>
          <w:trHeight w:val="3000"/>
          <w:tblHeader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6CEE" w14:textId="77777777" w:rsidR="001D778C" w:rsidRPr="00420838" w:rsidRDefault="001D778C" w:rsidP="00941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8E40" w14:textId="77777777" w:rsidR="001D778C" w:rsidRPr="00420838" w:rsidRDefault="001D778C" w:rsidP="00941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Taryfowa grupa odbiorców usług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F209" w14:textId="77777777" w:rsidR="001D778C" w:rsidRPr="00420838" w:rsidRDefault="001D778C" w:rsidP="00941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785FD4" w14:textId="77FDA3F5" w:rsidR="001D778C" w:rsidRPr="00420838" w:rsidRDefault="001D778C" w:rsidP="00941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Okres obowiązywania nowej taryfy od 1 do 12 miesiąca - cena netto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011CD7" w14:textId="1CD41237" w:rsidR="001D778C" w:rsidRPr="00420838" w:rsidRDefault="001D778C" w:rsidP="00941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Okres obowiązywania nowej taryfy od 1 do 12 miesiąca - cena brutto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BC08E5" w14:textId="32A45E39" w:rsidR="001D778C" w:rsidRPr="00420838" w:rsidRDefault="001D778C" w:rsidP="00941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Okres obowiązywania nowej taryfy od 13 do 24 miesiąca - cena netto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AE1A26" w14:textId="6EF40CD1" w:rsidR="001D778C" w:rsidRPr="00420838" w:rsidRDefault="001D778C" w:rsidP="00941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Okres obowiązywania nowej taryfy od 13 do 24 miesiąca - cena brutto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2DFF4B" w14:textId="350BC3A4" w:rsidR="001D778C" w:rsidRPr="00420838" w:rsidRDefault="001D778C" w:rsidP="00941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Okres obowiązywania nowej taryfy od 25 do 36 miesiąca - cena netto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01135E" w14:textId="049D62D8" w:rsidR="001D778C" w:rsidRPr="00420838" w:rsidRDefault="001D778C" w:rsidP="009412F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Okres obowiązywania nowej taryfy od 25 do 36 miesiąca - cena brutto</w:t>
            </w:r>
          </w:p>
        </w:tc>
      </w:tr>
      <w:tr w:rsidR="001D778C" w:rsidRPr="00420838" w14:paraId="4355FDB1" w14:textId="77777777" w:rsidTr="009412FC">
        <w:trPr>
          <w:trHeight w:val="283"/>
          <w:jc w:val="center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34078B" w14:textId="77777777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122A80" w14:textId="77777777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Grupa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F54385" w14:textId="1EAF2630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- cena wody (zł/m</w:t>
            </w:r>
            <w:r w:rsidRPr="0042083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C290B" w14:textId="659E8ECF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3,95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2F8235" w14:textId="738F540A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4,27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304B7" w14:textId="1B539B6D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3,99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8DC0A" w14:textId="6E9B6D66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4,31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E3343" w14:textId="41158AB8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A1840E" w14:textId="657F69B3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4,37</w:t>
            </w:r>
          </w:p>
        </w:tc>
      </w:tr>
      <w:tr w:rsidR="001D778C" w:rsidRPr="00420838" w14:paraId="2FB80942" w14:textId="77777777" w:rsidTr="009412FC">
        <w:trPr>
          <w:trHeight w:val="415"/>
          <w:jc w:val="center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F246D1" w14:textId="77777777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D939FC2" w14:textId="77777777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BB87" w14:textId="23CCE583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- stawka opłaty abonamentowej (zł/odbiorcę/1 m-c)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B132B" w14:textId="5788A702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12,45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2C64" w14:textId="4FCDC503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13,45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2D503" w14:textId="356A2346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12,82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C861" w14:textId="2CDD556E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13,85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BE077B" w14:textId="0E200336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13,13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D625" w14:textId="71640C6D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14,18</w:t>
            </w:r>
          </w:p>
        </w:tc>
      </w:tr>
      <w:tr w:rsidR="001D778C" w:rsidRPr="00420838" w14:paraId="09F3C9B0" w14:textId="77777777" w:rsidTr="009412FC">
        <w:trPr>
          <w:trHeight w:val="281"/>
          <w:jc w:val="center"/>
        </w:trPr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80450" w14:textId="77777777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DA5B02" w14:textId="77777777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Grupa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255C9" w14:textId="77777777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- cena wody (zł/m</w:t>
            </w:r>
            <w:r w:rsidRPr="0042083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1D5BD" w14:textId="1B0332ED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3,95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185B6" w14:textId="64C56A57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4,27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3469F" w14:textId="048D66F2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3,99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5921BF" w14:textId="3FB31580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06A03" w14:textId="544CA332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9FD5D3" w14:textId="1B1D8AE2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4,37</w:t>
            </w:r>
          </w:p>
        </w:tc>
      </w:tr>
      <w:tr w:rsidR="001D778C" w:rsidRPr="00420838" w14:paraId="3F19F40B" w14:textId="77777777" w:rsidTr="009412FC">
        <w:trPr>
          <w:trHeight w:val="460"/>
          <w:jc w:val="center"/>
        </w:trPr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8D08E7" w14:textId="77777777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B66F4" w14:textId="77777777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9717" w14:textId="77777777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 xml:space="preserve">- stawka opłaty abonamentowej </w:t>
            </w:r>
          </w:p>
          <w:p w14:paraId="35C95ABC" w14:textId="30F8EB9F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(zł/odbiorcę/3 m-c)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AAABB4" w14:textId="7ED85F99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28,66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BDDC" w14:textId="6DB63E58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30,95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454D81" w14:textId="45B4D0B4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29,46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2AA0" w14:textId="36E67A41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31,82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5F1104" w14:textId="0CB5486B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30,19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BEF0" w14:textId="448ACBBA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32,61</w:t>
            </w:r>
          </w:p>
        </w:tc>
      </w:tr>
      <w:tr w:rsidR="001D778C" w:rsidRPr="00420838" w14:paraId="4B4FE2A7" w14:textId="77777777" w:rsidTr="009412FC">
        <w:trPr>
          <w:trHeight w:val="320"/>
          <w:jc w:val="center"/>
        </w:trPr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41825" w14:textId="77777777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0F2E97" w14:textId="77777777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Grupa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7B26F4" w14:textId="77777777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- cena wody (zł/m</w:t>
            </w:r>
            <w:r w:rsidRPr="0042083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23F27" w14:textId="02D92193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3,95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D6CD8" w14:textId="5EE9AEA9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4,27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584B8" w14:textId="45DE7452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3,99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11500D" w14:textId="02213FFD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8C7F4" w14:textId="50A08A5A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5BD58C" w14:textId="39E87670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4,37</w:t>
            </w:r>
          </w:p>
        </w:tc>
      </w:tr>
      <w:tr w:rsidR="001D778C" w:rsidRPr="00420838" w14:paraId="7F0688C4" w14:textId="77777777" w:rsidTr="009412FC">
        <w:trPr>
          <w:trHeight w:val="460"/>
          <w:jc w:val="center"/>
        </w:trPr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B6F5C9" w14:textId="77777777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00070C" w14:textId="77777777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088D" w14:textId="77777777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- stawka opłaty abonamentowej</w:t>
            </w:r>
          </w:p>
          <w:p w14:paraId="2C1B27D5" w14:textId="65F3CAC8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(zł/odbiorcę/1 m-c)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3F35E" w14:textId="5F440B85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4,34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2095" w14:textId="47FBFFBC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EAE040" w14:textId="5FC2E90F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D535" w14:textId="60B04D06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6549EA" w14:textId="4A25C299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72EC" w14:textId="4D0CAAE5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4,97</w:t>
            </w:r>
          </w:p>
        </w:tc>
      </w:tr>
      <w:tr w:rsidR="001D778C" w:rsidRPr="00420838" w14:paraId="5B1A94AD" w14:textId="77777777" w:rsidTr="009412FC">
        <w:trPr>
          <w:trHeight w:val="217"/>
          <w:jc w:val="center"/>
        </w:trPr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B9CB4D" w14:textId="77777777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B92BCE" w14:textId="77777777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Grupa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D247B7" w14:textId="77777777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- cena wody (zł/m</w:t>
            </w:r>
            <w:r w:rsidRPr="0042083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1510" w14:textId="28C83673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3,95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3301FE" w14:textId="23DD8F81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4,27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05EC9" w14:textId="05D70469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3,99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14C6A" w14:textId="24D0DAA2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D6109" w14:textId="7B602BF3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09100" w14:textId="338304D6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4,37</w:t>
            </w:r>
          </w:p>
        </w:tc>
      </w:tr>
      <w:tr w:rsidR="001D778C" w:rsidRPr="00420838" w14:paraId="24467B93" w14:textId="77777777" w:rsidTr="009412FC">
        <w:trPr>
          <w:trHeight w:val="460"/>
          <w:jc w:val="center"/>
        </w:trPr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C688D1" w14:textId="77777777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7B76D8" w14:textId="77777777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24A9" w14:textId="77777777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- stawka opłaty abonamentowej</w:t>
            </w:r>
          </w:p>
          <w:p w14:paraId="378B09CC" w14:textId="42FA3026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(zł/odbiorcę/3 m-c)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39BF7" w14:textId="61FB6F9A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4,34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5029" w14:textId="0FC1F100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7116F" w14:textId="0EC7E69C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8F4F" w14:textId="2BEFE986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0ACE8C" w14:textId="7E5F77B8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ACA5" w14:textId="2655411B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4,97</w:t>
            </w:r>
          </w:p>
        </w:tc>
      </w:tr>
      <w:tr w:rsidR="001D778C" w:rsidRPr="00420838" w14:paraId="6C2C9D2F" w14:textId="77777777" w:rsidTr="009412FC">
        <w:trPr>
          <w:trHeight w:val="227"/>
          <w:jc w:val="center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FF8E5E" w14:textId="77777777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058F6D" w14:textId="77777777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Grupa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C3C4A" w14:textId="77777777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- cena wody (zł/m</w:t>
            </w:r>
            <w:r w:rsidRPr="0042083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1A7BE" w14:textId="4105D962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3,95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CFB17" w14:textId="18714DA9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4,27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97DBF" w14:textId="4DBD03B1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3,99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29BA70" w14:textId="67437916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4,31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2416B" w14:textId="22892E64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45A78" w14:textId="03C56D4D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4,37</w:t>
            </w:r>
          </w:p>
        </w:tc>
      </w:tr>
      <w:tr w:rsidR="001D778C" w:rsidRPr="00420838" w14:paraId="5E5DB767" w14:textId="77777777" w:rsidTr="009412FC">
        <w:trPr>
          <w:trHeight w:val="460"/>
          <w:jc w:val="center"/>
        </w:trPr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971541" w14:textId="77777777" w:rsidR="001D778C" w:rsidRPr="00420838" w:rsidRDefault="001D778C" w:rsidP="001D7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1717C8" w14:textId="77777777" w:rsidR="001D778C" w:rsidRPr="00420838" w:rsidRDefault="001D778C" w:rsidP="001D7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9FDD" w14:textId="77777777" w:rsidR="001D778C" w:rsidRPr="00420838" w:rsidRDefault="001D778C" w:rsidP="001D7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- stawka opłaty abonamentowej</w:t>
            </w:r>
          </w:p>
          <w:p w14:paraId="29F84433" w14:textId="16EFA938" w:rsidR="001D778C" w:rsidRPr="00420838" w:rsidRDefault="001D778C" w:rsidP="001D7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(zł/odbiorcę/1 m-c)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5D2BC6" w14:textId="7D2D508A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lastRenderedPageBreak/>
              <w:t>2,46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1D33" w14:textId="2B521615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2,66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1E184D" w14:textId="6974D8D9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2,55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15AA" w14:textId="416C8178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2,75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716D6" w14:textId="5524159B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2,61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0826" w14:textId="720E7A91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2,82</w:t>
            </w:r>
          </w:p>
        </w:tc>
      </w:tr>
      <w:tr w:rsidR="001D778C" w:rsidRPr="00420838" w14:paraId="02446F0D" w14:textId="77777777" w:rsidTr="009412FC">
        <w:trPr>
          <w:trHeight w:val="238"/>
          <w:jc w:val="center"/>
        </w:trPr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51C5FB" w14:textId="77777777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506AC" w14:textId="77777777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Grupa 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7DE22E" w14:textId="77777777" w:rsidR="001D778C" w:rsidRPr="00420838" w:rsidRDefault="001D778C" w:rsidP="001D7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- cena wody (zł/m</w:t>
            </w:r>
            <w:r w:rsidRPr="0042083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AD58D" w14:textId="7A117801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3,95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F7011" w14:textId="0B35A6F7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4,27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B20F4" w14:textId="24531B16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3,99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C163F" w14:textId="2342EE2A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E2E0D" w14:textId="59B78C8F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98748" w14:textId="719838D7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4,37</w:t>
            </w:r>
          </w:p>
        </w:tc>
      </w:tr>
      <w:tr w:rsidR="001D778C" w:rsidRPr="00420838" w14:paraId="0E00F60B" w14:textId="77777777" w:rsidTr="009412FC">
        <w:trPr>
          <w:trHeight w:val="460"/>
          <w:jc w:val="center"/>
        </w:trPr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650531" w14:textId="77777777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4D683" w14:textId="77777777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C1E9" w14:textId="77777777" w:rsidR="001D778C" w:rsidRPr="00420838" w:rsidRDefault="001D778C" w:rsidP="001D7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- stawka opłaty abonamentowej</w:t>
            </w:r>
          </w:p>
          <w:p w14:paraId="4F26226D" w14:textId="4C83F38A" w:rsidR="001D778C" w:rsidRPr="00420838" w:rsidRDefault="001D778C" w:rsidP="001D7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(zł/odbiorcę/3 m-c)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038A57" w14:textId="0AD92B65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2,46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DDCE" w14:textId="030EDB3C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2,66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01C80" w14:textId="76FAC35F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2,55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2D4B" w14:textId="25E4BE77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2,75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108B6F" w14:textId="0C5DA398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2,61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FE76" w14:textId="40908656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2,82</w:t>
            </w:r>
          </w:p>
        </w:tc>
      </w:tr>
      <w:tr w:rsidR="001D778C" w:rsidRPr="00420838" w14:paraId="3C74CF0D" w14:textId="77777777" w:rsidTr="009412FC">
        <w:trPr>
          <w:trHeight w:val="320"/>
          <w:jc w:val="center"/>
        </w:trPr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B507D3" w14:textId="65012D4E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FA11A8" w14:textId="24C8DBA1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Grupa 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41201" w14:textId="77777777" w:rsidR="001D778C" w:rsidRPr="00420838" w:rsidRDefault="001D778C" w:rsidP="001D7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- cena wody (zł/m</w:t>
            </w:r>
            <w:r w:rsidRPr="0042083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37E24" w14:textId="79056532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3,95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FAF363" w14:textId="5F082B8B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4,27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7DB4E" w14:textId="577B616A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3,99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851DF9" w14:textId="33550B41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9CBE" w14:textId="609D9E18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190336" w14:textId="19C6E4A0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4,37</w:t>
            </w:r>
          </w:p>
        </w:tc>
      </w:tr>
      <w:tr w:rsidR="001D778C" w:rsidRPr="00420838" w14:paraId="23659419" w14:textId="77777777" w:rsidTr="009412FC">
        <w:trPr>
          <w:trHeight w:val="460"/>
          <w:jc w:val="center"/>
        </w:trPr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809AD" w14:textId="77777777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81786" w14:textId="77777777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D2E2" w14:textId="77777777" w:rsidR="001D778C" w:rsidRPr="00420838" w:rsidRDefault="001D778C" w:rsidP="001D7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- stawka opłaty abonamentowej</w:t>
            </w:r>
          </w:p>
          <w:p w14:paraId="250B5C2E" w14:textId="20F5040A" w:rsidR="001D778C" w:rsidRPr="00420838" w:rsidRDefault="001D778C" w:rsidP="001D7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(zł/odbiorcę/3 m-c)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C04C9" w14:textId="67988340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26,20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7612" w14:textId="08054947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28,30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E95AF" w14:textId="6441C3C1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26,91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523C" w14:textId="0D9B9D85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29,06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ACA4B6" w14:textId="4C9D0068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27,59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9696" w14:textId="7B224951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29,80</w:t>
            </w:r>
          </w:p>
        </w:tc>
      </w:tr>
      <w:tr w:rsidR="001D778C" w:rsidRPr="00420838" w14:paraId="52E7793A" w14:textId="77777777" w:rsidTr="009412FC">
        <w:trPr>
          <w:trHeight w:val="284"/>
          <w:jc w:val="center"/>
        </w:trPr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EF57FB" w14:textId="58D82D69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EE3F2" w14:textId="01EDD0E3" w:rsidR="001D778C" w:rsidRPr="00420838" w:rsidRDefault="001D778C" w:rsidP="009412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Grupa 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B7164" w14:textId="77777777" w:rsidR="001D778C" w:rsidRPr="00420838" w:rsidRDefault="001D778C" w:rsidP="001D7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- cena wody (zł/m</w:t>
            </w:r>
            <w:r w:rsidRPr="0042083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9BED3" w14:textId="296E5CF3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3,95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A9904" w14:textId="09F0AE3F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4,27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D0BAA" w14:textId="715963CD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3,99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F55119" w14:textId="0D56A32A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50BD8" w14:textId="4FBE471E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141630" w14:textId="51BB20F7" w:rsidR="001D778C" w:rsidRPr="00420838" w:rsidRDefault="001D778C" w:rsidP="009412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4,37</w:t>
            </w:r>
          </w:p>
        </w:tc>
      </w:tr>
      <w:tr w:rsidR="001D778C" w:rsidRPr="00420838" w14:paraId="24A8B89A" w14:textId="77777777" w:rsidTr="009412FC">
        <w:trPr>
          <w:trHeight w:val="460"/>
          <w:jc w:val="center"/>
        </w:trPr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228E86" w14:textId="77777777" w:rsidR="001D778C" w:rsidRPr="00420838" w:rsidRDefault="001D778C" w:rsidP="001D7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C26618" w14:textId="77777777" w:rsidR="001D778C" w:rsidRPr="00420838" w:rsidRDefault="001D778C" w:rsidP="001D7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9509" w14:textId="77777777" w:rsidR="001D778C" w:rsidRPr="00420838" w:rsidRDefault="001D778C" w:rsidP="001D7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- stawka opłaty abonamentowej</w:t>
            </w:r>
          </w:p>
          <w:p w14:paraId="61D3A87E" w14:textId="26765310" w:rsidR="001D778C" w:rsidRPr="00420838" w:rsidRDefault="001D778C" w:rsidP="001D77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0838">
              <w:rPr>
                <w:rFonts w:ascii="Arial" w:hAnsi="Arial" w:cs="Arial"/>
                <w:color w:val="000000"/>
                <w:sz w:val="20"/>
                <w:szCs w:val="20"/>
              </w:rPr>
              <w:t>(zł/odbiorcę/3 m-c)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3DAB2" w14:textId="33573C31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26,20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87E1" w14:textId="41B436CC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28,30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E7279" w14:textId="3ADD8B01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26,91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341F" w14:textId="61237666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29,06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AE4A87" w14:textId="3DE270CF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27,59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D88A" w14:textId="25AB816A" w:rsidR="001D778C" w:rsidRPr="00420838" w:rsidRDefault="001D778C" w:rsidP="009412FC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29,80</w:t>
            </w:r>
          </w:p>
        </w:tc>
      </w:tr>
    </w:tbl>
    <w:p w14:paraId="243799CF" w14:textId="2E14DA87" w:rsidR="005D174F" w:rsidRPr="00420838" w:rsidRDefault="005D174F" w:rsidP="004B44C4">
      <w:pPr>
        <w:pStyle w:val="Tekstpodstawowy3"/>
        <w:spacing w:after="0" w:line="276" w:lineRule="auto"/>
        <w:rPr>
          <w:rFonts w:ascii="Arial" w:hAnsi="Arial" w:cs="Arial"/>
          <w:sz w:val="24"/>
          <w:szCs w:val="24"/>
        </w:rPr>
      </w:pPr>
      <w:r w:rsidRPr="00420838">
        <w:rPr>
          <w:rFonts w:ascii="Arial" w:hAnsi="Arial" w:cs="Arial"/>
          <w:sz w:val="24"/>
          <w:szCs w:val="24"/>
        </w:rPr>
        <w:t>Przy rozliczeniach za odprowadzone ścieki obowiązuje taryfa niejednolita</w:t>
      </w:r>
      <w:r w:rsidR="00462369" w:rsidRPr="00420838">
        <w:rPr>
          <w:rFonts w:ascii="Arial" w:hAnsi="Arial" w:cs="Arial"/>
          <w:sz w:val="24"/>
          <w:szCs w:val="24"/>
        </w:rPr>
        <w:t xml:space="preserve"> </w:t>
      </w:r>
      <w:r w:rsidRPr="00420838">
        <w:rPr>
          <w:rFonts w:ascii="Arial" w:hAnsi="Arial" w:cs="Arial"/>
          <w:sz w:val="24"/>
          <w:szCs w:val="24"/>
        </w:rPr>
        <w:t xml:space="preserve">i </w:t>
      </w:r>
      <w:r w:rsidR="001C5120" w:rsidRPr="00420838">
        <w:rPr>
          <w:rFonts w:ascii="Arial" w:hAnsi="Arial" w:cs="Arial"/>
          <w:sz w:val="24"/>
          <w:szCs w:val="24"/>
        </w:rPr>
        <w:t>wiel</w:t>
      </w:r>
      <w:r w:rsidRPr="00420838">
        <w:rPr>
          <w:rFonts w:ascii="Arial" w:hAnsi="Arial" w:cs="Arial"/>
          <w:sz w:val="24"/>
          <w:szCs w:val="24"/>
        </w:rPr>
        <w:t>oczłonowa składająca się z:</w:t>
      </w:r>
    </w:p>
    <w:p w14:paraId="7568AA45" w14:textId="666CAB9A" w:rsidR="005635BF" w:rsidRPr="00420838" w:rsidRDefault="005D174F" w:rsidP="004B44C4">
      <w:pPr>
        <w:pStyle w:val="Tekstpodstawowy3"/>
        <w:numPr>
          <w:ilvl w:val="0"/>
          <w:numId w:val="38"/>
        </w:numPr>
        <w:spacing w:after="0" w:line="276" w:lineRule="auto"/>
        <w:ind w:hanging="294"/>
        <w:rPr>
          <w:rFonts w:ascii="Arial" w:hAnsi="Arial" w:cs="Arial"/>
          <w:sz w:val="24"/>
          <w:szCs w:val="24"/>
        </w:rPr>
      </w:pPr>
      <w:r w:rsidRPr="00420838">
        <w:rPr>
          <w:rFonts w:ascii="Arial" w:hAnsi="Arial" w:cs="Arial"/>
          <w:sz w:val="24"/>
          <w:szCs w:val="24"/>
        </w:rPr>
        <w:t>ceny wyrażonej w złotych za m</w:t>
      </w:r>
      <w:r w:rsidR="008D7580" w:rsidRPr="00420838">
        <w:rPr>
          <w:rFonts w:ascii="Arial" w:hAnsi="Arial" w:cs="Arial"/>
          <w:sz w:val="24"/>
          <w:szCs w:val="24"/>
          <w:vertAlign w:val="superscript"/>
        </w:rPr>
        <w:t>3</w:t>
      </w:r>
      <w:r w:rsidRPr="00420838">
        <w:rPr>
          <w:rFonts w:ascii="Arial" w:hAnsi="Arial" w:cs="Arial"/>
          <w:sz w:val="24"/>
          <w:szCs w:val="24"/>
        </w:rPr>
        <w:t xml:space="preserve"> odprowadzanych ścieków</w:t>
      </w:r>
      <w:r w:rsidR="00634F76" w:rsidRPr="00420838">
        <w:rPr>
          <w:rFonts w:ascii="Arial" w:hAnsi="Arial" w:cs="Arial"/>
          <w:sz w:val="24"/>
          <w:szCs w:val="24"/>
        </w:rPr>
        <w:t>.</w:t>
      </w:r>
    </w:p>
    <w:p w14:paraId="6493D497" w14:textId="29DE8AED" w:rsidR="001C5120" w:rsidRPr="00420838" w:rsidRDefault="001C5120" w:rsidP="004B44C4">
      <w:pPr>
        <w:pStyle w:val="Tekstpodstawowy3"/>
        <w:numPr>
          <w:ilvl w:val="0"/>
          <w:numId w:val="38"/>
        </w:numPr>
        <w:spacing w:after="0" w:line="276" w:lineRule="auto"/>
        <w:ind w:hanging="294"/>
        <w:rPr>
          <w:rFonts w:ascii="Arial" w:hAnsi="Arial" w:cs="Arial"/>
          <w:sz w:val="24"/>
          <w:szCs w:val="24"/>
        </w:rPr>
      </w:pPr>
      <w:r w:rsidRPr="00420838">
        <w:rPr>
          <w:rFonts w:ascii="Arial" w:hAnsi="Arial" w:cs="Arial"/>
          <w:sz w:val="24"/>
          <w:szCs w:val="24"/>
        </w:rPr>
        <w:t>stawki opłaty abonamentowej, niezależnej od ilości odprowadzonych ścieków.</w:t>
      </w:r>
    </w:p>
    <w:p w14:paraId="0AB9C5BE" w14:textId="06E54C88" w:rsidR="00302EBD" w:rsidRPr="00420838" w:rsidRDefault="00302EBD" w:rsidP="004B44C4">
      <w:pPr>
        <w:pStyle w:val="Bezodstpw"/>
        <w:spacing w:after="0" w:line="276" w:lineRule="auto"/>
        <w:rPr>
          <w:sz w:val="24"/>
          <w:szCs w:val="24"/>
        </w:rPr>
      </w:pPr>
      <w:r w:rsidRPr="00420838">
        <w:rPr>
          <w:sz w:val="24"/>
          <w:szCs w:val="24"/>
        </w:rPr>
        <w:t>Stawka opłaty abonamentowej wyrażana jest w złotych na odbiorcę na miesiąc.</w:t>
      </w:r>
    </w:p>
    <w:p w14:paraId="25568D3D" w14:textId="137053AA" w:rsidR="00302EBD" w:rsidRPr="00420838" w:rsidRDefault="00302EBD" w:rsidP="004B44C4">
      <w:pPr>
        <w:pStyle w:val="Tekstpodstawowy3"/>
        <w:spacing w:after="0" w:line="276" w:lineRule="auto"/>
        <w:rPr>
          <w:rFonts w:ascii="Arial" w:hAnsi="Arial" w:cs="Arial"/>
          <w:sz w:val="24"/>
          <w:szCs w:val="24"/>
        </w:rPr>
      </w:pPr>
      <w:r w:rsidRPr="00420838">
        <w:rPr>
          <w:rFonts w:ascii="Arial" w:hAnsi="Arial" w:cs="Arial"/>
          <w:sz w:val="24"/>
          <w:szCs w:val="24"/>
        </w:rPr>
        <w:t xml:space="preserve">Stawka opłaty abonamentowej </w:t>
      </w:r>
      <w:r w:rsidR="00766A3C" w:rsidRPr="00420838">
        <w:rPr>
          <w:rFonts w:ascii="Arial" w:hAnsi="Arial" w:cs="Arial"/>
          <w:sz w:val="24"/>
          <w:szCs w:val="24"/>
        </w:rPr>
        <w:t xml:space="preserve">jest jednoskładnikowa i </w:t>
      </w:r>
      <w:r w:rsidRPr="00420838">
        <w:rPr>
          <w:rFonts w:ascii="Arial" w:hAnsi="Arial" w:cs="Arial"/>
          <w:sz w:val="24"/>
          <w:szCs w:val="24"/>
        </w:rPr>
        <w:t xml:space="preserve">składa się z kosztów utrzymania w gotowości do świadczenia usług urządzeń kanalizacyjnych, </w:t>
      </w:r>
      <w:r w:rsidR="00766A3C" w:rsidRPr="00420838">
        <w:rPr>
          <w:rFonts w:ascii="Arial" w:hAnsi="Arial" w:cs="Arial"/>
          <w:sz w:val="24"/>
          <w:szCs w:val="24"/>
        </w:rPr>
        <w:t>a</w:t>
      </w:r>
      <w:r w:rsidRPr="00420838">
        <w:rPr>
          <w:rFonts w:ascii="Arial" w:hAnsi="Arial" w:cs="Arial"/>
          <w:sz w:val="24"/>
          <w:szCs w:val="24"/>
        </w:rPr>
        <w:t xml:space="preserve"> pobierana jest bez względu na ilość odprowadzanych ścieków lub też przy całkowitym ich braku.</w:t>
      </w:r>
    </w:p>
    <w:p w14:paraId="052E82C0" w14:textId="299190AE" w:rsidR="00D260A5" w:rsidRPr="00420838" w:rsidRDefault="00302EBD" w:rsidP="004B44C4">
      <w:pPr>
        <w:pStyle w:val="Tekstpodstawowy2"/>
        <w:tabs>
          <w:tab w:val="left" w:pos="360"/>
        </w:tabs>
        <w:spacing w:line="276" w:lineRule="auto"/>
        <w:jc w:val="left"/>
        <w:rPr>
          <w:rFonts w:ascii="Arial" w:hAnsi="Arial" w:cs="Arial"/>
          <w:lang w:val="pl-PL"/>
        </w:rPr>
      </w:pPr>
      <w:r w:rsidRPr="00420838">
        <w:rPr>
          <w:rFonts w:ascii="Arial" w:hAnsi="Arial" w:cs="Arial"/>
        </w:rPr>
        <w:t>Dla osób korzystających z lokali w budynku wielolokalowym rozliczanych indywidualnie</w:t>
      </w:r>
      <w:r w:rsidRPr="00420838">
        <w:rPr>
          <w:rFonts w:ascii="Arial" w:hAnsi="Arial" w:cs="Arial"/>
          <w:lang w:val="pl-PL"/>
        </w:rPr>
        <w:t>,</w:t>
      </w:r>
      <w:r w:rsidRPr="00420838">
        <w:rPr>
          <w:rFonts w:ascii="Arial" w:hAnsi="Arial" w:cs="Arial"/>
        </w:rPr>
        <w:t xml:space="preserve"> </w:t>
      </w:r>
      <w:r w:rsidRPr="00420838">
        <w:rPr>
          <w:rFonts w:ascii="Arial" w:hAnsi="Arial" w:cs="Arial"/>
        </w:rPr>
        <w:br/>
        <w:t>staw</w:t>
      </w:r>
      <w:r w:rsidRPr="00420838">
        <w:rPr>
          <w:rFonts w:ascii="Arial" w:hAnsi="Arial" w:cs="Arial"/>
          <w:lang w:val="pl-PL"/>
        </w:rPr>
        <w:t>ka</w:t>
      </w:r>
      <w:r w:rsidRPr="00420838">
        <w:rPr>
          <w:rFonts w:ascii="Arial" w:hAnsi="Arial" w:cs="Arial"/>
        </w:rPr>
        <w:t xml:space="preserve"> opłaty abonamentowej </w:t>
      </w:r>
      <w:r w:rsidR="001F273A" w:rsidRPr="00420838">
        <w:rPr>
          <w:rFonts w:ascii="Arial" w:hAnsi="Arial" w:cs="Arial"/>
          <w:lang w:val="pl-PL"/>
        </w:rPr>
        <w:t xml:space="preserve">wynosi </w:t>
      </w:r>
      <w:r w:rsidR="00A06FF8" w:rsidRPr="00420838">
        <w:rPr>
          <w:rFonts w:ascii="Arial" w:hAnsi="Arial" w:cs="Arial"/>
          <w:lang w:val="pl-PL"/>
        </w:rPr>
        <w:t>zero</w:t>
      </w:r>
      <w:r w:rsidRPr="00420838">
        <w:rPr>
          <w:rFonts w:ascii="Arial" w:hAnsi="Arial" w:cs="Arial"/>
          <w:lang w:val="pl-PL"/>
        </w:rPr>
        <w:t>.</w:t>
      </w:r>
    </w:p>
    <w:p w14:paraId="3BF27ABA" w14:textId="77777777" w:rsidR="00541090" w:rsidRDefault="005635BF" w:rsidP="004B44C4">
      <w:pPr>
        <w:pStyle w:val="Tekstpodstawowy3"/>
        <w:spacing w:after="3600" w:line="276" w:lineRule="auto"/>
        <w:rPr>
          <w:rFonts w:ascii="Arial" w:hAnsi="Arial" w:cs="Arial"/>
          <w:sz w:val="24"/>
          <w:szCs w:val="24"/>
        </w:rPr>
      </w:pPr>
      <w:r w:rsidRPr="00420838">
        <w:rPr>
          <w:rFonts w:ascii="Arial" w:hAnsi="Arial" w:cs="Arial"/>
          <w:sz w:val="24"/>
          <w:szCs w:val="24"/>
        </w:rPr>
        <w:t>W</w:t>
      </w:r>
      <w:r w:rsidR="005D174F" w:rsidRPr="00420838">
        <w:rPr>
          <w:rFonts w:ascii="Arial" w:hAnsi="Arial" w:cs="Arial"/>
          <w:sz w:val="24"/>
          <w:szCs w:val="24"/>
        </w:rPr>
        <w:t>ysokość cen za 1 m</w:t>
      </w:r>
      <w:r w:rsidR="008D7580" w:rsidRPr="00420838">
        <w:rPr>
          <w:rFonts w:ascii="Arial" w:hAnsi="Arial" w:cs="Arial"/>
          <w:sz w:val="24"/>
          <w:szCs w:val="24"/>
          <w:vertAlign w:val="superscript"/>
        </w:rPr>
        <w:t>3</w:t>
      </w:r>
      <w:r w:rsidR="005D174F" w:rsidRPr="00420838">
        <w:rPr>
          <w:rFonts w:ascii="Arial" w:hAnsi="Arial" w:cs="Arial"/>
          <w:sz w:val="24"/>
          <w:szCs w:val="24"/>
        </w:rPr>
        <w:t xml:space="preserve"> odprowadzanych ścieków </w:t>
      </w:r>
      <w:r w:rsidR="008D7580" w:rsidRPr="00420838">
        <w:rPr>
          <w:rFonts w:ascii="Arial" w:hAnsi="Arial" w:cs="Arial"/>
          <w:sz w:val="24"/>
          <w:szCs w:val="24"/>
        </w:rPr>
        <w:t xml:space="preserve">dla </w:t>
      </w:r>
      <w:r w:rsidR="005D174F" w:rsidRPr="00420838">
        <w:rPr>
          <w:rFonts w:ascii="Arial" w:hAnsi="Arial" w:cs="Arial"/>
          <w:sz w:val="24"/>
          <w:szCs w:val="24"/>
        </w:rPr>
        <w:t>poszczególnych 3 lat obowiązywania taryfy kształtuje się w sposób o</w:t>
      </w:r>
      <w:r w:rsidR="008D7580" w:rsidRPr="00420838">
        <w:rPr>
          <w:rFonts w:ascii="Arial" w:hAnsi="Arial" w:cs="Arial"/>
          <w:sz w:val="24"/>
          <w:szCs w:val="24"/>
        </w:rPr>
        <w:t xml:space="preserve">pisany </w:t>
      </w:r>
      <w:r w:rsidR="005D174F" w:rsidRPr="00420838">
        <w:rPr>
          <w:rFonts w:ascii="Arial" w:hAnsi="Arial" w:cs="Arial"/>
          <w:sz w:val="24"/>
          <w:szCs w:val="24"/>
        </w:rPr>
        <w:t xml:space="preserve">w Tabeli nr </w:t>
      </w:r>
      <w:r w:rsidR="008D7580" w:rsidRPr="00420838">
        <w:rPr>
          <w:rFonts w:ascii="Arial" w:hAnsi="Arial" w:cs="Arial"/>
          <w:sz w:val="24"/>
          <w:szCs w:val="24"/>
        </w:rPr>
        <w:t>4</w:t>
      </w:r>
      <w:r w:rsidR="005D174F" w:rsidRPr="00420838">
        <w:rPr>
          <w:rFonts w:ascii="Arial" w:hAnsi="Arial" w:cs="Arial"/>
          <w:sz w:val="24"/>
          <w:szCs w:val="24"/>
        </w:rPr>
        <w:t>.</w:t>
      </w:r>
    </w:p>
    <w:p w14:paraId="3C3920B9" w14:textId="5CC63BD6" w:rsidR="008D7580" w:rsidRPr="00541090" w:rsidRDefault="008D7580" w:rsidP="004B44C4">
      <w:pPr>
        <w:pStyle w:val="Tekstpodstawowy3"/>
        <w:spacing w:after="200"/>
        <w:rPr>
          <w:rFonts w:ascii="Arial" w:hAnsi="Arial" w:cs="Arial"/>
          <w:sz w:val="24"/>
          <w:szCs w:val="24"/>
        </w:rPr>
      </w:pPr>
      <w:r w:rsidRPr="00420838"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Tabela </w:t>
      </w:r>
      <w:r w:rsidR="00A52285" w:rsidRPr="00420838">
        <w:rPr>
          <w:rFonts w:ascii="Arial" w:hAnsi="Arial" w:cs="Arial"/>
          <w:b/>
          <w:bCs/>
          <w:i/>
          <w:sz w:val="20"/>
          <w:szCs w:val="20"/>
        </w:rPr>
        <w:t>n</w:t>
      </w:r>
      <w:r w:rsidRPr="00420838">
        <w:rPr>
          <w:rFonts w:ascii="Arial" w:hAnsi="Arial" w:cs="Arial"/>
          <w:b/>
          <w:bCs/>
          <w:i/>
          <w:sz w:val="20"/>
          <w:szCs w:val="20"/>
        </w:rPr>
        <w:t>r 4</w:t>
      </w:r>
      <w:r w:rsidR="00ED600C" w:rsidRPr="00420838">
        <w:rPr>
          <w:rFonts w:ascii="Arial" w:hAnsi="Arial" w:cs="Arial"/>
          <w:b/>
          <w:bCs/>
          <w:i/>
          <w:sz w:val="20"/>
          <w:szCs w:val="20"/>
        </w:rPr>
        <w:t>.</w:t>
      </w:r>
      <w:r w:rsidRPr="00420838">
        <w:rPr>
          <w:rFonts w:ascii="Arial" w:hAnsi="Arial" w:cs="Arial"/>
          <w:b/>
          <w:bCs/>
          <w:i/>
          <w:sz w:val="20"/>
          <w:szCs w:val="20"/>
        </w:rPr>
        <w:t xml:space="preserve"> Wysokość</w:t>
      </w:r>
      <w:r w:rsidR="00A14CB8" w:rsidRPr="0042083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420838">
        <w:rPr>
          <w:rFonts w:ascii="Arial" w:hAnsi="Arial" w:cs="Arial"/>
          <w:b/>
          <w:bCs/>
          <w:i/>
          <w:sz w:val="20"/>
          <w:szCs w:val="20"/>
        </w:rPr>
        <w:t>cen ścieków na 3-letni okres obowiązywania taryfy</w:t>
      </w:r>
    </w:p>
    <w:tbl>
      <w:tblPr>
        <w:tblW w:w="89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167"/>
        <w:gridCol w:w="1305"/>
        <w:gridCol w:w="992"/>
        <w:gridCol w:w="993"/>
        <w:gridCol w:w="992"/>
        <w:gridCol w:w="992"/>
        <w:gridCol w:w="992"/>
        <w:gridCol w:w="993"/>
      </w:tblGrid>
      <w:tr w:rsidR="001D778C" w:rsidRPr="00420838" w14:paraId="1A5A0027" w14:textId="77777777" w:rsidTr="00541090">
        <w:trPr>
          <w:trHeight w:val="3920"/>
          <w:tblHeader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5ACBC" w14:textId="77777777" w:rsidR="001D778C" w:rsidRPr="00420838" w:rsidRDefault="001D778C" w:rsidP="00C572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838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80EF" w14:textId="77777777" w:rsidR="001D778C" w:rsidRPr="00420838" w:rsidRDefault="001D778C" w:rsidP="00C572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838">
              <w:rPr>
                <w:rFonts w:ascii="Arial" w:hAnsi="Arial" w:cs="Arial"/>
                <w:b/>
                <w:bCs/>
                <w:sz w:val="20"/>
                <w:szCs w:val="20"/>
              </w:rPr>
              <w:t>Taryfowa grupa odbiorców usług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4C76" w14:textId="77777777" w:rsidR="001D778C" w:rsidRPr="00420838" w:rsidRDefault="001D778C" w:rsidP="00C572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838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8D79CC" w14:textId="6393C084" w:rsidR="001D778C" w:rsidRPr="00420838" w:rsidRDefault="001D778C" w:rsidP="00C572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838">
              <w:rPr>
                <w:rFonts w:ascii="Arial" w:hAnsi="Arial" w:cs="Arial"/>
                <w:b/>
                <w:bCs/>
                <w:sz w:val="20"/>
                <w:szCs w:val="20"/>
              </w:rPr>
              <w:t>Okres obowiązywania nowej taryfy od 1 do 12 miesiąca – cena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86283B" w14:textId="2A2F92B8" w:rsidR="001D778C" w:rsidRPr="00420838" w:rsidRDefault="001D778C" w:rsidP="00C572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838">
              <w:rPr>
                <w:rFonts w:ascii="Arial" w:hAnsi="Arial" w:cs="Arial"/>
                <w:b/>
                <w:bCs/>
                <w:sz w:val="20"/>
                <w:szCs w:val="20"/>
              </w:rPr>
              <w:t>Okres obowiązywania nowej taryfy od 1 do 12 miesiąca – cena brutto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C21DDB" w14:textId="6C9BBACA" w:rsidR="001D778C" w:rsidRPr="00420838" w:rsidRDefault="001D778C" w:rsidP="00C572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838">
              <w:rPr>
                <w:rFonts w:ascii="Arial" w:hAnsi="Arial" w:cs="Arial"/>
                <w:b/>
                <w:bCs/>
                <w:sz w:val="20"/>
                <w:szCs w:val="20"/>
              </w:rPr>
              <w:t>Okres obowiązywania nowej taryfy od 13 do 24 miesiąca – cena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000A6E" w14:textId="4FF16901" w:rsidR="001D778C" w:rsidRPr="00420838" w:rsidRDefault="001D778C" w:rsidP="00C572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838">
              <w:rPr>
                <w:rFonts w:ascii="Arial" w:hAnsi="Arial" w:cs="Arial"/>
                <w:b/>
                <w:bCs/>
                <w:sz w:val="20"/>
                <w:szCs w:val="20"/>
              </w:rPr>
              <w:t>Okres obowiązywania nowej taryfy od 13 do 24 miesiąca – cena brutto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9CEB2E" w14:textId="462248A1" w:rsidR="001D778C" w:rsidRPr="00420838" w:rsidRDefault="001D778C" w:rsidP="00C572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838">
              <w:rPr>
                <w:rFonts w:ascii="Arial" w:hAnsi="Arial" w:cs="Arial"/>
                <w:b/>
                <w:bCs/>
                <w:sz w:val="20"/>
                <w:szCs w:val="20"/>
              </w:rPr>
              <w:t>Okres obowiązywania nowej taryfy od 25 do 36 miesiąca – cena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E4F342" w14:textId="4409700B" w:rsidR="001D778C" w:rsidRPr="00420838" w:rsidRDefault="001D778C" w:rsidP="00C572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838">
              <w:rPr>
                <w:rFonts w:ascii="Arial" w:hAnsi="Arial" w:cs="Arial"/>
                <w:b/>
                <w:bCs/>
                <w:sz w:val="20"/>
                <w:szCs w:val="20"/>
              </w:rPr>
              <w:t>Okres obowiązywania nowej taryfy od 25 do 36 miesiąca – cena brutto</w:t>
            </w:r>
          </w:p>
        </w:tc>
      </w:tr>
      <w:tr w:rsidR="00344022" w:rsidRPr="00420838" w14:paraId="78E4DACA" w14:textId="77777777" w:rsidTr="005E14B6">
        <w:trPr>
          <w:trHeight w:val="57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B5F2" w14:textId="77777777" w:rsidR="00302EBD" w:rsidRPr="00420838" w:rsidRDefault="00302EBD" w:rsidP="00C57298">
            <w:pPr>
              <w:rPr>
                <w:rFonts w:ascii="Arial" w:hAnsi="Arial" w:cs="Arial"/>
                <w:sz w:val="20"/>
                <w:szCs w:val="20"/>
              </w:rPr>
            </w:pPr>
            <w:bookmarkStart w:id="22" w:name="_Hlk81479774"/>
            <w:r w:rsidRPr="0042083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EF64" w14:textId="77777777" w:rsidR="00302EBD" w:rsidRPr="00420838" w:rsidRDefault="00302EBD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Grupa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6009" w14:textId="77777777" w:rsidR="00302EBD" w:rsidRPr="00420838" w:rsidRDefault="00302EBD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cena usługi odprowadzania ścieków (zł/m</w:t>
            </w:r>
            <w:r w:rsidRPr="0042083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2083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AAAC3E3" w14:textId="5E237E6A" w:rsidR="00302EBD" w:rsidRPr="00420838" w:rsidRDefault="00302EBD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stawka opłaty abonamentowej</w:t>
            </w:r>
          </w:p>
          <w:p w14:paraId="11DC8714" w14:textId="12B59395" w:rsidR="00302EBD" w:rsidRPr="00420838" w:rsidRDefault="00302EBD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(zł/odbiorcę/1 m-c)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BC9C" w14:textId="24C40945" w:rsidR="00302EBD" w:rsidRPr="00420838" w:rsidRDefault="001F273A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6,42</w:t>
            </w:r>
          </w:p>
          <w:p w14:paraId="3217073A" w14:textId="77777777" w:rsidR="00302EBD" w:rsidRPr="00420838" w:rsidRDefault="00302EBD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36C323" w14:textId="7591B32E" w:rsidR="00302EBD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9,55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B677" w14:textId="74E88C25" w:rsidR="00302EBD" w:rsidRPr="00420838" w:rsidRDefault="001F273A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6,93</w:t>
            </w:r>
          </w:p>
          <w:p w14:paraId="53944BE6" w14:textId="77777777" w:rsidR="00302EBD" w:rsidRPr="00420838" w:rsidRDefault="00302EBD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8EA62" w14:textId="4BD244EA" w:rsidR="00302EBD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33C2" w14:textId="5DB09C8A" w:rsidR="00302EBD" w:rsidRPr="00420838" w:rsidRDefault="001F273A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6,59</w:t>
            </w:r>
          </w:p>
          <w:p w14:paraId="65B78D50" w14:textId="77777777" w:rsidR="00302EBD" w:rsidRPr="00420838" w:rsidRDefault="00302EBD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4952F" w14:textId="32D610D8" w:rsidR="00302EBD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04D8" w14:textId="469989B7" w:rsidR="00302EBD" w:rsidRPr="00420838" w:rsidRDefault="001F273A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7,12</w:t>
            </w:r>
          </w:p>
          <w:p w14:paraId="351811C0" w14:textId="77777777" w:rsidR="00302EBD" w:rsidRPr="00420838" w:rsidRDefault="00302EBD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8BEEE8" w14:textId="0FEC65D0" w:rsidR="00302EBD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2E15" w14:textId="272E3348" w:rsidR="00302EBD" w:rsidRPr="00420838" w:rsidRDefault="001F273A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6,71</w:t>
            </w:r>
          </w:p>
          <w:p w14:paraId="02E680D2" w14:textId="77777777" w:rsidR="00302EBD" w:rsidRPr="00420838" w:rsidRDefault="00302EBD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93B62" w14:textId="3734E0B5" w:rsidR="00302EBD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1C08" w14:textId="03C08A04" w:rsidR="00302EBD" w:rsidRPr="00420838" w:rsidRDefault="001F273A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7,25</w:t>
            </w:r>
          </w:p>
          <w:p w14:paraId="0BE2BBD2" w14:textId="77777777" w:rsidR="00302EBD" w:rsidRPr="00420838" w:rsidRDefault="00302EBD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7F73F" w14:textId="59978940" w:rsidR="00302EBD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10,86</w:t>
            </w:r>
          </w:p>
        </w:tc>
      </w:tr>
      <w:tr w:rsidR="00344022" w:rsidRPr="00420838" w14:paraId="57519CC2" w14:textId="77777777" w:rsidTr="005E14B6">
        <w:trPr>
          <w:trHeight w:val="57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6C58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5AA3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Grupa 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DF13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cena usługi odprowadzania ścieków (zł/m</w:t>
            </w:r>
            <w:r w:rsidRPr="0042083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2083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531E385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stawka opłaty abonamentowej</w:t>
            </w:r>
          </w:p>
          <w:p w14:paraId="2DA103FF" w14:textId="45F25CD4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(zł/odbiorcę/1 m-c)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5252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6,42</w:t>
            </w:r>
          </w:p>
          <w:p w14:paraId="34E4D341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30CF4" w14:textId="498938AF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9,55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63C6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6,93</w:t>
            </w:r>
          </w:p>
          <w:p w14:paraId="17106060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B4B2C5" w14:textId="6A4DF440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2FFD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6,59</w:t>
            </w:r>
          </w:p>
          <w:p w14:paraId="5B5DD699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B305E" w14:textId="39FE95AE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15D7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7,12</w:t>
            </w:r>
          </w:p>
          <w:p w14:paraId="686FCCF1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BB6947" w14:textId="241632DD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FEB0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6,71</w:t>
            </w:r>
          </w:p>
          <w:p w14:paraId="4E9C5478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C2AE8B" w14:textId="5E6151B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CD52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7,25</w:t>
            </w:r>
          </w:p>
          <w:p w14:paraId="59399595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AEFDF6" w14:textId="112C6A52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10,86</w:t>
            </w:r>
          </w:p>
        </w:tc>
      </w:tr>
      <w:tr w:rsidR="00344022" w:rsidRPr="00420838" w14:paraId="6A7DFE37" w14:textId="77777777" w:rsidTr="005E14B6">
        <w:trPr>
          <w:trHeight w:val="57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A8DF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7084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Grupa 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94084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cena usługi odprowadzania ścieków (zł/m</w:t>
            </w:r>
            <w:r w:rsidRPr="0042083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2083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72D089A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stawka opłaty abonamentowej</w:t>
            </w:r>
          </w:p>
          <w:p w14:paraId="3FE75B62" w14:textId="15AFF781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(zł/odbiorcę/1 m-c)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C6B6C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6,42</w:t>
            </w:r>
          </w:p>
          <w:p w14:paraId="6701D869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A999DE" w14:textId="4CD82D9A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9,55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5A57A5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6,93</w:t>
            </w:r>
          </w:p>
          <w:p w14:paraId="50E12198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09643" w14:textId="67D29716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B2327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6,59</w:t>
            </w:r>
          </w:p>
          <w:p w14:paraId="018041D3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118684" w14:textId="3069E709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D124A0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7,12</w:t>
            </w:r>
          </w:p>
          <w:p w14:paraId="17770A19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6271A9" w14:textId="4CCB1588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E1F1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6,71</w:t>
            </w:r>
          </w:p>
          <w:p w14:paraId="4AB9A4BB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AF35F7" w14:textId="4EF16D0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0903E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7,25</w:t>
            </w:r>
          </w:p>
          <w:p w14:paraId="0DDA672E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608D8" w14:textId="0EB4FC39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10,86</w:t>
            </w:r>
          </w:p>
        </w:tc>
      </w:tr>
      <w:tr w:rsidR="00344022" w:rsidRPr="00420838" w14:paraId="659A361A" w14:textId="77777777" w:rsidTr="005E14B6">
        <w:trPr>
          <w:trHeight w:val="57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6336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09A6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Grupa 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88B0C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cena usługi odprowadzania ścieków (zł/m</w:t>
            </w:r>
            <w:r w:rsidRPr="0042083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2083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80B2F8A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stawka opłaty abonamentowej</w:t>
            </w:r>
          </w:p>
          <w:p w14:paraId="6C5C0908" w14:textId="402B956D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(zł/odbiorcę/1 m-c)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36E7E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6,42</w:t>
            </w:r>
          </w:p>
          <w:p w14:paraId="7A82CA69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36F0B" w14:textId="069C1B0E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9,55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693C5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6,93</w:t>
            </w:r>
          </w:p>
          <w:p w14:paraId="361FC26F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57CBA4" w14:textId="7B72FC4E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63054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6,59</w:t>
            </w:r>
          </w:p>
          <w:p w14:paraId="70B8C0E2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2C39D5" w14:textId="7ACC8B0B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FF2966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7,12</w:t>
            </w:r>
          </w:p>
          <w:p w14:paraId="3EE3E008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B35F65" w14:textId="471672AA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9C2D8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6,71</w:t>
            </w:r>
          </w:p>
          <w:p w14:paraId="19F49F34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F7650" w14:textId="588C5359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6665C9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7,25</w:t>
            </w:r>
          </w:p>
          <w:p w14:paraId="655B8B70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4AC5FD" w14:textId="0401231B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10,86</w:t>
            </w:r>
          </w:p>
        </w:tc>
      </w:tr>
      <w:tr w:rsidR="00344022" w:rsidRPr="00420838" w14:paraId="0FBE404C" w14:textId="77777777" w:rsidTr="005E14B6">
        <w:trPr>
          <w:trHeight w:val="57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7050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AA57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Grupa 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CEF22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cena usługi odprowadza</w:t>
            </w:r>
            <w:r w:rsidRPr="00420838">
              <w:rPr>
                <w:rFonts w:ascii="Arial" w:hAnsi="Arial" w:cs="Arial"/>
                <w:sz w:val="20"/>
                <w:szCs w:val="20"/>
              </w:rPr>
              <w:lastRenderedPageBreak/>
              <w:t>nia ścieków (zł/m</w:t>
            </w:r>
            <w:r w:rsidRPr="0042083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2083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D4EBE99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stawka opłaty abonamentowej</w:t>
            </w:r>
          </w:p>
          <w:p w14:paraId="79BAC06A" w14:textId="10F2C5DB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(zł/odbiorcę/1 m-c)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20089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lastRenderedPageBreak/>
              <w:t>6,42</w:t>
            </w:r>
          </w:p>
          <w:p w14:paraId="0D6B6881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4A988" w14:textId="6C94E371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9,55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66A4D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6,93</w:t>
            </w:r>
          </w:p>
          <w:p w14:paraId="7088D660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98862B" w14:textId="4C9508E0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257B7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6,59</w:t>
            </w:r>
          </w:p>
          <w:p w14:paraId="7F6BAEE4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600F90" w14:textId="61214F7F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39FEA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7,12</w:t>
            </w:r>
          </w:p>
          <w:p w14:paraId="7E4AB99B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1EF89" w14:textId="13BF7B34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6322A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6,71</w:t>
            </w:r>
          </w:p>
          <w:p w14:paraId="211F388C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8F4E02" w14:textId="45C90AAE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B9B6A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7,25</w:t>
            </w:r>
          </w:p>
          <w:p w14:paraId="6E76020E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08A82" w14:textId="4039B70A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10,86</w:t>
            </w:r>
          </w:p>
        </w:tc>
      </w:tr>
      <w:tr w:rsidR="00344022" w:rsidRPr="00420838" w14:paraId="462707D0" w14:textId="77777777" w:rsidTr="005E14B6">
        <w:trPr>
          <w:trHeight w:val="57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5764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43A7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Grupa 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62C7EF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cena usługi odprowadzania ścieków (zł/m</w:t>
            </w:r>
            <w:r w:rsidRPr="0042083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2083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C9CF5D0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stawka opłaty abonamentowej</w:t>
            </w:r>
          </w:p>
          <w:p w14:paraId="77BE0EDB" w14:textId="5C8F0C2B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(zł/odbiorcę/1 m-c)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D29E4" w14:textId="190B645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5,94</w:t>
            </w:r>
          </w:p>
          <w:p w14:paraId="243CEFAA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4CDE0F" w14:textId="07D9450A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9,55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43A42" w14:textId="27B1CE3B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6,42</w:t>
            </w:r>
          </w:p>
          <w:p w14:paraId="33FBDE0E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EFB64D" w14:textId="57C2F53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99C33" w14:textId="6E3C80D0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6,11</w:t>
            </w:r>
          </w:p>
          <w:p w14:paraId="1C5A1936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15B12" w14:textId="75B3C599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C7DB7" w14:textId="125D33B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6,60</w:t>
            </w:r>
          </w:p>
          <w:p w14:paraId="353FC101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7FBD18" w14:textId="73D464F5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F3C53" w14:textId="55B9E58E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6,23</w:t>
            </w:r>
          </w:p>
          <w:p w14:paraId="729A11F1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862FB6" w14:textId="283FFEC2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B40136" w14:textId="42276A09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6,73</w:t>
            </w:r>
          </w:p>
          <w:p w14:paraId="4A9F2E9D" w14:textId="77777777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E14BD6" w14:textId="1BD09421" w:rsidR="00D03AF2" w:rsidRPr="00420838" w:rsidRDefault="00D03AF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10,86</w:t>
            </w:r>
          </w:p>
        </w:tc>
      </w:tr>
      <w:tr w:rsidR="00344022" w:rsidRPr="00420838" w14:paraId="0E85DE1A" w14:textId="77777777" w:rsidTr="005E14B6">
        <w:trPr>
          <w:trHeight w:val="57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A3CE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0F99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Grupa 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D8458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cena usługi odprowadzania ścieków (zł/m</w:t>
            </w:r>
            <w:r w:rsidRPr="0042083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2083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4AB0274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stawka opłaty abonamentowej</w:t>
            </w:r>
          </w:p>
          <w:p w14:paraId="68B31A6D" w14:textId="6F89F7DA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(zł/odbiorcę/1 m-c)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973FA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6,42</w:t>
            </w:r>
          </w:p>
          <w:p w14:paraId="5D82F1BF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09AA21" w14:textId="03810182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9,55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2398E5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6,93</w:t>
            </w:r>
          </w:p>
          <w:p w14:paraId="7BAD334C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D0885C" w14:textId="3E95EDF6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6B9E1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6,59</w:t>
            </w:r>
          </w:p>
          <w:p w14:paraId="00A5B978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0BF921" w14:textId="70C8E411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25836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7,12</w:t>
            </w:r>
          </w:p>
          <w:p w14:paraId="375EF48C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613A4F" w14:textId="50D86C09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5728F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6,71</w:t>
            </w:r>
          </w:p>
          <w:p w14:paraId="60F890E5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06C1F0" w14:textId="3ADB7CD4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0B07A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7,25</w:t>
            </w:r>
          </w:p>
          <w:p w14:paraId="5F8EFB88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4AFAD7" w14:textId="0B5467A0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10,86</w:t>
            </w:r>
          </w:p>
        </w:tc>
      </w:tr>
      <w:tr w:rsidR="00344022" w:rsidRPr="00420838" w14:paraId="1F4ACB19" w14:textId="77777777" w:rsidTr="005E14B6">
        <w:trPr>
          <w:trHeight w:val="57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56AC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EC69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Grupa 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6CC4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cena usługi odprowadzania ścieków (zł/m</w:t>
            </w:r>
            <w:r w:rsidRPr="0042083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2083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7309675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stawka opłaty abonamentowej</w:t>
            </w:r>
          </w:p>
          <w:p w14:paraId="70154F82" w14:textId="4E08FEFD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(zł/odbiorcę/1 m-c)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4E0178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6,42</w:t>
            </w:r>
          </w:p>
          <w:p w14:paraId="0A9B2A7E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98267C" w14:textId="7DB9EBB3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9,55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409D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6,93</w:t>
            </w:r>
          </w:p>
          <w:p w14:paraId="327FBA5A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09516A" w14:textId="691CD713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73DF94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6,59</w:t>
            </w:r>
          </w:p>
          <w:p w14:paraId="0254E4EB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53EC7" w14:textId="0DDECF09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4093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7,12</w:t>
            </w:r>
          </w:p>
          <w:p w14:paraId="58EF09A3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62818" w14:textId="6551A1EE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BE2100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6,71</w:t>
            </w:r>
          </w:p>
          <w:p w14:paraId="2404A1F1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FCE55B" w14:textId="60C56314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EFE1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7,25</w:t>
            </w:r>
          </w:p>
          <w:p w14:paraId="60DD36A5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F79638" w14:textId="218642B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10,86</w:t>
            </w:r>
          </w:p>
        </w:tc>
      </w:tr>
      <w:tr w:rsidR="00344022" w:rsidRPr="00420838" w14:paraId="3F15B7A8" w14:textId="77777777" w:rsidTr="005E14B6">
        <w:trPr>
          <w:trHeight w:val="57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2F2A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10C3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Grupa 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D9E7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cena usługi odprowadzania ścieków (zł/m</w:t>
            </w:r>
            <w:r w:rsidRPr="0042083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2083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13D5261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 xml:space="preserve">- stawka opłaty </w:t>
            </w:r>
            <w:r w:rsidRPr="00420838">
              <w:rPr>
                <w:rFonts w:ascii="Arial" w:hAnsi="Arial" w:cs="Arial"/>
                <w:sz w:val="20"/>
                <w:szCs w:val="20"/>
              </w:rPr>
              <w:lastRenderedPageBreak/>
              <w:t>abonamentowej</w:t>
            </w:r>
          </w:p>
          <w:p w14:paraId="1143CCA7" w14:textId="188E1674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(zł/odbiorcę/1 m-c)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5A382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lastRenderedPageBreak/>
              <w:t>6,42</w:t>
            </w:r>
          </w:p>
          <w:p w14:paraId="45FE9163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EE4E7" w14:textId="521C50AA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9,55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7176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6,93</w:t>
            </w:r>
          </w:p>
          <w:p w14:paraId="39C07E54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7061A2" w14:textId="28BB3AC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CAAB1A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6,59</w:t>
            </w:r>
          </w:p>
          <w:p w14:paraId="4712D0DF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E7D75" w14:textId="37E3DF5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EEC3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7,12</w:t>
            </w:r>
          </w:p>
          <w:p w14:paraId="4B0386BB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FEA23" w14:textId="6154903E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2E9256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6,71</w:t>
            </w:r>
          </w:p>
          <w:p w14:paraId="09B0B1BB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C62B7D" w14:textId="5A9F0728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7A86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7,25</w:t>
            </w:r>
          </w:p>
          <w:p w14:paraId="08833D3A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7F2E08" w14:textId="2DD085AE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10,86</w:t>
            </w:r>
          </w:p>
        </w:tc>
      </w:tr>
      <w:tr w:rsidR="00344022" w:rsidRPr="00420838" w14:paraId="4684D769" w14:textId="77777777" w:rsidTr="005E14B6">
        <w:trPr>
          <w:trHeight w:val="57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D6CD" w14:textId="3F337E33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38EF" w14:textId="42BEAAC9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Grupa 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D00C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cena usługi odprowadzania ścieków (zł/m</w:t>
            </w:r>
            <w:r w:rsidRPr="0042083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2083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84B5598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stawka opłaty abonamentowej</w:t>
            </w:r>
          </w:p>
          <w:p w14:paraId="2BF60716" w14:textId="5D1F7E29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(zł/odbiorcę/1 m-c)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D1D9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6,42</w:t>
            </w:r>
          </w:p>
          <w:p w14:paraId="247A3B57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7A9DCD" w14:textId="3F2CB7AC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</w:t>
            </w:r>
            <w:r w:rsidR="004E65E9" w:rsidRPr="0042083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C6C2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6,93</w:t>
            </w:r>
          </w:p>
          <w:p w14:paraId="3776C9C2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048DE7" w14:textId="46BDFFE3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</w:t>
            </w:r>
            <w:r w:rsidR="004E65E9" w:rsidRPr="0042083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40CD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6,59</w:t>
            </w:r>
          </w:p>
          <w:p w14:paraId="5EBFF560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494E2" w14:textId="3B81234B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</w:t>
            </w:r>
            <w:r w:rsidR="004E65E9" w:rsidRPr="0042083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5284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7,12</w:t>
            </w:r>
          </w:p>
          <w:p w14:paraId="2BAD760F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908443" w14:textId="3A4A23C8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</w:t>
            </w:r>
            <w:r w:rsidR="004E65E9" w:rsidRPr="0042083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B949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6,71</w:t>
            </w:r>
          </w:p>
          <w:p w14:paraId="4CEEDA58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2EAFDE" w14:textId="1DF3011F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</w:t>
            </w:r>
            <w:r w:rsidR="004E65E9" w:rsidRPr="0042083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A21F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7,25</w:t>
            </w:r>
          </w:p>
          <w:p w14:paraId="79E9543B" w14:textId="77777777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1DB3F7" w14:textId="43B38AC4" w:rsidR="00943FA6" w:rsidRPr="00420838" w:rsidRDefault="00943FA6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</w:t>
            </w:r>
            <w:r w:rsidR="004E65E9" w:rsidRPr="0042083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E65E9" w:rsidRPr="00420838" w14:paraId="15149043" w14:textId="77777777" w:rsidTr="005E14B6">
        <w:trPr>
          <w:trHeight w:val="57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B1BB" w14:textId="2CD6A306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43EE" w14:textId="55B95A01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Grupa 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EEC8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cena usługi odprowadzania ścieków (zł/m</w:t>
            </w:r>
            <w:r w:rsidRPr="0042083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2083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58D51A3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stawka opłaty abonamentowej</w:t>
            </w:r>
          </w:p>
          <w:p w14:paraId="3955B1A4" w14:textId="5981B208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(zł/odbiorcę/1 m-c)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03BD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6,42</w:t>
            </w:r>
          </w:p>
          <w:p w14:paraId="61F14778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CB28D" w14:textId="004FB052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27DA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6,93</w:t>
            </w:r>
          </w:p>
          <w:p w14:paraId="37C18F22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AA9A1F" w14:textId="179CD7BE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FE09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6,59</w:t>
            </w:r>
          </w:p>
          <w:p w14:paraId="4B898C4A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E77B5E" w14:textId="76D7D7BC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AD22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7,12</w:t>
            </w:r>
          </w:p>
          <w:p w14:paraId="0DA4B0E5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749266" w14:textId="0222F5DF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8464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6,71</w:t>
            </w:r>
          </w:p>
          <w:p w14:paraId="11B7B531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21374F" w14:textId="4FAEC981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0DAA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7,25</w:t>
            </w:r>
          </w:p>
          <w:p w14:paraId="2CAC197C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3ACE4" w14:textId="615A8502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E65E9" w:rsidRPr="00420838" w14:paraId="20AEE516" w14:textId="77777777" w:rsidTr="005E14B6">
        <w:trPr>
          <w:trHeight w:val="57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1472" w14:textId="4F421F74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2A25" w14:textId="6A5AA45C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Grupa 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668BC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cena usługi odprowadzania ścieków (zł/m</w:t>
            </w:r>
            <w:r w:rsidRPr="0042083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2083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6BCC659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stawka opłaty abonamentowej</w:t>
            </w:r>
          </w:p>
          <w:p w14:paraId="5E8DD5F6" w14:textId="6311F3D6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(zł/odbiorcę/1 m-c)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1E576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6,42</w:t>
            </w:r>
          </w:p>
          <w:p w14:paraId="7D8CDA12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561669" w14:textId="1F96EE8F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E5B78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6,93</w:t>
            </w:r>
          </w:p>
          <w:p w14:paraId="540801CE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A67E08" w14:textId="523A154D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33941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6,59</w:t>
            </w:r>
          </w:p>
          <w:p w14:paraId="3B583EF7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3DC21C" w14:textId="4374671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94F55F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7,12</w:t>
            </w:r>
          </w:p>
          <w:p w14:paraId="1995F6FC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4CAEC6" w14:textId="2930E13D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0A8C2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6,71</w:t>
            </w:r>
          </w:p>
          <w:p w14:paraId="401725C5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D9AC7C" w14:textId="5310C3D1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4778E7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7,25</w:t>
            </w:r>
          </w:p>
          <w:p w14:paraId="13F5EB92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BAE0A0" w14:textId="5C5AF59D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E65E9" w:rsidRPr="00420838" w14:paraId="346B7657" w14:textId="77777777" w:rsidTr="005E14B6">
        <w:trPr>
          <w:trHeight w:val="57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3E41" w14:textId="65240344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3C78" w14:textId="495C32A4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Grupa 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D4C6D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cena usługi odprowadzania ścieków (zł/m</w:t>
            </w:r>
            <w:r w:rsidRPr="0042083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2083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B09B93B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stawka opłaty abonamentowej</w:t>
            </w:r>
          </w:p>
          <w:p w14:paraId="22E8C759" w14:textId="4F13D8C9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(zł/odbiorcę/1 m-c)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BF455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6,42</w:t>
            </w:r>
          </w:p>
          <w:p w14:paraId="088936FA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346FA2" w14:textId="130EBCFC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B770F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6,93</w:t>
            </w:r>
          </w:p>
          <w:p w14:paraId="76933677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AB6C93" w14:textId="089D6008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10059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6,59</w:t>
            </w:r>
          </w:p>
          <w:p w14:paraId="05B71041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710B41" w14:textId="5AF750BF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AA1614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7,12</w:t>
            </w:r>
          </w:p>
          <w:p w14:paraId="331DF36E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C9C43C" w14:textId="1F108799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EF3C7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6,71</w:t>
            </w:r>
          </w:p>
          <w:p w14:paraId="1F9ACA39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7A02F3" w14:textId="104CB7A3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97C8D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7,25</w:t>
            </w:r>
          </w:p>
          <w:p w14:paraId="47DC23FC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CFCCE3" w14:textId="635D50A3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E65E9" w:rsidRPr="00420838" w14:paraId="5AF94C43" w14:textId="77777777" w:rsidTr="005E14B6">
        <w:trPr>
          <w:trHeight w:val="57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ACD8" w14:textId="258BE289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87A6" w14:textId="53C81773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Grupa 14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214532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cena usługi odprowadzania ścieków (zł/m</w:t>
            </w:r>
            <w:r w:rsidRPr="0042083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2083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F684796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stawka opłaty abonamentowej</w:t>
            </w:r>
          </w:p>
          <w:p w14:paraId="6CC6D972" w14:textId="7E8F16B6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(zł/odbiorcę/1 m-c)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53713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6,42</w:t>
            </w:r>
          </w:p>
          <w:p w14:paraId="3D9E8F65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0EB11" w14:textId="06EFF813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22E30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6,93</w:t>
            </w:r>
          </w:p>
          <w:p w14:paraId="3112E05F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96C05F" w14:textId="3C367CCC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57E22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6,59</w:t>
            </w:r>
          </w:p>
          <w:p w14:paraId="6F84CCCB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5EC424" w14:textId="54B17E0F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97F7F9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7,12</w:t>
            </w:r>
          </w:p>
          <w:p w14:paraId="5C10CA78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978BCC" w14:textId="0B345495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0ED7E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6,71</w:t>
            </w:r>
          </w:p>
          <w:p w14:paraId="40F3E7CB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DAC82F" w14:textId="68103B99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C23E92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7,25</w:t>
            </w:r>
          </w:p>
          <w:p w14:paraId="7CE76C55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E79F6" w14:textId="5533FE7A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44022" w:rsidRPr="00420838" w14:paraId="3E1EDC91" w14:textId="77777777" w:rsidTr="005E14B6">
        <w:trPr>
          <w:trHeight w:val="57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88DF" w14:textId="69EFFBE4" w:rsidR="00344022" w:rsidRPr="00420838" w:rsidRDefault="0034402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A762" w14:textId="30F6EC01" w:rsidR="00344022" w:rsidRPr="00420838" w:rsidRDefault="0034402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Grupa 15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A208BE" w14:textId="77777777" w:rsidR="00344022" w:rsidRPr="00420838" w:rsidRDefault="0034402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cena usługi odprowadzania ścieków (zł/m</w:t>
            </w:r>
            <w:r w:rsidRPr="0042083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2083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9364DE5" w14:textId="77777777" w:rsidR="00344022" w:rsidRPr="00420838" w:rsidRDefault="0034402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stawka opłaty abonamentowej</w:t>
            </w:r>
          </w:p>
          <w:p w14:paraId="4BBC224F" w14:textId="13572130" w:rsidR="00344022" w:rsidRPr="00420838" w:rsidRDefault="0034402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(zł/odbiorcę/1 m-c)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DD7F" w14:textId="1D886A20" w:rsidR="00344022" w:rsidRPr="00420838" w:rsidRDefault="0034402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5,94</w:t>
            </w:r>
          </w:p>
          <w:p w14:paraId="065E0750" w14:textId="77777777" w:rsidR="00344022" w:rsidRPr="00420838" w:rsidRDefault="0034402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7D0406" w14:textId="236A1CBE" w:rsidR="00344022" w:rsidRPr="00420838" w:rsidRDefault="0034402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</w:t>
            </w:r>
            <w:r w:rsidR="004E65E9" w:rsidRPr="0042083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7F935" w14:textId="289386C4" w:rsidR="00344022" w:rsidRPr="00420838" w:rsidRDefault="0034402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6,42</w:t>
            </w:r>
          </w:p>
          <w:p w14:paraId="09C041F8" w14:textId="77777777" w:rsidR="00344022" w:rsidRPr="00420838" w:rsidRDefault="0034402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100D0E" w14:textId="343CC4B5" w:rsidR="00344022" w:rsidRPr="00420838" w:rsidRDefault="0034402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</w:t>
            </w:r>
            <w:r w:rsidR="004E65E9" w:rsidRPr="0042083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0EEFB" w14:textId="2FB72233" w:rsidR="00344022" w:rsidRPr="00420838" w:rsidRDefault="0034402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6,11</w:t>
            </w:r>
          </w:p>
          <w:p w14:paraId="7F3D1122" w14:textId="77777777" w:rsidR="00344022" w:rsidRPr="00420838" w:rsidRDefault="0034402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D1B8BD" w14:textId="76A2D4CB" w:rsidR="00344022" w:rsidRPr="00420838" w:rsidRDefault="0034402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</w:t>
            </w:r>
            <w:r w:rsidR="004E65E9" w:rsidRPr="0042083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853D4" w14:textId="2414C017" w:rsidR="00344022" w:rsidRPr="00420838" w:rsidRDefault="0034402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6,60</w:t>
            </w:r>
          </w:p>
          <w:p w14:paraId="3374D837" w14:textId="77777777" w:rsidR="00344022" w:rsidRPr="00420838" w:rsidRDefault="0034402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8FEA8" w14:textId="74D7785A" w:rsidR="00344022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</w:t>
            </w:r>
            <w:r w:rsidR="00344022" w:rsidRPr="004208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EEC09" w14:textId="360C2B66" w:rsidR="00344022" w:rsidRPr="00420838" w:rsidRDefault="0034402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6,23</w:t>
            </w:r>
          </w:p>
          <w:p w14:paraId="1191F28F" w14:textId="77777777" w:rsidR="00344022" w:rsidRPr="00420838" w:rsidRDefault="0034402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3E3E43" w14:textId="24E48C22" w:rsidR="00344022" w:rsidRPr="00420838" w:rsidRDefault="0034402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</w:t>
            </w:r>
            <w:r w:rsidR="004E65E9" w:rsidRPr="0042083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BFCD5" w14:textId="03EB0E31" w:rsidR="00344022" w:rsidRPr="00420838" w:rsidRDefault="0034402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6,73</w:t>
            </w:r>
          </w:p>
          <w:p w14:paraId="2C9F307A" w14:textId="77777777" w:rsidR="00344022" w:rsidRPr="00420838" w:rsidRDefault="00344022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E751E6" w14:textId="3443A55F" w:rsidR="00344022" w:rsidRPr="00420838" w:rsidRDefault="00344022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</w:t>
            </w:r>
            <w:r w:rsidR="004E65E9" w:rsidRPr="0042083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E65E9" w:rsidRPr="00420838" w14:paraId="7AF11463" w14:textId="77777777" w:rsidTr="005E14B6">
        <w:trPr>
          <w:trHeight w:val="57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7C8C" w14:textId="781C482B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CBF1" w14:textId="08B63699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Grupa 16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77260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cena usługi odprowadzania ścieków (zł/m</w:t>
            </w:r>
            <w:r w:rsidRPr="0042083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2083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A1B9782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stawka opłaty abonamentowej</w:t>
            </w:r>
          </w:p>
          <w:p w14:paraId="61BAC885" w14:textId="2F900668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(zł/odbiorcę/1 m-c)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CB953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6,42</w:t>
            </w:r>
          </w:p>
          <w:p w14:paraId="600E79E5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AB8CB4" w14:textId="266730BE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C0D8C6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6,93</w:t>
            </w:r>
          </w:p>
          <w:p w14:paraId="4D48F8F9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41AEEE" w14:textId="03844885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70B78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6,59</w:t>
            </w:r>
          </w:p>
          <w:p w14:paraId="01EFE7EB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E0BCA0" w14:textId="6BA0D672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80F75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7,12</w:t>
            </w:r>
          </w:p>
          <w:p w14:paraId="2315CAA1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B109A3" w14:textId="160B5523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E5953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6,71</w:t>
            </w:r>
          </w:p>
          <w:p w14:paraId="712595C6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B7EF1" w14:textId="49EFB7DA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21D7E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7,25</w:t>
            </w:r>
          </w:p>
          <w:p w14:paraId="10C23D93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D1BD64" w14:textId="06C0D8DE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E65E9" w:rsidRPr="00420838" w14:paraId="2BC062F1" w14:textId="77777777" w:rsidTr="005E14B6">
        <w:trPr>
          <w:trHeight w:val="57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0E8F" w14:textId="12B18C76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2958" w14:textId="12CDC435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Grupa 17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C3B0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cena usługi odprowadzania ścieków (zł/m</w:t>
            </w:r>
            <w:r w:rsidRPr="0042083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2083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89CF6A1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stawka opłaty abonamentowej</w:t>
            </w:r>
          </w:p>
          <w:p w14:paraId="4295BA95" w14:textId="48AE581A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(zł/odbiorcę/1 m-c)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4C79C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6,42</w:t>
            </w:r>
          </w:p>
          <w:p w14:paraId="239A6931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23C704" w14:textId="75C23525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C297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6,93</w:t>
            </w:r>
          </w:p>
          <w:p w14:paraId="4D97E209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96A99D" w14:textId="56C76289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CC1096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6,59</w:t>
            </w:r>
          </w:p>
          <w:p w14:paraId="49A53723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F5B89C" w14:textId="6241221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FC27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7,12</w:t>
            </w:r>
          </w:p>
          <w:p w14:paraId="5E9854C9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B82AF0" w14:textId="14F97D29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23A92C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6,71</w:t>
            </w:r>
          </w:p>
          <w:p w14:paraId="6F1DCCB5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54131A" w14:textId="65431FC8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DA39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7,25</w:t>
            </w:r>
          </w:p>
          <w:p w14:paraId="54746D09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6DA516" w14:textId="1187D22E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E65E9" w:rsidRPr="00420838" w14:paraId="19BE2469" w14:textId="77777777" w:rsidTr="005E14B6">
        <w:trPr>
          <w:trHeight w:val="57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7FC9" w14:textId="25852555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F964" w14:textId="212AF23C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Grupa 18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52F1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- cena usługi odprowadzania ścieków (zł/m</w:t>
            </w:r>
            <w:r w:rsidRPr="0042083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2083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B7EB27A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lastRenderedPageBreak/>
              <w:t>- stawka opłaty abonamentowej</w:t>
            </w:r>
          </w:p>
          <w:p w14:paraId="10365416" w14:textId="2691E4BD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(zł/odbiorcę/1 m-c)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4FFC01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lastRenderedPageBreak/>
              <w:t>6,42</w:t>
            </w:r>
          </w:p>
          <w:p w14:paraId="5B837892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492E8" w14:textId="5DB55A72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837F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6,93</w:t>
            </w:r>
          </w:p>
          <w:p w14:paraId="7C064679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489A0" w14:textId="17CA77A9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3BFD2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6,59</w:t>
            </w:r>
          </w:p>
          <w:p w14:paraId="1512A219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E09392" w14:textId="06E16583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F9BD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7,12</w:t>
            </w:r>
          </w:p>
          <w:p w14:paraId="1484C5EB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A16B7" w14:textId="44A97E65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70F89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6,71</w:t>
            </w:r>
          </w:p>
          <w:p w14:paraId="463BD5BC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9639AD" w14:textId="00835468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F5B1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7,25</w:t>
            </w:r>
          </w:p>
          <w:p w14:paraId="6EA4500E" w14:textId="77777777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2FA1D3" w14:textId="30A0113D" w:rsidR="004E65E9" w:rsidRPr="00420838" w:rsidRDefault="004E65E9" w:rsidP="00C57298">
            <w:pPr>
              <w:rPr>
                <w:rFonts w:ascii="Arial" w:hAnsi="Arial" w:cs="Arial"/>
                <w:sz w:val="20"/>
                <w:szCs w:val="20"/>
              </w:rPr>
            </w:pPr>
            <w:r w:rsidRPr="0042083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bookmarkEnd w:id="22"/>
    <w:p w14:paraId="50219860" w14:textId="77777777" w:rsidR="00344022" w:rsidRPr="00420838" w:rsidRDefault="00344022" w:rsidP="004B44C4">
      <w:pPr>
        <w:pStyle w:val="Tekstpodstawowy2"/>
        <w:tabs>
          <w:tab w:val="left" w:pos="360"/>
        </w:tabs>
        <w:spacing w:line="276" w:lineRule="auto"/>
        <w:jc w:val="left"/>
        <w:rPr>
          <w:rFonts w:ascii="Arial" w:hAnsi="Arial" w:cs="Arial"/>
        </w:rPr>
      </w:pPr>
      <w:r w:rsidRPr="00420838">
        <w:rPr>
          <w:rFonts w:ascii="Arial" w:hAnsi="Arial" w:cs="Arial"/>
        </w:rPr>
        <w:lastRenderedPageBreak/>
        <w:t>Za przekroczenie warunków wprowadzania ścieków przemysłowych do urządzeń kanalizacyjnych obowiązują odpowiednie stawki opłaty podwyższonej w wysokości uzależnionej od rodzaju przekroczonych wskaźników zanieczyszczeń i stanowią odrębną opłatę.</w:t>
      </w:r>
    </w:p>
    <w:p w14:paraId="33DF6ECC" w14:textId="77777777" w:rsidR="00344022" w:rsidRPr="00420838" w:rsidRDefault="00344022" w:rsidP="004B44C4">
      <w:pPr>
        <w:spacing w:line="276" w:lineRule="auto"/>
        <w:rPr>
          <w:rFonts w:ascii="Arial" w:hAnsi="Arial" w:cs="Arial"/>
        </w:rPr>
      </w:pPr>
      <w:r w:rsidRPr="00420838">
        <w:rPr>
          <w:rFonts w:ascii="Arial" w:hAnsi="Arial" w:cs="Arial"/>
        </w:rPr>
        <w:t>Opłata podwyższona za przekroczenie dopuszczalnych wartości składu i stanu ścieków stanowi ekwiwalent za zwiększone koszty transportu i oczyszczania ścieków. System i wysokość opłat za przekroczenie warunków wprowadzania ścieków oparto na opracowaniu Biura Projektowo-Handlowego „Ekoprojekt” zespołu autorskiego dr inż. Jan Sikora, mgr inż. Witold Sikora „Aktualizacja zasad naliczania opłat za odprowadzane grupy ścieków oraz propozycje ustalania cen za ponadnormatywne ładunki zanieczyszczeń w ściekach przemysłowych w ramach Przedsiębiorstwa Wodociągów i Kanalizacji Okręgu Częstochowskiego”, styczeń 2021 rok).</w:t>
      </w:r>
      <w:r w:rsidRPr="00420838">
        <w:rPr>
          <w:rFonts w:ascii="Arial" w:hAnsi="Arial" w:cs="Arial"/>
          <w:color w:val="FF0000"/>
        </w:rPr>
        <w:t xml:space="preserve"> </w:t>
      </w:r>
    </w:p>
    <w:p w14:paraId="29409E32" w14:textId="508193DC" w:rsidR="00344022" w:rsidRPr="00420838" w:rsidRDefault="00344022" w:rsidP="00697E83">
      <w:pPr>
        <w:pStyle w:val="Stopka"/>
        <w:tabs>
          <w:tab w:val="clear" w:pos="4536"/>
          <w:tab w:val="clear" w:pos="9072"/>
        </w:tabs>
        <w:spacing w:before="360"/>
        <w:rPr>
          <w:rFonts w:ascii="Arial" w:hAnsi="Arial" w:cs="Arial"/>
          <w:b/>
          <w:bCs/>
          <w:i/>
          <w:sz w:val="20"/>
          <w:szCs w:val="20"/>
        </w:rPr>
      </w:pPr>
      <w:r w:rsidRPr="00420838">
        <w:rPr>
          <w:rFonts w:ascii="Arial" w:hAnsi="Arial" w:cs="Arial"/>
          <w:b/>
          <w:bCs/>
          <w:i/>
          <w:sz w:val="20"/>
          <w:szCs w:val="20"/>
        </w:rPr>
        <w:t>Tabela nr 5. Dopuszczalne stężenia wskaźników zanieczyszczeń o</w:t>
      </w:r>
      <w:r w:rsidR="00C57298">
        <w:rPr>
          <w:rFonts w:ascii="Arial" w:hAnsi="Arial" w:cs="Arial"/>
          <w:b/>
          <w:bCs/>
          <w:i/>
          <w:sz w:val="20"/>
          <w:szCs w:val="20"/>
        </w:rPr>
        <w:t xml:space="preserve">raz stawki opłat podwyższonych </w:t>
      </w:r>
      <w:r w:rsidRPr="00420838">
        <w:rPr>
          <w:rFonts w:ascii="Arial" w:hAnsi="Arial" w:cs="Arial"/>
          <w:b/>
          <w:bCs/>
          <w:i/>
          <w:sz w:val="20"/>
          <w:szCs w:val="20"/>
        </w:rPr>
        <w:t>za przekroczenie dopuszczalnego ładunku zanieczyszczeń</w:t>
      </w:r>
    </w:p>
    <w:tbl>
      <w:tblPr>
        <w:tblW w:w="100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560"/>
        <w:gridCol w:w="992"/>
        <w:gridCol w:w="992"/>
        <w:gridCol w:w="668"/>
        <w:gridCol w:w="881"/>
        <w:gridCol w:w="881"/>
        <w:gridCol w:w="881"/>
        <w:gridCol w:w="881"/>
        <w:gridCol w:w="881"/>
        <w:gridCol w:w="881"/>
      </w:tblGrid>
      <w:tr w:rsidR="00344022" w:rsidRPr="00420838" w14:paraId="5C629A91" w14:textId="77777777" w:rsidTr="00C57298">
        <w:trPr>
          <w:trHeight w:val="711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7075C2F2" w14:textId="77777777" w:rsidR="00344022" w:rsidRPr="00420838" w:rsidRDefault="00344022" w:rsidP="00C57298">
            <w:pPr>
              <w:rPr>
                <w:rFonts w:ascii="Arial" w:hAnsi="Arial" w:cs="Arial"/>
                <w:b/>
                <w:sz w:val="20"/>
              </w:rPr>
            </w:pPr>
            <w:r w:rsidRPr="00420838">
              <w:rPr>
                <w:rFonts w:ascii="Arial" w:hAnsi="Arial" w:cs="Arial"/>
                <w:b/>
                <w:sz w:val="20"/>
              </w:rPr>
              <w:t>Kat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14:paraId="70C4C0D0" w14:textId="77777777" w:rsidR="00344022" w:rsidRPr="00420838" w:rsidRDefault="00344022" w:rsidP="00C57298">
            <w:pPr>
              <w:rPr>
                <w:rFonts w:ascii="Arial" w:hAnsi="Arial" w:cs="Arial"/>
                <w:b/>
                <w:sz w:val="20"/>
              </w:rPr>
            </w:pPr>
            <w:r w:rsidRPr="00420838">
              <w:rPr>
                <w:rFonts w:ascii="Arial" w:hAnsi="Arial" w:cs="Arial"/>
                <w:b/>
                <w:sz w:val="20"/>
              </w:rPr>
              <w:t>Wskaźnik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</w:tcPr>
          <w:p w14:paraId="4725D1FD" w14:textId="77777777" w:rsidR="00344022" w:rsidRPr="00420838" w:rsidRDefault="00344022" w:rsidP="00C57298">
            <w:pPr>
              <w:rPr>
                <w:rFonts w:ascii="Arial" w:hAnsi="Arial" w:cs="Arial"/>
                <w:b/>
                <w:sz w:val="20"/>
              </w:rPr>
            </w:pPr>
            <w:r w:rsidRPr="00420838">
              <w:rPr>
                <w:rFonts w:ascii="Arial" w:hAnsi="Arial" w:cs="Arial"/>
                <w:b/>
                <w:sz w:val="20"/>
              </w:rPr>
              <w:t xml:space="preserve">Stężenie </w:t>
            </w:r>
            <w:r w:rsidRPr="00420838">
              <w:rPr>
                <w:rFonts w:ascii="Arial" w:hAnsi="Arial" w:cs="Arial"/>
                <w:b/>
                <w:sz w:val="20"/>
              </w:rPr>
              <w:br/>
              <w:t>dopuszczalne</w:t>
            </w:r>
          </w:p>
        </w:tc>
        <w:tc>
          <w:tcPr>
            <w:tcW w:w="668" w:type="dxa"/>
            <w:vMerge w:val="restart"/>
            <w:shd w:val="clear" w:color="auto" w:fill="auto"/>
            <w:vAlign w:val="center"/>
          </w:tcPr>
          <w:p w14:paraId="10F5BC71" w14:textId="77777777" w:rsidR="00344022" w:rsidRPr="00420838" w:rsidRDefault="00344022" w:rsidP="00C57298">
            <w:pPr>
              <w:rPr>
                <w:rFonts w:ascii="Arial" w:hAnsi="Arial" w:cs="Arial"/>
                <w:b/>
                <w:sz w:val="20"/>
              </w:rPr>
            </w:pPr>
            <w:r w:rsidRPr="00420838">
              <w:rPr>
                <w:rFonts w:ascii="Arial" w:hAnsi="Arial" w:cs="Arial"/>
                <w:b/>
                <w:sz w:val="20"/>
              </w:rPr>
              <w:t>jedn.</w:t>
            </w:r>
          </w:p>
        </w:tc>
        <w:tc>
          <w:tcPr>
            <w:tcW w:w="5286" w:type="dxa"/>
            <w:gridSpan w:val="6"/>
            <w:shd w:val="clear" w:color="auto" w:fill="auto"/>
          </w:tcPr>
          <w:p w14:paraId="3E4AF33F" w14:textId="77777777" w:rsidR="00344022" w:rsidRPr="00420838" w:rsidRDefault="00344022" w:rsidP="00C57298">
            <w:pPr>
              <w:rPr>
                <w:rFonts w:ascii="Arial" w:hAnsi="Arial" w:cs="Arial"/>
                <w:b/>
                <w:sz w:val="20"/>
              </w:rPr>
            </w:pPr>
            <w:r w:rsidRPr="00420838">
              <w:rPr>
                <w:rFonts w:ascii="Arial" w:hAnsi="Arial" w:cs="Arial"/>
                <w:b/>
                <w:sz w:val="20"/>
              </w:rPr>
              <w:t xml:space="preserve">Opłata </w:t>
            </w:r>
            <w:r w:rsidRPr="00420838">
              <w:rPr>
                <w:rFonts w:ascii="Arial" w:hAnsi="Arial" w:cs="Arial"/>
                <w:b/>
                <w:sz w:val="20"/>
              </w:rPr>
              <w:br/>
              <w:t>podwyższona na okres</w:t>
            </w:r>
          </w:p>
        </w:tc>
      </w:tr>
      <w:tr w:rsidR="00344022" w:rsidRPr="00420838" w14:paraId="5737E3D5" w14:textId="77777777" w:rsidTr="00C57298">
        <w:trPr>
          <w:trHeight w:val="263"/>
        </w:trPr>
        <w:tc>
          <w:tcPr>
            <w:tcW w:w="557" w:type="dxa"/>
            <w:vMerge/>
            <w:shd w:val="clear" w:color="auto" w:fill="auto"/>
            <w:vAlign w:val="center"/>
          </w:tcPr>
          <w:p w14:paraId="4DD08EFB" w14:textId="77777777" w:rsidR="00344022" w:rsidRPr="00420838" w:rsidRDefault="00344022" w:rsidP="00C5729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14:paraId="550A1903" w14:textId="77777777" w:rsidR="00344022" w:rsidRPr="00420838" w:rsidRDefault="00344022" w:rsidP="00C5729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7F6E5C28" w14:textId="77777777" w:rsidR="00344022" w:rsidRPr="00420838" w:rsidRDefault="00344022" w:rsidP="00C57298">
            <w:pPr>
              <w:rPr>
                <w:rFonts w:ascii="Arial" w:hAnsi="Arial" w:cs="Arial"/>
                <w:b/>
                <w:sz w:val="20"/>
              </w:rPr>
            </w:pPr>
            <w:r w:rsidRPr="00420838">
              <w:rPr>
                <w:rFonts w:ascii="Arial" w:hAnsi="Arial" w:cs="Arial"/>
                <w:b/>
                <w:sz w:val="20"/>
              </w:rPr>
              <w:t>jedn.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47D26317" w14:textId="77777777" w:rsidR="00344022" w:rsidRPr="00420838" w:rsidRDefault="00344022" w:rsidP="00C57298">
            <w:pPr>
              <w:rPr>
                <w:rFonts w:ascii="Arial" w:hAnsi="Arial" w:cs="Arial"/>
                <w:b/>
                <w:sz w:val="20"/>
              </w:rPr>
            </w:pPr>
            <w:r w:rsidRPr="00420838">
              <w:rPr>
                <w:rFonts w:ascii="Arial" w:hAnsi="Arial" w:cs="Arial"/>
                <w:b/>
                <w:sz w:val="20"/>
              </w:rPr>
              <w:t>wartość</w:t>
            </w: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6D304D3C" w14:textId="77777777" w:rsidR="00344022" w:rsidRPr="00420838" w:rsidRDefault="00344022" w:rsidP="00C5729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14:paraId="710FD581" w14:textId="77777777" w:rsidR="00344022" w:rsidRPr="00420838" w:rsidRDefault="00344022" w:rsidP="00C57298">
            <w:pPr>
              <w:rPr>
                <w:rFonts w:ascii="Arial" w:hAnsi="Arial" w:cs="Arial"/>
                <w:b/>
                <w:sz w:val="20"/>
              </w:rPr>
            </w:pPr>
            <w:r w:rsidRPr="004208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 1 do 12 miesiąca</w:t>
            </w:r>
          </w:p>
        </w:tc>
        <w:tc>
          <w:tcPr>
            <w:tcW w:w="1762" w:type="dxa"/>
            <w:gridSpan w:val="2"/>
            <w:shd w:val="clear" w:color="auto" w:fill="auto"/>
          </w:tcPr>
          <w:p w14:paraId="077EA67C" w14:textId="77777777" w:rsidR="00344022" w:rsidRPr="00420838" w:rsidRDefault="00344022" w:rsidP="00C57298">
            <w:pPr>
              <w:rPr>
                <w:rFonts w:ascii="Arial" w:hAnsi="Arial" w:cs="Arial"/>
                <w:b/>
                <w:sz w:val="20"/>
              </w:rPr>
            </w:pPr>
            <w:r w:rsidRPr="004208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 13 do 24 miesiąca</w:t>
            </w:r>
          </w:p>
        </w:tc>
        <w:tc>
          <w:tcPr>
            <w:tcW w:w="1762" w:type="dxa"/>
            <w:gridSpan w:val="2"/>
            <w:shd w:val="clear" w:color="auto" w:fill="auto"/>
          </w:tcPr>
          <w:p w14:paraId="20C596D3" w14:textId="77777777" w:rsidR="00344022" w:rsidRPr="00420838" w:rsidRDefault="00344022" w:rsidP="00C57298">
            <w:pPr>
              <w:rPr>
                <w:rFonts w:ascii="Arial" w:hAnsi="Arial" w:cs="Arial"/>
                <w:b/>
                <w:sz w:val="20"/>
              </w:rPr>
            </w:pPr>
            <w:r w:rsidRPr="004208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 25 do 36 miesiąca</w:t>
            </w:r>
          </w:p>
        </w:tc>
      </w:tr>
      <w:tr w:rsidR="00344022" w:rsidRPr="00420838" w14:paraId="270C882F" w14:textId="77777777" w:rsidTr="00C57298">
        <w:trPr>
          <w:trHeight w:val="313"/>
        </w:trPr>
        <w:tc>
          <w:tcPr>
            <w:tcW w:w="557" w:type="dxa"/>
            <w:vMerge/>
            <w:shd w:val="clear" w:color="auto" w:fill="auto"/>
            <w:vAlign w:val="center"/>
          </w:tcPr>
          <w:p w14:paraId="162C51A6" w14:textId="77777777" w:rsidR="00344022" w:rsidRPr="00420838" w:rsidRDefault="00344022" w:rsidP="001D77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D451D07" w14:textId="77777777" w:rsidR="00344022" w:rsidRPr="00420838" w:rsidRDefault="00344022" w:rsidP="001D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1F777993" w14:textId="77777777" w:rsidR="00344022" w:rsidRPr="00420838" w:rsidRDefault="00344022" w:rsidP="001D778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57FC2AF" w14:textId="77777777" w:rsidR="00344022" w:rsidRPr="00420838" w:rsidRDefault="00344022" w:rsidP="001D778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8" w:type="dxa"/>
            <w:vMerge/>
            <w:vAlign w:val="center"/>
          </w:tcPr>
          <w:p w14:paraId="515C9BF3" w14:textId="77777777" w:rsidR="00344022" w:rsidRPr="00420838" w:rsidRDefault="00344022" w:rsidP="001D778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1" w:type="dxa"/>
            <w:vAlign w:val="center"/>
          </w:tcPr>
          <w:p w14:paraId="68D79417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b/>
                <w:sz w:val="20"/>
              </w:rPr>
              <w:t>netto</w:t>
            </w:r>
          </w:p>
        </w:tc>
        <w:tc>
          <w:tcPr>
            <w:tcW w:w="881" w:type="dxa"/>
            <w:vAlign w:val="center"/>
          </w:tcPr>
          <w:p w14:paraId="315915E4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b/>
                <w:sz w:val="20"/>
              </w:rPr>
              <w:t>brutto</w:t>
            </w:r>
          </w:p>
        </w:tc>
        <w:tc>
          <w:tcPr>
            <w:tcW w:w="881" w:type="dxa"/>
            <w:vAlign w:val="center"/>
          </w:tcPr>
          <w:p w14:paraId="41A99602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b/>
                <w:sz w:val="20"/>
              </w:rPr>
              <w:t>netto</w:t>
            </w:r>
          </w:p>
        </w:tc>
        <w:tc>
          <w:tcPr>
            <w:tcW w:w="881" w:type="dxa"/>
            <w:vAlign w:val="center"/>
          </w:tcPr>
          <w:p w14:paraId="21EC9DD3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b/>
                <w:sz w:val="20"/>
              </w:rPr>
              <w:t>brutto</w:t>
            </w:r>
          </w:p>
        </w:tc>
        <w:tc>
          <w:tcPr>
            <w:tcW w:w="881" w:type="dxa"/>
            <w:vAlign w:val="center"/>
          </w:tcPr>
          <w:p w14:paraId="0D6F6BFE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b/>
                <w:sz w:val="20"/>
              </w:rPr>
              <w:t>netto</w:t>
            </w:r>
          </w:p>
        </w:tc>
        <w:tc>
          <w:tcPr>
            <w:tcW w:w="881" w:type="dxa"/>
            <w:vAlign w:val="center"/>
          </w:tcPr>
          <w:p w14:paraId="068E9591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b/>
                <w:sz w:val="20"/>
              </w:rPr>
              <w:t>brutto</w:t>
            </w:r>
          </w:p>
        </w:tc>
      </w:tr>
      <w:tr w:rsidR="00344022" w:rsidRPr="00420838" w14:paraId="39862F9C" w14:textId="77777777" w:rsidTr="00C57298">
        <w:trPr>
          <w:trHeight w:val="263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26D148DE" w14:textId="77777777" w:rsidR="00344022" w:rsidRPr="00420838" w:rsidRDefault="00344022" w:rsidP="00C57298">
            <w:pPr>
              <w:rPr>
                <w:rFonts w:ascii="Arial" w:hAnsi="Arial" w:cs="Arial"/>
                <w:sz w:val="28"/>
                <w:szCs w:val="28"/>
              </w:rPr>
            </w:pPr>
            <w:r w:rsidRPr="0042083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E545AA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proofErr w:type="spellStart"/>
            <w:r w:rsidRPr="00420838">
              <w:rPr>
                <w:rFonts w:ascii="Arial" w:hAnsi="Arial" w:cs="Arial"/>
                <w:sz w:val="20"/>
              </w:rPr>
              <w:t>ChZT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AE5C82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gO</w:t>
            </w:r>
            <w:r w:rsidRPr="00420838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420838">
              <w:rPr>
                <w:rFonts w:ascii="Arial" w:hAnsi="Arial" w:cs="Arial"/>
                <w:sz w:val="20"/>
              </w:rPr>
              <w:t>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FA139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1200</w:t>
            </w:r>
          </w:p>
        </w:tc>
        <w:tc>
          <w:tcPr>
            <w:tcW w:w="668" w:type="dxa"/>
            <w:vAlign w:val="center"/>
          </w:tcPr>
          <w:p w14:paraId="2378D1D0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zł/kg</w:t>
            </w:r>
          </w:p>
        </w:tc>
        <w:tc>
          <w:tcPr>
            <w:tcW w:w="881" w:type="dxa"/>
            <w:vAlign w:val="center"/>
          </w:tcPr>
          <w:p w14:paraId="6D15E4B0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2,92</w:t>
            </w:r>
          </w:p>
        </w:tc>
        <w:tc>
          <w:tcPr>
            <w:tcW w:w="881" w:type="dxa"/>
            <w:vAlign w:val="center"/>
          </w:tcPr>
          <w:p w14:paraId="7BF322C1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3,15</w:t>
            </w:r>
          </w:p>
        </w:tc>
        <w:tc>
          <w:tcPr>
            <w:tcW w:w="881" w:type="dxa"/>
            <w:vAlign w:val="center"/>
          </w:tcPr>
          <w:p w14:paraId="398938D4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3,00</w:t>
            </w:r>
          </w:p>
        </w:tc>
        <w:tc>
          <w:tcPr>
            <w:tcW w:w="881" w:type="dxa"/>
            <w:vAlign w:val="center"/>
          </w:tcPr>
          <w:p w14:paraId="6055FA73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3,24</w:t>
            </w:r>
          </w:p>
        </w:tc>
        <w:tc>
          <w:tcPr>
            <w:tcW w:w="881" w:type="dxa"/>
            <w:vAlign w:val="center"/>
          </w:tcPr>
          <w:p w14:paraId="5D75FB05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3,08</w:t>
            </w:r>
          </w:p>
        </w:tc>
        <w:tc>
          <w:tcPr>
            <w:tcW w:w="881" w:type="dxa"/>
            <w:vAlign w:val="center"/>
          </w:tcPr>
          <w:p w14:paraId="122BE894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3,33</w:t>
            </w:r>
          </w:p>
        </w:tc>
      </w:tr>
      <w:tr w:rsidR="00344022" w:rsidRPr="00420838" w14:paraId="282BA272" w14:textId="77777777" w:rsidTr="00C57298">
        <w:trPr>
          <w:trHeight w:val="263"/>
        </w:trPr>
        <w:tc>
          <w:tcPr>
            <w:tcW w:w="557" w:type="dxa"/>
            <w:vMerge/>
            <w:shd w:val="clear" w:color="auto" w:fill="auto"/>
            <w:vAlign w:val="center"/>
          </w:tcPr>
          <w:p w14:paraId="6BDD5633" w14:textId="77777777" w:rsidR="00344022" w:rsidRPr="00420838" w:rsidRDefault="00344022" w:rsidP="00C572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540DD43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BZT</w:t>
            </w:r>
            <w:r w:rsidRPr="00420838">
              <w:rPr>
                <w:rFonts w:ascii="Arial" w:hAnsi="Arial" w:cs="Arial"/>
                <w:sz w:val="20"/>
                <w:vertAlign w:val="subscript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751B32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gO</w:t>
            </w:r>
            <w:r w:rsidRPr="00420838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420838">
              <w:rPr>
                <w:rFonts w:ascii="Arial" w:hAnsi="Arial" w:cs="Arial"/>
                <w:sz w:val="20"/>
              </w:rPr>
              <w:t>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12E6B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700</w:t>
            </w:r>
          </w:p>
        </w:tc>
        <w:tc>
          <w:tcPr>
            <w:tcW w:w="668" w:type="dxa"/>
            <w:vAlign w:val="center"/>
          </w:tcPr>
          <w:p w14:paraId="517EB63B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zł/kg</w:t>
            </w:r>
          </w:p>
        </w:tc>
        <w:tc>
          <w:tcPr>
            <w:tcW w:w="881" w:type="dxa"/>
            <w:vAlign w:val="center"/>
          </w:tcPr>
          <w:p w14:paraId="0521DCD7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5,00</w:t>
            </w:r>
          </w:p>
        </w:tc>
        <w:tc>
          <w:tcPr>
            <w:tcW w:w="881" w:type="dxa"/>
            <w:vAlign w:val="center"/>
          </w:tcPr>
          <w:p w14:paraId="7F21CAB1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5,40</w:t>
            </w:r>
          </w:p>
        </w:tc>
        <w:tc>
          <w:tcPr>
            <w:tcW w:w="881" w:type="dxa"/>
            <w:vAlign w:val="center"/>
          </w:tcPr>
          <w:p w14:paraId="4E69D70B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5,14</w:t>
            </w:r>
          </w:p>
        </w:tc>
        <w:tc>
          <w:tcPr>
            <w:tcW w:w="881" w:type="dxa"/>
            <w:vAlign w:val="center"/>
          </w:tcPr>
          <w:p w14:paraId="4D6BACD1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5,55</w:t>
            </w:r>
          </w:p>
        </w:tc>
        <w:tc>
          <w:tcPr>
            <w:tcW w:w="881" w:type="dxa"/>
            <w:vAlign w:val="center"/>
          </w:tcPr>
          <w:p w14:paraId="36D1B660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5,27</w:t>
            </w:r>
          </w:p>
        </w:tc>
        <w:tc>
          <w:tcPr>
            <w:tcW w:w="881" w:type="dxa"/>
            <w:vAlign w:val="center"/>
          </w:tcPr>
          <w:p w14:paraId="264E62A9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5,69</w:t>
            </w:r>
          </w:p>
        </w:tc>
      </w:tr>
      <w:tr w:rsidR="00344022" w:rsidRPr="00420838" w14:paraId="427AFC46" w14:textId="77777777" w:rsidTr="00C57298">
        <w:trPr>
          <w:trHeight w:val="263"/>
        </w:trPr>
        <w:tc>
          <w:tcPr>
            <w:tcW w:w="557" w:type="dxa"/>
            <w:vMerge/>
            <w:shd w:val="clear" w:color="auto" w:fill="auto"/>
            <w:vAlign w:val="center"/>
          </w:tcPr>
          <w:p w14:paraId="2D03B9F8" w14:textId="77777777" w:rsidR="00344022" w:rsidRPr="00420838" w:rsidRDefault="00344022" w:rsidP="00C572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022EAC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Zawiesiny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C52C38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g/m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E0881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668" w:type="dxa"/>
            <w:vAlign w:val="center"/>
          </w:tcPr>
          <w:p w14:paraId="7ED93B7B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zł/kg</w:t>
            </w:r>
          </w:p>
        </w:tc>
        <w:tc>
          <w:tcPr>
            <w:tcW w:w="881" w:type="dxa"/>
            <w:vAlign w:val="center"/>
          </w:tcPr>
          <w:p w14:paraId="6ECBCDB3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4,26</w:t>
            </w:r>
          </w:p>
        </w:tc>
        <w:tc>
          <w:tcPr>
            <w:tcW w:w="881" w:type="dxa"/>
            <w:vAlign w:val="center"/>
          </w:tcPr>
          <w:p w14:paraId="1B9F3B26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4,60</w:t>
            </w:r>
          </w:p>
        </w:tc>
        <w:tc>
          <w:tcPr>
            <w:tcW w:w="881" w:type="dxa"/>
            <w:vAlign w:val="center"/>
          </w:tcPr>
          <w:p w14:paraId="46ACE2AB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4,38</w:t>
            </w:r>
          </w:p>
        </w:tc>
        <w:tc>
          <w:tcPr>
            <w:tcW w:w="881" w:type="dxa"/>
            <w:vAlign w:val="center"/>
          </w:tcPr>
          <w:p w14:paraId="718086FF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4,73</w:t>
            </w:r>
          </w:p>
        </w:tc>
        <w:tc>
          <w:tcPr>
            <w:tcW w:w="881" w:type="dxa"/>
            <w:vAlign w:val="center"/>
          </w:tcPr>
          <w:p w14:paraId="6AC7CC69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4,49</w:t>
            </w:r>
          </w:p>
        </w:tc>
        <w:tc>
          <w:tcPr>
            <w:tcW w:w="881" w:type="dxa"/>
            <w:vAlign w:val="center"/>
          </w:tcPr>
          <w:p w14:paraId="0DF9C804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4,85</w:t>
            </w:r>
          </w:p>
        </w:tc>
      </w:tr>
      <w:tr w:rsidR="00344022" w:rsidRPr="00420838" w14:paraId="2C644951" w14:textId="77777777" w:rsidTr="00C57298">
        <w:trPr>
          <w:trHeight w:val="263"/>
        </w:trPr>
        <w:tc>
          <w:tcPr>
            <w:tcW w:w="557" w:type="dxa"/>
            <w:vMerge/>
            <w:shd w:val="clear" w:color="auto" w:fill="auto"/>
            <w:vAlign w:val="center"/>
          </w:tcPr>
          <w:p w14:paraId="032CD376" w14:textId="77777777" w:rsidR="00344022" w:rsidRPr="00420838" w:rsidRDefault="00344022" w:rsidP="00C572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9B91B06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Azot amonowy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4EA81E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proofErr w:type="spellStart"/>
            <w:r w:rsidRPr="00420838">
              <w:rPr>
                <w:rFonts w:ascii="Arial" w:hAnsi="Arial" w:cs="Arial"/>
                <w:sz w:val="20"/>
              </w:rPr>
              <w:t>gN</w:t>
            </w:r>
            <w:proofErr w:type="spellEnd"/>
            <w:r w:rsidRPr="00420838">
              <w:rPr>
                <w:rFonts w:ascii="Arial" w:hAnsi="Arial" w:cs="Arial"/>
                <w:sz w:val="20"/>
              </w:rPr>
              <w:t>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4902B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668" w:type="dxa"/>
            <w:vAlign w:val="center"/>
          </w:tcPr>
          <w:p w14:paraId="576B9278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zł/kg</w:t>
            </w:r>
          </w:p>
        </w:tc>
        <w:tc>
          <w:tcPr>
            <w:tcW w:w="881" w:type="dxa"/>
            <w:vAlign w:val="center"/>
          </w:tcPr>
          <w:p w14:paraId="54DEDF0F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17,51</w:t>
            </w:r>
          </w:p>
        </w:tc>
        <w:tc>
          <w:tcPr>
            <w:tcW w:w="881" w:type="dxa"/>
            <w:vAlign w:val="center"/>
          </w:tcPr>
          <w:p w14:paraId="052017A6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18,91</w:t>
            </w:r>
          </w:p>
        </w:tc>
        <w:tc>
          <w:tcPr>
            <w:tcW w:w="881" w:type="dxa"/>
            <w:vAlign w:val="center"/>
          </w:tcPr>
          <w:p w14:paraId="3B37DC93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17,98</w:t>
            </w:r>
          </w:p>
        </w:tc>
        <w:tc>
          <w:tcPr>
            <w:tcW w:w="881" w:type="dxa"/>
            <w:vAlign w:val="center"/>
          </w:tcPr>
          <w:p w14:paraId="6915BFC1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19,42</w:t>
            </w:r>
          </w:p>
        </w:tc>
        <w:tc>
          <w:tcPr>
            <w:tcW w:w="881" w:type="dxa"/>
            <w:vAlign w:val="center"/>
          </w:tcPr>
          <w:p w14:paraId="026A2C7A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18,46</w:t>
            </w:r>
          </w:p>
        </w:tc>
        <w:tc>
          <w:tcPr>
            <w:tcW w:w="881" w:type="dxa"/>
            <w:vAlign w:val="center"/>
          </w:tcPr>
          <w:p w14:paraId="3E39043C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19,94</w:t>
            </w:r>
          </w:p>
        </w:tc>
      </w:tr>
      <w:tr w:rsidR="00344022" w:rsidRPr="00420838" w14:paraId="2A0B88DA" w14:textId="77777777" w:rsidTr="00C57298">
        <w:trPr>
          <w:trHeight w:val="263"/>
        </w:trPr>
        <w:tc>
          <w:tcPr>
            <w:tcW w:w="557" w:type="dxa"/>
            <w:vMerge/>
            <w:shd w:val="clear" w:color="auto" w:fill="auto"/>
            <w:vAlign w:val="center"/>
          </w:tcPr>
          <w:p w14:paraId="1E5D78E7" w14:textId="77777777" w:rsidR="00344022" w:rsidRPr="00420838" w:rsidRDefault="00344022" w:rsidP="00C572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F3EC8B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Azot azotynowy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C653EE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proofErr w:type="spellStart"/>
            <w:r w:rsidRPr="00420838">
              <w:rPr>
                <w:rFonts w:ascii="Arial" w:hAnsi="Arial" w:cs="Arial"/>
                <w:sz w:val="20"/>
              </w:rPr>
              <w:t>gN</w:t>
            </w:r>
            <w:proofErr w:type="spellEnd"/>
            <w:r w:rsidRPr="00420838">
              <w:rPr>
                <w:rFonts w:ascii="Arial" w:hAnsi="Arial" w:cs="Arial"/>
                <w:sz w:val="20"/>
              </w:rPr>
              <w:t>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EBD95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668" w:type="dxa"/>
            <w:vAlign w:val="center"/>
          </w:tcPr>
          <w:p w14:paraId="180BF218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zł/kg</w:t>
            </w:r>
          </w:p>
        </w:tc>
        <w:tc>
          <w:tcPr>
            <w:tcW w:w="881" w:type="dxa"/>
            <w:vAlign w:val="center"/>
          </w:tcPr>
          <w:p w14:paraId="1D534B07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87,55</w:t>
            </w:r>
          </w:p>
        </w:tc>
        <w:tc>
          <w:tcPr>
            <w:tcW w:w="881" w:type="dxa"/>
            <w:vAlign w:val="center"/>
          </w:tcPr>
          <w:p w14:paraId="1F7209E3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94,55</w:t>
            </w:r>
          </w:p>
        </w:tc>
        <w:tc>
          <w:tcPr>
            <w:tcW w:w="881" w:type="dxa"/>
            <w:vAlign w:val="center"/>
          </w:tcPr>
          <w:p w14:paraId="74F201BC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89,94</w:t>
            </w:r>
          </w:p>
        </w:tc>
        <w:tc>
          <w:tcPr>
            <w:tcW w:w="881" w:type="dxa"/>
            <w:vAlign w:val="center"/>
          </w:tcPr>
          <w:p w14:paraId="033972F3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97,14</w:t>
            </w:r>
          </w:p>
        </w:tc>
        <w:tc>
          <w:tcPr>
            <w:tcW w:w="881" w:type="dxa"/>
            <w:vAlign w:val="center"/>
          </w:tcPr>
          <w:p w14:paraId="4DFB8C40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92,33</w:t>
            </w:r>
          </w:p>
        </w:tc>
        <w:tc>
          <w:tcPr>
            <w:tcW w:w="881" w:type="dxa"/>
            <w:vAlign w:val="center"/>
          </w:tcPr>
          <w:p w14:paraId="46404107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99,72</w:t>
            </w:r>
          </w:p>
        </w:tc>
      </w:tr>
      <w:tr w:rsidR="00344022" w:rsidRPr="00420838" w14:paraId="2BCCD044" w14:textId="77777777" w:rsidTr="00C57298">
        <w:trPr>
          <w:trHeight w:val="263"/>
        </w:trPr>
        <w:tc>
          <w:tcPr>
            <w:tcW w:w="557" w:type="dxa"/>
            <w:vMerge/>
            <w:shd w:val="clear" w:color="auto" w:fill="auto"/>
            <w:vAlign w:val="center"/>
          </w:tcPr>
          <w:p w14:paraId="178DEED6" w14:textId="77777777" w:rsidR="00344022" w:rsidRPr="00420838" w:rsidRDefault="00344022" w:rsidP="00C572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1040D7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Fosfor ogólny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943B50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proofErr w:type="spellStart"/>
            <w:r w:rsidRPr="00420838">
              <w:rPr>
                <w:rFonts w:ascii="Arial" w:hAnsi="Arial" w:cs="Arial"/>
                <w:sz w:val="20"/>
              </w:rPr>
              <w:t>gP</w:t>
            </w:r>
            <w:proofErr w:type="spellEnd"/>
            <w:r w:rsidRPr="00420838">
              <w:rPr>
                <w:rFonts w:ascii="Arial" w:hAnsi="Arial" w:cs="Arial"/>
                <w:sz w:val="20"/>
              </w:rPr>
              <w:t>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469A4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68" w:type="dxa"/>
            <w:vAlign w:val="center"/>
          </w:tcPr>
          <w:p w14:paraId="1245A2E8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zł/kg</w:t>
            </w:r>
          </w:p>
        </w:tc>
        <w:tc>
          <w:tcPr>
            <w:tcW w:w="881" w:type="dxa"/>
            <w:vAlign w:val="center"/>
          </w:tcPr>
          <w:p w14:paraId="14874818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67,35</w:t>
            </w:r>
          </w:p>
        </w:tc>
        <w:tc>
          <w:tcPr>
            <w:tcW w:w="881" w:type="dxa"/>
            <w:vAlign w:val="center"/>
          </w:tcPr>
          <w:p w14:paraId="24E581D5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72,74</w:t>
            </w:r>
          </w:p>
        </w:tc>
        <w:tc>
          <w:tcPr>
            <w:tcW w:w="881" w:type="dxa"/>
            <w:vAlign w:val="center"/>
          </w:tcPr>
          <w:p w14:paraId="13B29C4D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69,19</w:t>
            </w:r>
          </w:p>
        </w:tc>
        <w:tc>
          <w:tcPr>
            <w:tcW w:w="881" w:type="dxa"/>
            <w:vAlign w:val="center"/>
          </w:tcPr>
          <w:p w14:paraId="4622FA3B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74,73</w:t>
            </w:r>
          </w:p>
        </w:tc>
        <w:tc>
          <w:tcPr>
            <w:tcW w:w="881" w:type="dxa"/>
            <w:vAlign w:val="center"/>
          </w:tcPr>
          <w:p w14:paraId="46E6957B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71,02</w:t>
            </w:r>
          </w:p>
        </w:tc>
        <w:tc>
          <w:tcPr>
            <w:tcW w:w="881" w:type="dxa"/>
            <w:vAlign w:val="center"/>
          </w:tcPr>
          <w:p w14:paraId="170166AE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76,70</w:t>
            </w:r>
          </w:p>
        </w:tc>
      </w:tr>
      <w:tr w:rsidR="00344022" w:rsidRPr="00420838" w14:paraId="6AAB926F" w14:textId="77777777" w:rsidTr="00C57298">
        <w:trPr>
          <w:trHeight w:hRule="exact" w:val="259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6B5E9D3D" w14:textId="77777777" w:rsidR="00344022" w:rsidRPr="00420838" w:rsidRDefault="00344022" w:rsidP="00C57298">
            <w:pPr>
              <w:rPr>
                <w:rFonts w:ascii="Arial" w:hAnsi="Arial" w:cs="Arial"/>
                <w:sz w:val="28"/>
                <w:szCs w:val="28"/>
              </w:rPr>
            </w:pPr>
            <w:r w:rsidRPr="0042083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C31384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SPC niejonowe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D0673A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g/m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4DF5B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668" w:type="dxa"/>
            <w:vAlign w:val="center"/>
          </w:tcPr>
          <w:p w14:paraId="42C9843F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zł/kg</w:t>
            </w:r>
          </w:p>
        </w:tc>
        <w:tc>
          <w:tcPr>
            <w:tcW w:w="881" w:type="dxa"/>
            <w:vAlign w:val="center"/>
          </w:tcPr>
          <w:p w14:paraId="47E33BBA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23,20</w:t>
            </w:r>
          </w:p>
        </w:tc>
        <w:tc>
          <w:tcPr>
            <w:tcW w:w="881" w:type="dxa"/>
            <w:vAlign w:val="center"/>
          </w:tcPr>
          <w:p w14:paraId="73773C6A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25,06</w:t>
            </w:r>
          </w:p>
        </w:tc>
        <w:tc>
          <w:tcPr>
            <w:tcW w:w="881" w:type="dxa"/>
            <w:vAlign w:val="center"/>
          </w:tcPr>
          <w:p w14:paraId="40559349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23,83</w:t>
            </w:r>
          </w:p>
        </w:tc>
        <w:tc>
          <w:tcPr>
            <w:tcW w:w="881" w:type="dxa"/>
            <w:vAlign w:val="center"/>
          </w:tcPr>
          <w:p w14:paraId="2E003D33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25,74</w:t>
            </w:r>
          </w:p>
        </w:tc>
        <w:tc>
          <w:tcPr>
            <w:tcW w:w="881" w:type="dxa"/>
            <w:vAlign w:val="center"/>
          </w:tcPr>
          <w:p w14:paraId="5A3893A9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24,47</w:t>
            </w:r>
          </w:p>
        </w:tc>
        <w:tc>
          <w:tcPr>
            <w:tcW w:w="881" w:type="dxa"/>
            <w:vAlign w:val="center"/>
          </w:tcPr>
          <w:p w14:paraId="478594D5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26,43</w:t>
            </w:r>
          </w:p>
        </w:tc>
      </w:tr>
      <w:tr w:rsidR="00344022" w:rsidRPr="00420838" w14:paraId="413E1AC4" w14:textId="77777777" w:rsidTr="00C57298">
        <w:trPr>
          <w:trHeight w:hRule="exact" w:val="259"/>
        </w:trPr>
        <w:tc>
          <w:tcPr>
            <w:tcW w:w="557" w:type="dxa"/>
            <w:vMerge/>
            <w:shd w:val="clear" w:color="auto" w:fill="auto"/>
            <w:vAlign w:val="center"/>
          </w:tcPr>
          <w:p w14:paraId="531D8B1C" w14:textId="77777777" w:rsidR="00344022" w:rsidRPr="00420838" w:rsidRDefault="00344022" w:rsidP="00C572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6E8265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SPC anionowe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8D32A2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g/m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C57CD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668" w:type="dxa"/>
            <w:vAlign w:val="center"/>
          </w:tcPr>
          <w:p w14:paraId="5C214357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zł/kg</w:t>
            </w:r>
          </w:p>
        </w:tc>
        <w:tc>
          <w:tcPr>
            <w:tcW w:w="881" w:type="dxa"/>
            <w:vAlign w:val="center"/>
          </w:tcPr>
          <w:p w14:paraId="032141CB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30,93</w:t>
            </w:r>
          </w:p>
        </w:tc>
        <w:tc>
          <w:tcPr>
            <w:tcW w:w="881" w:type="dxa"/>
            <w:vAlign w:val="center"/>
          </w:tcPr>
          <w:p w14:paraId="2DE5AC6A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33,40</w:t>
            </w:r>
          </w:p>
        </w:tc>
        <w:tc>
          <w:tcPr>
            <w:tcW w:w="881" w:type="dxa"/>
            <w:vAlign w:val="center"/>
          </w:tcPr>
          <w:p w14:paraId="5F1423AB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31,78</w:t>
            </w:r>
          </w:p>
        </w:tc>
        <w:tc>
          <w:tcPr>
            <w:tcW w:w="881" w:type="dxa"/>
            <w:vAlign w:val="center"/>
          </w:tcPr>
          <w:p w14:paraId="22A93AB4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34,32</w:t>
            </w:r>
          </w:p>
        </w:tc>
        <w:tc>
          <w:tcPr>
            <w:tcW w:w="881" w:type="dxa"/>
            <w:vAlign w:val="center"/>
          </w:tcPr>
          <w:p w14:paraId="513DCE3A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32,62</w:t>
            </w:r>
          </w:p>
        </w:tc>
        <w:tc>
          <w:tcPr>
            <w:tcW w:w="881" w:type="dxa"/>
            <w:vAlign w:val="center"/>
          </w:tcPr>
          <w:p w14:paraId="4B1D61CF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35,23</w:t>
            </w:r>
          </w:p>
        </w:tc>
      </w:tr>
      <w:tr w:rsidR="00344022" w:rsidRPr="00420838" w14:paraId="3C999BEE" w14:textId="77777777" w:rsidTr="00C57298">
        <w:trPr>
          <w:trHeight w:hRule="exact" w:val="259"/>
        </w:trPr>
        <w:tc>
          <w:tcPr>
            <w:tcW w:w="557" w:type="dxa"/>
            <w:vMerge/>
            <w:shd w:val="clear" w:color="auto" w:fill="auto"/>
            <w:vAlign w:val="center"/>
          </w:tcPr>
          <w:p w14:paraId="06959F82" w14:textId="77777777" w:rsidR="00344022" w:rsidRPr="00420838" w:rsidRDefault="00344022" w:rsidP="00C572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514EA96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Węglowodory ropopochodne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784458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g/m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E2EB96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668" w:type="dxa"/>
            <w:vAlign w:val="center"/>
          </w:tcPr>
          <w:p w14:paraId="2A74D101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zł/kg</w:t>
            </w:r>
          </w:p>
        </w:tc>
        <w:tc>
          <w:tcPr>
            <w:tcW w:w="881" w:type="dxa"/>
            <w:vAlign w:val="center"/>
          </w:tcPr>
          <w:p w14:paraId="5E82E256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30,93</w:t>
            </w:r>
          </w:p>
        </w:tc>
        <w:tc>
          <w:tcPr>
            <w:tcW w:w="881" w:type="dxa"/>
            <w:vAlign w:val="center"/>
          </w:tcPr>
          <w:p w14:paraId="5E31E850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33,40</w:t>
            </w:r>
          </w:p>
        </w:tc>
        <w:tc>
          <w:tcPr>
            <w:tcW w:w="881" w:type="dxa"/>
            <w:vAlign w:val="center"/>
          </w:tcPr>
          <w:p w14:paraId="3BAA348E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31,78</w:t>
            </w:r>
          </w:p>
        </w:tc>
        <w:tc>
          <w:tcPr>
            <w:tcW w:w="881" w:type="dxa"/>
            <w:vAlign w:val="center"/>
          </w:tcPr>
          <w:p w14:paraId="0BAF1038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34,32</w:t>
            </w:r>
          </w:p>
        </w:tc>
        <w:tc>
          <w:tcPr>
            <w:tcW w:w="881" w:type="dxa"/>
            <w:vAlign w:val="center"/>
          </w:tcPr>
          <w:p w14:paraId="560DE5A5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32,62</w:t>
            </w:r>
          </w:p>
        </w:tc>
        <w:tc>
          <w:tcPr>
            <w:tcW w:w="881" w:type="dxa"/>
            <w:vAlign w:val="center"/>
          </w:tcPr>
          <w:p w14:paraId="6E2FD8B5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35,23</w:t>
            </w:r>
          </w:p>
        </w:tc>
      </w:tr>
      <w:tr w:rsidR="00344022" w:rsidRPr="00420838" w14:paraId="3EAEABD6" w14:textId="77777777" w:rsidTr="00C57298">
        <w:trPr>
          <w:trHeight w:hRule="exact" w:val="583"/>
        </w:trPr>
        <w:tc>
          <w:tcPr>
            <w:tcW w:w="557" w:type="dxa"/>
            <w:vMerge/>
            <w:shd w:val="clear" w:color="auto" w:fill="auto"/>
            <w:vAlign w:val="center"/>
          </w:tcPr>
          <w:p w14:paraId="6BFFBCD2" w14:textId="77777777" w:rsidR="00344022" w:rsidRPr="00420838" w:rsidRDefault="00344022" w:rsidP="00C572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CFBA971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proofErr w:type="spellStart"/>
            <w:r w:rsidRPr="00420838">
              <w:rPr>
                <w:rFonts w:ascii="Arial" w:hAnsi="Arial" w:cs="Arial"/>
                <w:sz w:val="20"/>
              </w:rPr>
              <w:t>Subst</w:t>
            </w:r>
            <w:proofErr w:type="spellEnd"/>
            <w:r w:rsidRPr="00420838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420838">
              <w:rPr>
                <w:rFonts w:ascii="Arial" w:hAnsi="Arial" w:cs="Arial"/>
                <w:sz w:val="20"/>
              </w:rPr>
              <w:t>ekstr</w:t>
            </w:r>
            <w:proofErr w:type="spellEnd"/>
            <w:r w:rsidRPr="00420838">
              <w:rPr>
                <w:rFonts w:ascii="Arial" w:hAnsi="Arial" w:cs="Arial"/>
                <w:sz w:val="20"/>
              </w:rPr>
              <w:t>. się eterem naft.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A03648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g/m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F4704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668" w:type="dxa"/>
            <w:vAlign w:val="center"/>
          </w:tcPr>
          <w:p w14:paraId="1A643CCC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zł/kg</w:t>
            </w:r>
          </w:p>
        </w:tc>
        <w:tc>
          <w:tcPr>
            <w:tcW w:w="881" w:type="dxa"/>
            <w:vAlign w:val="center"/>
          </w:tcPr>
          <w:p w14:paraId="127D1782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9,28</w:t>
            </w:r>
          </w:p>
        </w:tc>
        <w:tc>
          <w:tcPr>
            <w:tcW w:w="881" w:type="dxa"/>
            <w:vAlign w:val="center"/>
          </w:tcPr>
          <w:p w14:paraId="63FB8EF2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10,02</w:t>
            </w:r>
          </w:p>
        </w:tc>
        <w:tc>
          <w:tcPr>
            <w:tcW w:w="881" w:type="dxa"/>
            <w:vAlign w:val="center"/>
          </w:tcPr>
          <w:p w14:paraId="44A7C702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9,53</w:t>
            </w:r>
          </w:p>
        </w:tc>
        <w:tc>
          <w:tcPr>
            <w:tcW w:w="881" w:type="dxa"/>
            <w:vAlign w:val="center"/>
          </w:tcPr>
          <w:p w14:paraId="738A838C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10,29</w:t>
            </w:r>
          </w:p>
        </w:tc>
        <w:tc>
          <w:tcPr>
            <w:tcW w:w="881" w:type="dxa"/>
            <w:vAlign w:val="center"/>
          </w:tcPr>
          <w:p w14:paraId="23E57A50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9,79</w:t>
            </w:r>
          </w:p>
        </w:tc>
        <w:tc>
          <w:tcPr>
            <w:tcW w:w="881" w:type="dxa"/>
            <w:vAlign w:val="center"/>
          </w:tcPr>
          <w:p w14:paraId="35920AA2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10,57</w:t>
            </w:r>
          </w:p>
        </w:tc>
      </w:tr>
      <w:tr w:rsidR="00344022" w:rsidRPr="00420838" w14:paraId="6D3798DA" w14:textId="77777777" w:rsidTr="00C57298">
        <w:trPr>
          <w:trHeight w:val="263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4E03196B" w14:textId="77777777" w:rsidR="00344022" w:rsidRPr="00420838" w:rsidRDefault="00344022" w:rsidP="00C57298">
            <w:pPr>
              <w:rPr>
                <w:rFonts w:ascii="Arial" w:hAnsi="Arial" w:cs="Arial"/>
                <w:sz w:val="28"/>
                <w:szCs w:val="28"/>
              </w:rPr>
            </w:pPr>
            <w:r w:rsidRPr="00420838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F2EE31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Substancje rozpuszczone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A8C336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g/m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55E0A8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2000</w:t>
            </w:r>
          </w:p>
        </w:tc>
        <w:tc>
          <w:tcPr>
            <w:tcW w:w="668" w:type="dxa"/>
            <w:vAlign w:val="center"/>
          </w:tcPr>
          <w:p w14:paraId="3F98788E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zł/kg</w:t>
            </w:r>
          </w:p>
        </w:tc>
        <w:tc>
          <w:tcPr>
            <w:tcW w:w="881" w:type="dxa"/>
            <w:vAlign w:val="center"/>
          </w:tcPr>
          <w:p w14:paraId="5755AC3D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3,01</w:t>
            </w:r>
          </w:p>
        </w:tc>
        <w:tc>
          <w:tcPr>
            <w:tcW w:w="881" w:type="dxa"/>
            <w:vAlign w:val="center"/>
          </w:tcPr>
          <w:p w14:paraId="0CBD7309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3,25</w:t>
            </w:r>
          </w:p>
        </w:tc>
        <w:tc>
          <w:tcPr>
            <w:tcW w:w="881" w:type="dxa"/>
            <w:vAlign w:val="center"/>
          </w:tcPr>
          <w:p w14:paraId="5AF2CFB3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3,09</w:t>
            </w:r>
          </w:p>
        </w:tc>
        <w:tc>
          <w:tcPr>
            <w:tcW w:w="881" w:type="dxa"/>
            <w:vAlign w:val="center"/>
          </w:tcPr>
          <w:p w14:paraId="3016DF0B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3,34</w:t>
            </w:r>
          </w:p>
        </w:tc>
        <w:tc>
          <w:tcPr>
            <w:tcW w:w="881" w:type="dxa"/>
            <w:vAlign w:val="center"/>
          </w:tcPr>
          <w:p w14:paraId="78777ABD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3,17</w:t>
            </w:r>
          </w:p>
        </w:tc>
        <w:tc>
          <w:tcPr>
            <w:tcW w:w="881" w:type="dxa"/>
            <w:vAlign w:val="center"/>
          </w:tcPr>
          <w:p w14:paraId="1AACAB62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3,42</w:t>
            </w:r>
          </w:p>
        </w:tc>
      </w:tr>
      <w:tr w:rsidR="00344022" w:rsidRPr="00420838" w14:paraId="707614A6" w14:textId="77777777" w:rsidTr="00C57298">
        <w:trPr>
          <w:trHeight w:val="263"/>
        </w:trPr>
        <w:tc>
          <w:tcPr>
            <w:tcW w:w="557" w:type="dxa"/>
            <w:vMerge/>
            <w:shd w:val="clear" w:color="auto" w:fill="auto"/>
            <w:vAlign w:val="center"/>
          </w:tcPr>
          <w:p w14:paraId="08EFE3A0" w14:textId="77777777" w:rsidR="00344022" w:rsidRPr="00420838" w:rsidRDefault="00344022" w:rsidP="00C572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FC317C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Chlorki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03635F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proofErr w:type="spellStart"/>
            <w:r w:rsidRPr="00420838">
              <w:rPr>
                <w:rFonts w:ascii="Arial" w:hAnsi="Arial" w:cs="Arial"/>
                <w:sz w:val="20"/>
              </w:rPr>
              <w:t>gCl</w:t>
            </w:r>
            <w:proofErr w:type="spellEnd"/>
            <w:r w:rsidRPr="00420838">
              <w:rPr>
                <w:rFonts w:ascii="Arial" w:hAnsi="Arial" w:cs="Arial"/>
                <w:sz w:val="20"/>
              </w:rPr>
              <w:t>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082123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1000</w:t>
            </w:r>
          </w:p>
        </w:tc>
        <w:tc>
          <w:tcPr>
            <w:tcW w:w="668" w:type="dxa"/>
            <w:vAlign w:val="center"/>
          </w:tcPr>
          <w:p w14:paraId="3AEBE53A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zł/kg</w:t>
            </w:r>
          </w:p>
        </w:tc>
        <w:tc>
          <w:tcPr>
            <w:tcW w:w="881" w:type="dxa"/>
            <w:vAlign w:val="center"/>
          </w:tcPr>
          <w:p w14:paraId="06C5ADAD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3,01</w:t>
            </w:r>
          </w:p>
        </w:tc>
        <w:tc>
          <w:tcPr>
            <w:tcW w:w="881" w:type="dxa"/>
            <w:vAlign w:val="center"/>
          </w:tcPr>
          <w:p w14:paraId="68A483E3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3,25</w:t>
            </w:r>
          </w:p>
        </w:tc>
        <w:tc>
          <w:tcPr>
            <w:tcW w:w="881" w:type="dxa"/>
            <w:vAlign w:val="center"/>
          </w:tcPr>
          <w:p w14:paraId="0A648498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3,09</w:t>
            </w:r>
          </w:p>
        </w:tc>
        <w:tc>
          <w:tcPr>
            <w:tcW w:w="881" w:type="dxa"/>
            <w:vAlign w:val="center"/>
          </w:tcPr>
          <w:p w14:paraId="4D3F68A0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3,34</w:t>
            </w:r>
          </w:p>
        </w:tc>
        <w:tc>
          <w:tcPr>
            <w:tcW w:w="881" w:type="dxa"/>
            <w:vAlign w:val="center"/>
          </w:tcPr>
          <w:p w14:paraId="149D9ED0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3,17</w:t>
            </w:r>
          </w:p>
        </w:tc>
        <w:tc>
          <w:tcPr>
            <w:tcW w:w="881" w:type="dxa"/>
            <w:vAlign w:val="center"/>
          </w:tcPr>
          <w:p w14:paraId="7DE25F7C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3,42</w:t>
            </w:r>
          </w:p>
        </w:tc>
      </w:tr>
      <w:tr w:rsidR="00344022" w:rsidRPr="00420838" w14:paraId="17E1EEA0" w14:textId="77777777" w:rsidTr="00C57298">
        <w:trPr>
          <w:trHeight w:val="263"/>
        </w:trPr>
        <w:tc>
          <w:tcPr>
            <w:tcW w:w="557" w:type="dxa"/>
            <w:vMerge/>
            <w:shd w:val="clear" w:color="auto" w:fill="auto"/>
            <w:vAlign w:val="center"/>
          </w:tcPr>
          <w:p w14:paraId="7D032733" w14:textId="77777777" w:rsidR="00344022" w:rsidRPr="00420838" w:rsidRDefault="00344022" w:rsidP="00C572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D03DC50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Siarczany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27F4F5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gSO</w:t>
            </w:r>
            <w:r w:rsidRPr="00420838">
              <w:rPr>
                <w:rFonts w:ascii="Arial" w:hAnsi="Arial" w:cs="Arial"/>
                <w:sz w:val="20"/>
                <w:vertAlign w:val="subscript"/>
              </w:rPr>
              <w:t>4</w:t>
            </w:r>
            <w:r w:rsidRPr="00420838">
              <w:rPr>
                <w:rFonts w:ascii="Arial" w:hAnsi="Arial" w:cs="Arial"/>
                <w:sz w:val="20"/>
              </w:rPr>
              <w:t>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D1346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668" w:type="dxa"/>
            <w:vAlign w:val="center"/>
          </w:tcPr>
          <w:p w14:paraId="55094E14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zł/kg</w:t>
            </w:r>
          </w:p>
        </w:tc>
        <w:tc>
          <w:tcPr>
            <w:tcW w:w="881" w:type="dxa"/>
            <w:vAlign w:val="center"/>
          </w:tcPr>
          <w:p w14:paraId="61053373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3,01</w:t>
            </w:r>
          </w:p>
        </w:tc>
        <w:tc>
          <w:tcPr>
            <w:tcW w:w="881" w:type="dxa"/>
            <w:vAlign w:val="center"/>
          </w:tcPr>
          <w:p w14:paraId="1F93A8FB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3,25</w:t>
            </w:r>
          </w:p>
        </w:tc>
        <w:tc>
          <w:tcPr>
            <w:tcW w:w="881" w:type="dxa"/>
            <w:vAlign w:val="center"/>
          </w:tcPr>
          <w:p w14:paraId="7EC675BA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3,09</w:t>
            </w:r>
          </w:p>
        </w:tc>
        <w:tc>
          <w:tcPr>
            <w:tcW w:w="881" w:type="dxa"/>
            <w:vAlign w:val="center"/>
          </w:tcPr>
          <w:p w14:paraId="1E9F6AE4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3,34</w:t>
            </w:r>
          </w:p>
        </w:tc>
        <w:tc>
          <w:tcPr>
            <w:tcW w:w="881" w:type="dxa"/>
            <w:vAlign w:val="center"/>
          </w:tcPr>
          <w:p w14:paraId="64D46C4A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3,17</w:t>
            </w:r>
          </w:p>
        </w:tc>
        <w:tc>
          <w:tcPr>
            <w:tcW w:w="881" w:type="dxa"/>
            <w:vAlign w:val="center"/>
          </w:tcPr>
          <w:p w14:paraId="444B4D51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3,42</w:t>
            </w:r>
          </w:p>
        </w:tc>
      </w:tr>
      <w:tr w:rsidR="00344022" w:rsidRPr="00420838" w14:paraId="495745CE" w14:textId="77777777" w:rsidTr="00C57298">
        <w:trPr>
          <w:trHeight w:val="263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518C2D91" w14:textId="77777777" w:rsidR="00344022" w:rsidRPr="00420838" w:rsidRDefault="00344022" w:rsidP="00C57298">
            <w:pPr>
              <w:rPr>
                <w:rFonts w:ascii="Arial" w:hAnsi="Arial" w:cs="Arial"/>
                <w:sz w:val="28"/>
                <w:szCs w:val="28"/>
              </w:rPr>
            </w:pPr>
            <w:r w:rsidRPr="00420838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BCEB6C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Fenole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A0363F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g/m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DE894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668" w:type="dxa"/>
            <w:vAlign w:val="center"/>
          </w:tcPr>
          <w:p w14:paraId="37E03980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zł/kg</w:t>
            </w:r>
          </w:p>
        </w:tc>
        <w:tc>
          <w:tcPr>
            <w:tcW w:w="881" w:type="dxa"/>
            <w:vAlign w:val="center"/>
          </w:tcPr>
          <w:p w14:paraId="300AC522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46,70</w:t>
            </w:r>
          </w:p>
        </w:tc>
        <w:tc>
          <w:tcPr>
            <w:tcW w:w="881" w:type="dxa"/>
            <w:vAlign w:val="center"/>
          </w:tcPr>
          <w:p w14:paraId="283976D4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50,44</w:t>
            </w:r>
          </w:p>
        </w:tc>
        <w:tc>
          <w:tcPr>
            <w:tcW w:w="881" w:type="dxa"/>
            <w:vAlign w:val="center"/>
          </w:tcPr>
          <w:p w14:paraId="3F9075D0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47,97</w:t>
            </w:r>
          </w:p>
        </w:tc>
        <w:tc>
          <w:tcPr>
            <w:tcW w:w="881" w:type="dxa"/>
            <w:vAlign w:val="center"/>
          </w:tcPr>
          <w:p w14:paraId="24047B64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51,81</w:t>
            </w:r>
          </w:p>
        </w:tc>
        <w:tc>
          <w:tcPr>
            <w:tcW w:w="881" w:type="dxa"/>
            <w:vAlign w:val="center"/>
          </w:tcPr>
          <w:p w14:paraId="5AFE6219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49,25</w:t>
            </w:r>
          </w:p>
        </w:tc>
        <w:tc>
          <w:tcPr>
            <w:tcW w:w="881" w:type="dxa"/>
            <w:vAlign w:val="center"/>
          </w:tcPr>
          <w:p w14:paraId="6C0650D1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53,19</w:t>
            </w:r>
          </w:p>
        </w:tc>
      </w:tr>
      <w:tr w:rsidR="00344022" w:rsidRPr="00420838" w14:paraId="12EF3D0A" w14:textId="77777777" w:rsidTr="00C57298">
        <w:trPr>
          <w:trHeight w:val="263"/>
        </w:trPr>
        <w:tc>
          <w:tcPr>
            <w:tcW w:w="557" w:type="dxa"/>
            <w:vMerge/>
            <w:shd w:val="clear" w:color="auto" w:fill="auto"/>
            <w:vAlign w:val="center"/>
          </w:tcPr>
          <w:p w14:paraId="341DCE9F" w14:textId="77777777" w:rsidR="00344022" w:rsidRPr="00420838" w:rsidRDefault="00344022" w:rsidP="00C572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8C7AFB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Siarczki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56EB7E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proofErr w:type="spellStart"/>
            <w:r w:rsidRPr="00420838">
              <w:rPr>
                <w:rFonts w:ascii="Arial" w:hAnsi="Arial" w:cs="Arial"/>
                <w:sz w:val="20"/>
              </w:rPr>
              <w:t>gS</w:t>
            </w:r>
            <w:proofErr w:type="spellEnd"/>
            <w:r w:rsidRPr="00420838">
              <w:rPr>
                <w:rFonts w:ascii="Arial" w:hAnsi="Arial" w:cs="Arial"/>
                <w:sz w:val="20"/>
              </w:rPr>
              <w:t>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950170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8" w:type="dxa"/>
            <w:vAlign w:val="center"/>
          </w:tcPr>
          <w:p w14:paraId="2264F62A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zł/kg</w:t>
            </w:r>
          </w:p>
        </w:tc>
        <w:tc>
          <w:tcPr>
            <w:tcW w:w="881" w:type="dxa"/>
            <w:vAlign w:val="center"/>
          </w:tcPr>
          <w:p w14:paraId="16445FE2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525,30</w:t>
            </w:r>
          </w:p>
        </w:tc>
        <w:tc>
          <w:tcPr>
            <w:tcW w:w="881" w:type="dxa"/>
            <w:vAlign w:val="center"/>
          </w:tcPr>
          <w:p w14:paraId="581F2489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567,32</w:t>
            </w:r>
          </w:p>
        </w:tc>
        <w:tc>
          <w:tcPr>
            <w:tcW w:w="881" w:type="dxa"/>
            <w:vAlign w:val="center"/>
          </w:tcPr>
          <w:p w14:paraId="3DC987E4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539,64</w:t>
            </w:r>
          </w:p>
        </w:tc>
        <w:tc>
          <w:tcPr>
            <w:tcW w:w="881" w:type="dxa"/>
            <w:vAlign w:val="center"/>
          </w:tcPr>
          <w:p w14:paraId="776F13C9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582,81</w:t>
            </w:r>
          </w:p>
        </w:tc>
        <w:tc>
          <w:tcPr>
            <w:tcW w:w="881" w:type="dxa"/>
            <w:vAlign w:val="center"/>
          </w:tcPr>
          <w:p w14:paraId="7B56FDAD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553,98</w:t>
            </w:r>
          </w:p>
        </w:tc>
        <w:tc>
          <w:tcPr>
            <w:tcW w:w="881" w:type="dxa"/>
            <w:vAlign w:val="center"/>
          </w:tcPr>
          <w:p w14:paraId="534ED932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598,30</w:t>
            </w:r>
          </w:p>
        </w:tc>
      </w:tr>
      <w:tr w:rsidR="00344022" w:rsidRPr="00420838" w14:paraId="5D86BD71" w14:textId="77777777" w:rsidTr="00C57298">
        <w:trPr>
          <w:trHeight w:val="263"/>
        </w:trPr>
        <w:tc>
          <w:tcPr>
            <w:tcW w:w="557" w:type="dxa"/>
            <w:vMerge/>
            <w:shd w:val="clear" w:color="auto" w:fill="auto"/>
            <w:vAlign w:val="center"/>
          </w:tcPr>
          <w:p w14:paraId="7F05755B" w14:textId="77777777" w:rsidR="00344022" w:rsidRPr="00420838" w:rsidRDefault="00344022" w:rsidP="00C572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742444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Rodanki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9FF015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proofErr w:type="spellStart"/>
            <w:r w:rsidRPr="00420838">
              <w:rPr>
                <w:rFonts w:ascii="Arial" w:hAnsi="Arial" w:cs="Arial"/>
                <w:sz w:val="20"/>
              </w:rPr>
              <w:t>gCNS</w:t>
            </w:r>
            <w:proofErr w:type="spellEnd"/>
            <w:r w:rsidRPr="00420838">
              <w:rPr>
                <w:rFonts w:ascii="Arial" w:hAnsi="Arial" w:cs="Arial"/>
                <w:sz w:val="20"/>
              </w:rPr>
              <w:t>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A5C5A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668" w:type="dxa"/>
            <w:vAlign w:val="center"/>
          </w:tcPr>
          <w:p w14:paraId="5545B2F3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zł/kg</w:t>
            </w:r>
          </w:p>
        </w:tc>
        <w:tc>
          <w:tcPr>
            <w:tcW w:w="881" w:type="dxa"/>
            <w:vAlign w:val="center"/>
          </w:tcPr>
          <w:p w14:paraId="6DEEEE57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87,55</w:t>
            </w:r>
          </w:p>
        </w:tc>
        <w:tc>
          <w:tcPr>
            <w:tcW w:w="881" w:type="dxa"/>
            <w:vAlign w:val="center"/>
          </w:tcPr>
          <w:p w14:paraId="023A6630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94,55</w:t>
            </w:r>
          </w:p>
        </w:tc>
        <w:tc>
          <w:tcPr>
            <w:tcW w:w="881" w:type="dxa"/>
            <w:vAlign w:val="center"/>
          </w:tcPr>
          <w:p w14:paraId="156EE62E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89,94</w:t>
            </w:r>
          </w:p>
        </w:tc>
        <w:tc>
          <w:tcPr>
            <w:tcW w:w="881" w:type="dxa"/>
            <w:vAlign w:val="center"/>
          </w:tcPr>
          <w:p w14:paraId="5A8122AB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97,14</w:t>
            </w:r>
          </w:p>
        </w:tc>
        <w:tc>
          <w:tcPr>
            <w:tcW w:w="881" w:type="dxa"/>
            <w:vAlign w:val="center"/>
          </w:tcPr>
          <w:p w14:paraId="271BCE31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92,33</w:t>
            </w:r>
          </w:p>
        </w:tc>
        <w:tc>
          <w:tcPr>
            <w:tcW w:w="881" w:type="dxa"/>
            <w:vAlign w:val="center"/>
          </w:tcPr>
          <w:p w14:paraId="70C1FFFF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99,72</w:t>
            </w:r>
          </w:p>
        </w:tc>
      </w:tr>
      <w:tr w:rsidR="00344022" w:rsidRPr="00420838" w14:paraId="594F963B" w14:textId="77777777" w:rsidTr="00C57298">
        <w:trPr>
          <w:trHeight w:val="263"/>
        </w:trPr>
        <w:tc>
          <w:tcPr>
            <w:tcW w:w="557" w:type="dxa"/>
            <w:vMerge/>
            <w:shd w:val="clear" w:color="auto" w:fill="auto"/>
            <w:vAlign w:val="center"/>
          </w:tcPr>
          <w:p w14:paraId="151E6FCB" w14:textId="77777777" w:rsidR="00344022" w:rsidRPr="00420838" w:rsidRDefault="00344022" w:rsidP="00C572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B38D1F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Cyjanki wolne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39B7F3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proofErr w:type="spellStart"/>
            <w:r w:rsidRPr="00420838">
              <w:rPr>
                <w:rFonts w:ascii="Arial" w:hAnsi="Arial" w:cs="Arial"/>
                <w:sz w:val="20"/>
              </w:rPr>
              <w:t>gCN</w:t>
            </w:r>
            <w:proofErr w:type="spellEnd"/>
            <w:r w:rsidRPr="00420838">
              <w:rPr>
                <w:rFonts w:ascii="Arial" w:hAnsi="Arial" w:cs="Arial"/>
                <w:sz w:val="20"/>
              </w:rPr>
              <w:t>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2CF60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0,5</w:t>
            </w:r>
          </w:p>
        </w:tc>
        <w:tc>
          <w:tcPr>
            <w:tcW w:w="668" w:type="dxa"/>
            <w:vAlign w:val="center"/>
          </w:tcPr>
          <w:p w14:paraId="72EA7781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zł/kg</w:t>
            </w:r>
          </w:p>
        </w:tc>
        <w:tc>
          <w:tcPr>
            <w:tcW w:w="881" w:type="dxa"/>
            <w:vAlign w:val="center"/>
          </w:tcPr>
          <w:p w14:paraId="27F783B4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1050,59</w:t>
            </w:r>
          </w:p>
        </w:tc>
        <w:tc>
          <w:tcPr>
            <w:tcW w:w="881" w:type="dxa"/>
            <w:vAlign w:val="center"/>
          </w:tcPr>
          <w:p w14:paraId="5D846356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1134,64</w:t>
            </w:r>
          </w:p>
        </w:tc>
        <w:tc>
          <w:tcPr>
            <w:tcW w:w="881" w:type="dxa"/>
            <w:vAlign w:val="center"/>
          </w:tcPr>
          <w:p w14:paraId="3AE3B701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1079,27</w:t>
            </w:r>
          </w:p>
        </w:tc>
        <w:tc>
          <w:tcPr>
            <w:tcW w:w="881" w:type="dxa"/>
            <w:vAlign w:val="center"/>
          </w:tcPr>
          <w:p w14:paraId="4CF07642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1165,61</w:t>
            </w:r>
          </w:p>
        </w:tc>
        <w:tc>
          <w:tcPr>
            <w:tcW w:w="881" w:type="dxa"/>
            <w:vAlign w:val="center"/>
          </w:tcPr>
          <w:p w14:paraId="3FF59419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1107,95</w:t>
            </w:r>
          </w:p>
        </w:tc>
        <w:tc>
          <w:tcPr>
            <w:tcW w:w="881" w:type="dxa"/>
            <w:vAlign w:val="center"/>
          </w:tcPr>
          <w:p w14:paraId="4B3F5FEB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1196,59</w:t>
            </w:r>
          </w:p>
        </w:tc>
      </w:tr>
      <w:tr w:rsidR="00344022" w:rsidRPr="00420838" w14:paraId="0FE1D1D5" w14:textId="77777777" w:rsidTr="00C57298">
        <w:trPr>
          <w:trHeight w:val="263"/>
        </w:trPr>
        <w:tc>
          <w:tcPr>
            <w:tcW w:w="557" w:type="dxa"/>
            <w:vMerge/>
            <w:shd w:val="clear" w:color="auto" w:fill="auto"/>
            <w:vAlign w:val="center"/>
          </w:tcPr>
          <w:p w14:paraId="5D4349CC" w14:textId="77777777" w:rsidR="00344022" w:rsidRPr="00420838" w:rsidRDefault="00344022" w:rsidP="00C572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972F451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Cyjanki związane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13C621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proofErr w:type="spellStart"/>
            <w:r w:rsidRPr="00420838">
              <w:rPr>
                <w:rFonts w:ascii="Arial" w:hAnsi="Arial" w:cs="Arial"/>
                <w:sz w:val="20"/>
              </w:rPr>
              <w:t>gCN</w:t>
            </w:r>
            <w:proofErr w:type="spellEnd"/>
            <w:r w:rsidRPr="00420838">
              <w:rPr>
                <w:rFonts w:ascii="Arial" w:hAnsi="Arial" w:cs="Arial"/>
                <w:sz w:val="20"/>
              </w:rPr>
              <w:t>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4BFD2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68" w:type="dxa"/>
            <w:vAlign w:val="center"/>
          </w:tcPr>
          <w:p w14:paraId="125FC158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zł/kg</w:t>
            </w:r>
          </w:p>
        </w:tc>
        <w:tc>
          <w:tcPr>
            <w:tcW w:w="881" w:type="dxa"/>
            <w:vAlign w:val="center"/>
          </w:tcPr>
          <w:p w14:paraId="7E890FBA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105,06</w:t>
            </w:r>
          </w:p>
        </w:tc>
        <w:tc>
          <w:tcPr>
            <w:tcW w:w="881" w:type="dxa"/>
            <w:vAlign w:val="center"/>
          </w:tcPr>
          <w:p w14:paraId="6B2D4CB3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113,46</w:t>
            </w:r>
          </w:p>
        </w:tc>
        <w:tc>
          <w:tcPr>
            <w:tcW w:w="881" w:type="dxa"/>
            <w:vAlign w:val="center"/>
          </w:tcPr>
          <w:p w14:paraId="43E4723A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107,93</w:t>
            </w:r>
          </w:p>
        </w:tc>
        <w:tc>
          <w:tcPr>
            <w:tcW w:w="881" w:type="dxa"/>
            <w:vAlign w:val="center"/>
          </w:tcPr>
          <w:p w14:paraId="2DFEF702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116,56</w:t>
            </w:r>
          </w:p>
        </w:tc>
        <w:tc>
          <w:tcPr>
            <w:tcW w:w="881" w:type="dxa"/>
            <w:vAlign w:val="center"/>
          </w:tcPr>
          <w:p w14:paraId="2956DCB2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110,80</w:t>
            </w:r>
          </w:p>
        </w:tc>
        <w:tc>
          <w:tcPr>
            <w:tcW w:w="881" w:type="dxa"/>
            <w:vAlign w:val="center"/>
          </w:tcPr>
          <w:p w14:paraId="045D71C2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119,66</w:t>
            </w:r>
          </w:p>
        </w:tc>
      </w:tr>
      <w:tr w:rsidR="00344022" w:rsidRPr="00420838" w14:paraId="1CDB336A" w14:textId="77777777" w:rsidTr="00C57298">
        <w:trPr>
          <w:trHeight w:val="263"/>
        </w:trPr>
        <w:tc>
          <w:tcPr>
            <w:tcW w:w="557" w:type="dxa"/>
            <w:vMerge/>
            <w:shd w:val="clear" w:color="auto" w:fill="auto"/>
            <w:vAlign w:val="center"/>
          </w:tcPr>
          <w:p w14:paraId="653B8E40" w14:textId="77777777" w:rsidR="00344022" w:rsidRPr="00420838" w:rsidRDefault="00344022" w:rsidP="00C572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CD1E18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Fluorki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084753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proofErr w:type="spellStart"/>
            <w:r w:rsidRPr="00420838">
              <w:rPr>
                <w:rFonts w:ascii="Arial" w:hAnsi="Arial" w:cs="Arial"/>
                <w:sz w:val="20"/>
              </w:rPr>
              <w:t>gF</w:t>
            </w:r>
            <w:proofErr w:type="spellEnd"/>
            <w:r w:rsidRPr="00420838">
              <w:rPr>
                <w:rFonts w:ascii="Arial" w:hAnsi="Arial" w:cs="Arial"/>
                <w:sz w:val="20"/>
              </w:rPr>
              <w:t>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5155E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668" w:type="dxa"/>
            <w:vAlign w:val="center"/>
          </w:tcPr>
          <w:p w14:paraId="0031854E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zł/kg</w:t>
            </w:r>
          </w:p>
        </w:tc>
        <w:tc>
          <w:tcPr>
            <w:tcW w:w="881" w:type="dxa"/>
            <w:vAlign w:val="center"/>
          </w:tcPr>
          <w:p w14:paraId="06D39FC3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43,78</w:t>
            </w:r>
          </w:p>
        </w:tc>
        <w:tc>
          <w:tcPr>
            <w:tcW w:w="881" w:type="dxa"/>
            <w:vAlign w:val="center"/>
          </w:tcPr>
          <w:p w14:paraId="7FA4A593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47,28</w:t>
            </w:r>
          </w:p>
        </w:tc>
        <w:tc>
          <w:tcPr>
            <w:tcW w:w="881" w:type="dxa"/>
            <w:vAlign w:val="center"/>
          </w:tcPr>
          <w:p w14:paraId="6A70E749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44,97</w:t>
            </w:r>
          </w:p>
        </w:tc>
        <w:tc>
          <w:tcPr>
            <w:tcW w:w="881" w:type="dxa"/>
            <w:vAlign w:val="center"/>
          </w:tcPr>
          <w:p w14:paraId="0865C5FF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48,57</w:t>
            </w:r>
          </w:p>
        </w:tc>
        <w:tc>
          <w:tcPr>
            <w:tcW w:w="881" w:type="dxa"/>
            <w:vAlign w:val="center"/>
          </w:tcPr>
          <w:p w14:paraId="43697F62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46,17</w:t>
            </w:r>
          </w:p>
        </w:tc>
        <w:tc>
          <w:tcPr>
            <w:tcW w:w="881" w:type="dxa"/>
            <w:vAlign w:val="center"/>
          </w:tcPr>
          <w:p w14:paraId="4148B1D6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49,86</w:t>
            </w:r>
          </w:p>
        </w:tc>
      </w:tr>
      <w:tr w:rsidR="00344022" w:rsidRPr="00420838" w14:paraId="4E36832C" w14:textId="77777777" w:rsidTr="00C57298">
        <w:trPr>
          <w:trHeight w:val="263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205026BA" w14:textId="77777777" w:rsidR="00344022" w:rsidRPr="00420838" w:rsidRDefault="00344022" w:rsidP="00C57298">
            <w:pPr>
              <w:rPr>
                <w:rFonts w:ascii="Arial" w:hAnsi="Arial" w:cs="Arial"/>
                <w:sz w:val="28"/>
                <w:szCs w:val="28"/>
              </w:rPr>
            </w:pPr>
            <w:r w:rsidRPr="00420838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EA7068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Żelazo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E72084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proofErr w:type="spellStart"/>
            <w:r w:rsidRPr="00420838">
              <w:rPr>
                <w:rFonts w:ascii="Arial" w:hAnsi="Arial" w:cs="Arial"/>
                <w:sz w:val="20"/>
              </w:rPr>
              <w:t>gFe</w:t>
            </w:r>
            <w:proofErr w:type="spellEnd"/>
            <w:r w:rsidRPr="00420838">
              <w:rPr>
                <w:rFonts w:ascii="Arial" w:hAnsi="Arial" w:cs="Arial"/>
                <w:sz w:val="20"/>
              </w:rPr>
              <w:t>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766E1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668" w:type="dxa"/>
            <w:vAlign w:val="center"/>
          </w:tcPr>
          <w:p w14:paraId="5892BA67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zł/kg</w:t>
            </w:r>
          </w:p>
        </w:tc>
        <w:tc>
          <w:tcPr>
            <w:tcW w:w="881" w:type="dxa"/>
            <w:vAlign w:val="center"/>
          </w:tcPr>
          <w:p w14:paraId="1005D438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8,75</w:t>
            </w:r>
          </w:p>
        </w:tc>
        <w:tc>
          <w:tcPr>
            <w:tcW w:w="881" w:type="dxa"/>
            <w:vAlign w:val="center"/>
          </w:tcPr>
          <w:p w14:paraId="4AAB10CE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9,45</w:t>
            </w:r>
          </w:p>
        </w:tc>
        <w:tc>
          <w:tcPr>
            <w:tcW w:w="881" w:type="dxa"/>
            <w:vAlign w:val="center"/>
          </w:tcPr>
          <w:p w14:paraId="1FB08BF9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8,99</w:t>
            </w:r>
          </w:p>
        </w:tc>
        <w:tc>
          <w:tcPr>
            <w:tcW w:w="881" w:type="dxa"/>
            <w:vAlign w:val="center"/>
          </w:tcPr>
          <w:p w14:paraId="52F6A0D4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9,71</w:t>
            </w:r>
          </w:p>
        </w:tc>
        <w:tc>
          <w:tcPr>
            <w:tcW w:w="881" w:type="dxa"/>
            <w:vAlign w:val="center"/>
          </w:tcPr>
          <w:p w14:paraId="5A84C8E5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9,23</w:t>
            </w:r>
          </w:p>
        </w:tc>
        <w:tc>
          <w:tcPr>
            <w:tcW w:w="881" w:type="dxa"/>
            <w:vAlign w:val="center"/>
          </w:tcPr>
          <w:p w14:paraId="331BD7E7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9,97</w:t>
            </w:r>
          </w:p>
        </w:tc>
      </w:tr>
      <w:tr w:rsidR="00344022" w:rsidRPr="00420838" w14:paraId="5F4F75D8" w14:textId="77777777" w:rsidTr="00C57298">
        <w:trPr>
          <w:trHeight w:val="263"/>
        </w:trPr>
        <w:tc>
          <w:tcPr>
            <w:tcW w:w="557" w:type="dxa"/>
            <w:vMerge/>
            <w:shd w:val="clear" w:color="auto" w:fill="auto"/>
            <w:vAlign w:val="center"/>
          </w:tcPr>
          <w:p w14:paraId="1C53090D" w14:textId="77777777" w:rsidR="00344022" w:rsidRPr="00420838" w:rsidRDefault="00344022" w:rsidP="00C572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8EF7F0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Arsen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CA7F36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proofErr w:type="spellStart"/>
            <w:r w:rsidRPr="00420838">
              <w:rPr>
                <w:rFonts w:ascii="Arial" w:hAnsi="Arial" w:cs="Arial"/>
                <w:sz w:val="20"/>
              </w:rPr>
              <w:t>gAs</w:t>
            </w:r>
            <w:proofErr w:type="spellEnd"/>
            <w:r w:rsidRPr="00420838">
              <w:rPr>
                <w:rFonts w:ascii="Arial" w:hAnsi="Arial" w:cs="Arial"/>
                <w:sz w:val="20"/>
              </w:rPr>
              <w:t>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F3054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0,5</w:t>
            </w:r>
          </w:p>
        </w:tc>
        <w:tc>
          <w:tcPr>
            <w:tcW w:w="668" w:type="dxa"/>
            <w:vAlign w:val="center"/>
          </w:tcPr>
          <w:p w14:paraId="086DEE12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zł/g</w:t>
            </w:r>
          </w:p>
        </w:tc>
        <w:tc>
          <w:tcPr>
            <w:tcW w:w="881" w:type="dxa"/>
            <w:vAlign w:val="center"/>
          </w:tcPr>
          <w:p w14:paraId="7C52DD36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0,88</w:t>
            </w:r>
          </w:p>
        </w:tc>
        <w:tc>
          <w:tcPr>
            <w:tcW w:w="881" w:type="dxa"/>
            <w:vAlign w:val="center"/>
          </w:tcPr>
          <w:p w14:paraId="11FD550F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0,95</w:t>
            </w:r>
          </w:p>
        </w:tc>
        <w:tc>
          <w:tcPr>
            <w:tcW w:w="881" w:type="dxa"/>
            <w:vAlign w:val="center"/>
          </w:tcPr>
          <w:p w14:paraId="3EB4DE6A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0,90</w:t>
            </w:r>
          </w:p>
        </w:tc>
        <w:tc>
          <w:tcPr>
            <w:tcW w:w="881" w:type="dxa"/>
            <w:vAlign w:val="center"/>
          </w:tcPr>
          <w:p w14:paraId="3BC56AAA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0,97</w:t>
            </w:r>
          </w:p>
        </w:tc>
        <w:tc>
          <w:tcPr>
            <w:tcW w:w="881" w:type="dxa"/>
            <w:vAlign w:val="center"/>
          </w:tcPr>
          <w:p w14:paraId="1F99D3A7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0,92</w:t>
            </w:r>
          </w:p>
        </w:tc>
        <w:tc>
          <w:tcPr>
            <w:tcW w:w="881" w:type="dxa"/>
            <w:vAlign w:val="center"/>
          </w:tcPr>
          <w:p w14:paraId="6B59639D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0,99</w:t>
            </w:r>
          </w:p>
        </w:tc>
      </w:tr>
      <w:tr w:rsidR="00344022" w:rsidRPr="00420838" w14:paraId="4769DB0E" w14:textId="77777777" w:rsidTr="00C57298">
        <w:trPr>
          <w:trHeight w:val="263"/>
        </w:trPr>
        <w:tc>
          <w:tcPr>
            <w:tcW w:w="557" w:type="dxa"/>
            <w:vMerge/>
            <w:shd w:val="clear" w:color="auto" w:fill="auto"/>
            <w:vAlign w:val="center"/>
          </w:tcPr>
          <w:p w14:paraId="0668CA65" w14:textId="77777777" w:rsidR="00344022" w:rsidRPr="00420838" w:rsidRDefault="00344022" w:rsidP="00C572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D293FE2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Bar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84ADF9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proofErr w:type="spellStart"/>
            <w:r w:rsidRPr="00420838">
              <w:rPr>
                <w:rFonts w:ascii="Arial" w:hAnsi="Arial" w:cs="Arial"/>
                <w:sz w:val="20"/>
              </w:rPr>
              <w:t>gBa</w:t>
            </w:r>
            <w:proofErr w:type="spellEnd"/>
            <w:r w:rsidRPr="00420838">
              <w:rPr>
                <w:rFonts w:ascii="Arial" w:hAnsi="Arial" w:cs="Arial"/>
                <w:sz w:val="20"/>
              </w:rPr>
              <w:t>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30073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68" w:type="dxa"/>
            <w:vAlign w:val="center"/>
          </w:tcPr>
          <w:p w14:paraId="1F051133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zł/g</w:t>
            </w:r>
          </w:p>
        </w:tc>
        <w:tc>
          <w:tcPr>
            <w:tcW w:w="881" w:type="dxa"/>
            <w:vAlign w:val="center"/>
          </w:tcPr>
          <w:p w14:paraId="207187B4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0,18</w:t>
            </w:r>
          </w:p>
        </w:tc>
        <w:tc>
          <w:tcPr>
            <w:tcW w:w="881" w:type="dxa"/>
            <w:vAlign w:val="center"/>
          </w:tcPr>
          <w:p w14:paraId="3E6FC461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0,19</w:t>
            </w:r>
          </w:p>
        </w:tc>
        <w:tc>
          <w:tcPr>
            <w:tcW w:w="881" w:type="dxa"/>
            <w:vAlign w:val="center"/>
          </w:tcPr>
          <w:p w14:paraId="60CD9BB9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0,18</w:t>
            </w:r>
          </w:p>
        </w:tc>
        <w:tc>
          <w:tcPr>
            <w:tcW w:w="881" w:type="dxa"/>
            <w:vAlign w:val="center"/>
          </w:tcPr>
          <w:p w14:paraId="4ADBE3EB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0,19</w:t>
            </w:r>
          </w:p>
        </w:tc>
        <w:tc>
          <w:tcPr>
            <w:tcW w:w="881" w:type="dxa"/>
            <w:vAlign w:val="center"/>
          </w:tcPr>
          <w:p w14:paraId="70C394CC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0,19</w:t>
            </w:r>
          </w:p>
        </w:tc>
        <w:tc>
          <w:tcPr>
            <w:tcW w:w="881" w:type="dxa"/>
            <w:vAlign w:val="center"/>
          </w:tcPr>
          <w:p w14:paraId="1A303B91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0,21</w:t>
            </w:r>
          </w:p>
        </w:tc>
      </w:tr>
      <w:tr w:rsidR="00344022" w:rsidRPr="00420838" w14:paraId="0776D845" w14:textId="77777777" w:rsidTr="00C57298">
        <w:trPr>
          <w:trHeight w:val="263"/>
        </w:trPr>
        <w:tc>
          <w:tcPr>
            <w:tcW w:w="557" w:type="dxa"/>
            <w:vMerge/>
            <w:shd w:val="clear" w:color="auto" w:fill="auto"/>
            <w:vAlign w:val="center"/>
          </w:tcPr>
          <w:p w14:paraId="43057676" w14:textId="77777777" w:rsidR="00344022" w:rsidRPr="00420838" w:rsidRDefault="00344022" w:rsidP="00C572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39E668E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Tytan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D13FB0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proofErr w:type="spellStart"/>
            <w:r w:rsidRPr="00420838">
              <w:rPr>
                <w:rFonts w:ascii="Arial" w:hAnsi="Arial" w:cs="Arial"/>
                <w:sz w:val="20"/>
              </w:rPr>
              <w:t>gTi</w:t>
            </w:r>
            <w:proofErr w:type="spellEnd"/>
            <w:r w:rsidRPr="00420838">
              <w:rPr>
                <w:rFonts w:ascii="Arial" w:hAnsi="Arial" w:cs="Arial"/>
                <w:sz w:val="20"/>
              </w:rPr>
              <w:t>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4FE35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68" w:type="dxa"/>
            <w:vAlign w:val="center"/>
          </w:tcPr>
          <w:p w14:paraId="051904BC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zł/g</w:t>
            </w:r>
          </w:p>
        </w:tc>
        <w:tc>
          <w:tcPr>
            <w:tcW w:w="881" w:type="dxa"/>
            <w:vAlign w:val="center"/>
          </w:tcPr>
          <w:p w14:paraId="2BD74CBB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0,44</w:t>
            </w:r>
          </w:p>
        </w:tc>
        <w:tc>
          <w:tcPr>
            <w:tcW w:w="881" w:type="dxa"/>
            <w:vAlign w:val="center"/>
          </w:tcPr>
          <w:p w14:paraId="7DA770C1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0,48</w:t>
            </w:r>
          </w:p>
        </w:tc>
        <w:tc>
          <w:tcPr>
            <w:tcW w:w="881" w:type="dxa"/>
            <w:vAlign w:val="center"/>
          </w:tcPr>
          <w:p w14:paraId="1B9D9F9D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0,46</w:t>
            </w:r>
          </w:p>
        </w:tc>
        <w:tc>
          <w:tcPr>
            <w:tcW w:w="881" w:type="dxa"/>
            <w:vAlign w:val="center"/>
          </w:tcPr>
          <w:p w14:paraId="09011B7C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0,50</w:t>
            </w:r>
          </w:p>
        </w:tc>
        <w:tc>
          <w:tcPr>
            <w:tcW w:w="881" w:type="dxa"/>
            <w:vAlign w:val="center"/>
          </w:tcPr>
          <w:p w14:paraId="0A882889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0,47</w:t>
            </w:r>
          </w:p>
        </w:tc>
        <w:tc>
          <w:tcPr>
            <w:tcW w:w="881" w:type="dxa"/>
            <w:vAlign w:val="center"/>
          </w:tcPr>
          <w:p w14:paraId="2487C3FF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0,51</w:t>
            </w:r>
          </w:p>
        </w:tc>
      </w:tr>
      <w:tr w:rsidR="00344022" w:rsidRPr="00420838" w14:paraId="5C3BFBE0" w14:textId="77777777" w:rsidTr="00C57298">
        <w:trPr>
          <w:trHeight w:val="263"/>
        </w:trPr>
        <w:tc>
          <w:tcPr>
            <w:tcW w:w="557" w:type="dxa"/>
            <w:vMerge/>
            <w:shd w:val="clear" w:color="auto" w:fill="auto"/>
            <w:vAlign w:val="center"/>
          </w:tcPr>
          <w:p w14:paraId="75537F3E" w14:textId="77777777" w:rsidR="00344022" w:rsidRPr="00420838" w:rsidRDefault="00344022" w:rsidP="00C5729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F4565DC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Ołów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6177F9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proofErr w:type="spellStart"/>
            <w:r w:rsidRPr="00420838">
              <w:rPr>
                <w:rFonts w:ascii="Arial" w:hAnsi="Arial" w:cs="Arial"/>
                <w:sz w:val="20"/>
              </w:rPr>
              <w:t>gPb</w:t>
            </w:r>
            <w:proofErr w:type="spellEnd"/>
            <w:r w:rsidRPr="00420838">
              <w:rPr>
                <w:rFonts w:ascii="Arial" w:hAnsi="Arial" w:cs="Arial"/>
                <w:sz w:val="20"/>
              </w:rPr>
              <w:t>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45722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8" w:type="dxa"/>
            <w:vAlign w:val="center"/>
          </w:tcPr>
          <w:p w14:paraId="5ACF9EB9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zł/g</w:t>
            </w:r>
          </w:p>
        </w:tc>
        <w:tc>
          <w:tcPr>
            <w:tcW w:w="881" w:type="dxa"/>
            <w:vAlign w:val="center"/>
          </w:tcPr>
          <w:p w14:paraId="6A090435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0,88</w:t>
            </w:r>
          </w:p>
        </w:tc>
        <w:tc>
          <w:tcPr>
            <w:tcW w:w="881" w:type="dxa"/>
            <w:vAlign w:val="center"/>
          </w:tcPr>
          <w:p w14:paraId="76F35FC2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0,95</w:t>
            </w:r>
          </w:p>
        </w:tc>
        <w:tc>
          <w:tcPr>
            <w:tcW w:w="881" w:type="dxa"/>
            <w:vAlign w:val="center"/>
          </w:tcPr>
          <w:p w14:paraId="71AD9500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0,90</w:t>
            </w:r>
          </w:p>
        </w:tc>
        <w:tc>
          <w:tcPr>
            <w:tcW w:w="881" w:type="dxa"/>
            <w:vAlign w:val="center"/>
          </w:tcPr>
          <w:p w14:paraId="2B3A2733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0,97</w:t>
            </w:r>
          </w:p>
        </w:tc>
        <w:tc>
          <w:tcPr>
            <w:tcW w:w="881" w:type="dxa"/>
            <w:vAlign w:val="center"/>
          </w:tcPr>
          <w:p w14:paraId="70FE8F4A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0,92</w:t>
            </w:r>
          </w:p>
        </w:tc>
        <w:tc>
          <w:tcPr>
            <w:tcW w:w="881" w:type="dxa"/>
            <w:vAlign w:val="center"/>
          </w:tcPr>
          <w:p w14:paraId="70CBF9D3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0,99</w:t>
            </w:r>
          </w:p>
        </w:tc>
      </w:tr>
      <w:tr w:rsidR="00344022" w:rsidRPr="00420838" w14:paraId="58C8B86F" w14:textId="77777777" w:rsidTr="00C57298">
        <w:trPr>
          <w:trHeight w:val="263"/>
        </w:trPr>
        <w:tc>
          <w:tcPr>
            <w:tcW w:w="557" w:type="dxa"/>
            <w:vMerge/>
            <w:shd w:val="clear" w:color="auto" w:fill="auto"/>
          </w:tcPr>
          <w:p w14:paraId="043AB3B2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B0C55AE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Rtęć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3FDFE3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proofErr w:type="spellStart"/>
            <w:r w:rsidRPr="00420838">
              <w:rPr>
                <w:rFonts w:ascii="Arial" w:hAnsi="Arial" w:cs="Arial"/>
                <w:sz w:val="20"/>
              </w:rPr>
              <w:t>gHg</w:t>
            </w:r>
            <w:proofErr w:type="spellEnd"/>
            <w:r w:rsidRPr="00420838">
              <w:rPr>
                <w:rFonts w:ascii="Arial" w:hAnsi="Arial" w:cs="Arial"/>
                <w:sz w:val="20"/>
              </w:rPr>
              <w:t>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7CBB9D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0,06</w:t>
            </w:r>
          </w:p>
        </w:tc>
        <w:tc>
          <w:tcPr>
            <w:tcW w:w="668" w:type="dxa"/>
            <w:vAlign w:val="center"/>
          </w:tcPr>
          <w:p w14:paraId="00366011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zł/g</w:t>
            </w:r>
          </w:p>
        </w:tc>
        <w:tc>
          <w:tcPr>
            <w:tcW w:w="881" w:type="dxa"/>
            <w:vAlign w:val="center"/>
          </w:tcPr>
          <w:p w14:paraId="4110111E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14,60</w:t>
            </w:r>
          </w:p>
        </w:tc>
        <w:tc>
          <w:tcPr>
            <w:tcW w:w="881" w:type="dxa"/>
            <w:vAlign w:val="center"/>
          </w:tcPr>
          <w:p w14:paraId="206D746F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15,77</w:t>
            </w:r>
          </w:p>
        </w:tc>
        <w:tc>
          <w:tcPr>
            <w:tcW w:w="881" w:type="dxa"/>
            <w:vAlign w:val="center"/>
          </w:tcPr>
          <w:p w14:paraId="22188198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14,99</w:t>
            </w:r>
          </w:p>
        </w:tc>
        <w:tc>
          <w:tcPr>
            <w:tcW w:w="881" w:type="dxa"/>
            <w:vAlign w:val="center"/>
          </w:tcPr>
          <w:p w14:paraId="213071B2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16,19</w:t>
            </w:r>
          </w:p>
        </w:tc>
        <w:tc>
          <w:tcPr>
            <w:tcW w:w="881" w:type="dxa"/>
            <w:vAlign w:val="center"/>
          </w:tcPr>
          <w:p w14:paraId="5A868C75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15,39</w:t>
            </w:r>
          </w:p>
        </w:tc>
        <w:tc>
          <w:tcPr>
            <w:tcW w:w="881" w:type="dxa"/>
            <w:vAlign w:val="center"/>
          </w:tcPr>
          <w:p w14:paraId="76C759B0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16,62</w:t>
            </w:r>
          </w:p>
        </w:tc>
      </w:tr>
      <w:tr w:rsidR="00344022" w:rsidRPr="00420838" w14:paraId="01E8F45F" w14:textId="77777777" w:rsidTr="00C57298">
        <w:trPr>
          <w:trHeight w:val="263"/>
        </w:trPr>
        <w:tc>
          <w:tcPr>
            <w:tcW w:w="557" w:type="dxa"/>
            <w:vMerge/>
            <w:shd w:val="clear" w:color="auto" w:fill="auto"/>
          </w:tcPr>
          <w:p w14:paraId="27587223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1F6D34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Miedź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AD181D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proofErr w:type="spellStart"/>
            <w:r w:rsidRPr="00420838">
              <w:rPr>
                <w:rFonts w:ascii="Arial" w:hAnsi="Arial" w:cs="Arial"/>
                <w:sz w:val="20"/>
              </w:rPr>
              <w:t>gCu</w:t>
            </w:r>
            <w:proofErr w:type="spellEnd"/>
            <w:r w:rsidRPr="00420838">
              <w:rPr>
                <w:rFonts w:ascii="Arial" w:hAnsi="Arial" w:cs="Arial"/>
                <w:sz w:val="20"/>
              </w:rPr>
              <w:t>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30188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8" w:type="dxa"/>
            <w:vAlign w:val="center"/>
          </w:tcPr>
          <w:p w14:paraId="2EDE6E96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zł/g</w:t>
            </w:r>
          </w:p>
        </w:tc>
        <w:tc>
          <w:tcPr>
            <w:tcW w:w="881" w:type="dxa"/>
            <w:vAlign w:val="center"/>
          </w:tcPr>
          <w:p w14:paraId="26454277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0,88</w:t>
            </w:r>
          </w:p>
        </w:tc>
        <w:tc>
          <w:tcPr>
            <w:tcW w:w="881" w:type="dxa"/>
            <w:vAlign w:val="center"/>
          </w:tcPr>
          <w:p w14:paraId="4A139E21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0,95</w:t>
            </w:r>
          </w:p>
        </w:tc>
        <w:tc>
          <w:tcPr>
            <w:tcW w:w="881" w:type="dxa"/>
            <w:vAlign w:val="center"/>
          </w:tcPr>
          <w:p w14:paraId="6DA63C17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0,90</w:t>
            </w:r>
          </w:p>
        </w:tc>
        <w:tc>
          <w:tcPr>
            <w:tcW w:w="881" w:type="dxa"/>
            <w:vAlign w:val="center"/>
          </w:tcPr>
          <w:p w14:paraId="1D5C31F9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0,97</w:t>
            </w:r>
          </w:p>
        </w:tc>
        <w:tc>
          <w:tcPr>
            <w:tcW w:w="881" w:type="dxa"/>
            <w:vAlign w:val="center"/>
          </w:tcPr>
          <w:p w14:paraId="74F5DB6B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0,92</w:t>
            </w:r>
          </w:p>
        </w:tc>
        <w:tc>
          <w:tcPr>
            <w:tcW w:w="881" w:type="dxa"/>
            <w:vAlign w:val="center"/>
          </w:tcPr>
          <w:p w14:paraId="16EFA065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0,99</w:t>
            </w:r>
          </w:p>
        </w:tc>
      </w:tr>
      <w:tr w:rsidR="00344022" w:rsidRPr="00420838" w14:paraId="66E34712" w14:textId="77777777" w:rsidTr="00C57298">
        <w:trPr>
          <w:trHeight w:val="263"/>
        </w:trPr>
        <w:tc>
          <w:tcPr>
            <w:tcW w:w="557" w:type="dxa"/>
            <w:vMerge/>
            <w:shd w:val="clear" w:color="auto" w:fill="auto"/>
          </w:tcPr>
          <w:p w14:paraId="60F3A465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DF6A642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Kadm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553493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proofErr w:type="spellStart"/>
            <w:r w:rsidRPr="00420838">
              <w:rPr>
                <w:rFonts w:ascii="Arial" w:hAnsi="Arial" w:cs="Arial"/>
                <w:sz w:val="20"/>
              </w:rPr>
              <w:t>gCd</w:t>
            </w:r>
            <w:proofErr w:type="spellEnd"/>
            <w:r w:rsidRPr="00420838">
              <w:rPr>
                <w:rFonts w:ascii="Arial" w:hAnsi="Arial" w:cs="Arial"/>
                <w:sz w:val="20"/>
              </w:rPr>
              <w:t>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EDC52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0.4</w:t>
            </w:r>
          </w:p>
        </w:tc>
        <w:tc>
          <w:tcPr>
            <w:tcW w:w="668" w:type="dxa"/>
            <w:vAlign w:val="center"/>
          </w:tcPr>
          <w:p w14:paraId="67E70570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zł/g</w:t>
            </w:r>
          </w:p>
        </w:tc>
        <w:tc>
          <w:tcPr>
            <w:tcW w:w="881" w:type="dxa"/>
            <w:vAlign w:val="center"/>
          </w:tcPr>
          <w:p w14:paraId="24C876C0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2,19</w:t>
            </w:r>
          </w:p>
        </w:tc>
        <w:tc>
          <w:tcPr>
            <w:tcW w:w="881" w:type="dxa"/>
            <w:vAlign w:val="center"/>
          </w:tcPr>
          <w:p w14:paraId="39806E28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2,37</w:t>
            </w:r>
          </w:p>
        </w:tc>
        <w:tc>
          <w:tcPr>
            <w:tcW w:w="881" w:type="dxa"/>
            <w:vAlign w:val="center"/>
          </w:tcPr>
          <w:p w14:paraId="0F0EB62C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2,25</w:t>
            </w:r>
          </w:p>
        </w:tc>
        <w:tc>
          <w:tcPr>
            <w:tcW w:w="881" w:type="dxa"/>
            <w:vAlign w:val="center"/>
          </w:tcPr>
          <w:p w14:paraId="426F6DF5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2,43</w:t>
            </w:r>
          </w:p>
        </w:tc>
        <w:tc>
          <w:tcPr>
            <w:tcW w:w="881" w:type="dxa"/>
            <w:vAlign w:val="center"/>
          </w:tcPr>
          <w:p w14:paraId="47DA1DC8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2,31</w:t>
            </w:r>
          </w:p>
        </w:tc>
        <w:tc>
          <w:tcPr>
            <w:tcW w:w="881" w:type="dxa"/>
            <w:vAlign w:val="center"/>
          </w:tcPr>
          <w:p w14:paraId="15B549F7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2,49</w:t>
            </w:r>
          </w:p>
        </w:tc>
      </w:tr>
      <w:tr w:rsidR="00344022" w:rsidRPr="00420838" w14:paraId="3B75EBAD" w14:textId="77777777" w:rsidTr="00C57298">
        <w:trPr>
          <w:trHeight w:val="263"/>
        </w:trPr>
        <w:tc>
          <w:tcPr>
            <w:tcW w:w="557" w:type="dxa"/>
            <w:vMerge/>
            <w:shd w:val="clear" w:color="auto" w:fill="auto"/>
          </w:tcPr>
          <w:p w14:paraId="382A5C2D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C1EEDA2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Cynk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8F3E09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proofErr w:type="spellStart"/>
            <w:r w:rsidRPr="00420838">
              <w:rPr>
                <w:rFonts w:ascii="Arial" w:hAnsi="Arial" w:cs="Arial"/>
                <w:sz w:val="20"/>
              </w:rPr>
              <w:t>gZn</w:t>
            </w:r>
            <w:proofErr w:type="spellEnd"/>
            <w:r w:rsidRPr="00420838">
              <w:rPr>
                <w:rFonts w:ascii="Arial" w:hAnsi="Arial" w:cs="Arial"/>
                <w:sz w:val="20"/>
              </w:rPr>
              <w:t>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BC578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68" w:type="dxa"/>
            <w:vAlign w:val="center"/>
          </w:tcPr>
          <w:p w14:paraId="60E38381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zł/g</w:t>
            </w:r>
          </w:p>
        </w:tc>
        <w:tc>
          <w:tcPr>
            <w:tcW w:w="881" w:type="dxa"/>
            <w:vAlign w:val="center"/>
          </w:tcPr>
          <w:p w14:paraId="1338CFD2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0,18</w:t>
            </w:r>
          </w:p>
        </w:tc>
        <w:tc>
          <w:tcPr>
            <w:tcW w:w="881" w:type="dxa"/>
            <w:vAlign w:val="center"/>
          </w:tcPr>
          <w:p w14:paraId="05896A9B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0,19</w:t>
            </w:r>
          </w:p>
        </w:tc>
        <w:tc>
          <w:tcPr>
            <w:tcW w:w="881" w:type="dxa"/>
            <w:vAlign w:val="center"/>
          </w:tcPr>
          <w:p w14:paraId="03CB8272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0,18</w:t>
            </w:r>
          </w:p>
        </w:tc>
        <w:tc>
          <w:tcPr>
            <w:tcW w:w="881" w:type="dxa"/>
            <w:vAlign w:val="center"/>
          </w:tcPr>
          <w:p w14:paraId="3158037E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0,19</w:t>
            </w:r>
          </w:p>
        </w:tc>
        <w:tc>
          <w:tcPr>
            <w:tcW w:w="881" w:type="dxa"/>
            <w:vAlign w:val="center"/>
          </w:tcPr>
          <w:p w14:paraId="188AB578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0,19</w:t>
            </w:r>
          </w:p>
        </w:tc>
        <w:tc>
          <w:tcPr>
            <w:tcW w:w="881" w:type="dxa"/>
            <w:vAlign w:val="center"/>
          </w:tcPr>
          <w:p w14:paraId="1C607504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0,21</w:t>
            </w:r>
          </w:p>
        </w:tc>
      </w:tr>
      <w:tr w:rsidR="00344022" w:rsidRPr="00420838" w14:paraId="5D8AD14A" w14:textId="77777777" w:rsidTr="00C57298">
        <w:trPr>
          <w:trHeight w:val="263"/>
        </w:trPr>
        <w:tc>
          <w:tcPr>
            <w:tcW w:w="557" w:type="dxa"/>
            <w:vMerge/>
            <w:shd w:val="clear" w:color="auto" w:fill="auto"/>
          </w:tcPr>
          <w:p w14:paraId="35DF21CB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C202955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Chrom ogólny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DE91C0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proofErr w:type="spellStart"/>
            <w:r w:rsidRPr="00420838">
              <w:rPr>
                <w:rFonts w:ascii="Arial" w:hAnsi="Arial" w:cs="Arial"/>
                <w:sz w:val="20"/>
              </w:rPr>
              <w:t>gCr</w:t>
            </w:r>
            <w:proofErr w:type="spellEnd"/>
            <w:r w:rsidRPr="00420838">
              <w:rPr>
                <w:rFonts w:ascii="Arial" w:hAnsi="Arial" w:cs="Arial"/>
                <w:sz w:val="20"/>
              </w:rPr>
              <w:t>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A2D7E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8" w:type="dxa"/>
            <w:vAlign w:val="center"/>
          </w:tcPr>
          <w:p w14:paraId="19002433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zł/g</w:t>
            </w:r>
          </w:p>
        </w:tc>
        <w:tc>
          <w:tcPr>
            <w:tcW w:w="881" w:type="dxa"/>
            <w:vAlign w:val="center"/>
          </w:tcPr>
          <w:p w14:paraId="357981CF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0,88</w:t>
            </w:r>
          </w:p>
        </w:tc>
        <w:tc>
          <w:tcPr>
            <w:tcW w:w="881" w:type="dxa"/>
            <w:vAlign w:val="center"/>
          </w:tcPr>
          <w:p w14:paraId="1175AE68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0,95</w:t>
            </w:r>
          </w:p>
        </w:tc>
        <w:tc>
          <w:tcPr>
            <w:tcW w:w="881" w:type="dxa"/>
            <w:vAlign w:val="center"/>
          </w:tcPr>
          <w:p w14:paraId="6AB074D7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0,90</w:t>
            </w:r>
          </w:p>
        </w:tc>
        <w:tc>
          <w:tcPr>
            <w:tcW w:w="881" w:type="dxa"/>
            <w:vAlign w:val="center"/>
          </w:tcPr>
          <w:p w14:paraId="0E7F4AA1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0,97</w:t>
            </w:r>
          </w:p>
        </w:tc>
        <w:tc>
          <w:tcPr>
            <w:tcW w:w="881" w:type="dxa"/>
            <w:vAlign w:val="center"/>
          </w:tcPr>
          <w:p w14:paraId="445EB2E4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0,92</w:t>
            </w:r>
          </w:p>
        </w:tc>
        <w:tc>
          <w:tcPr>
            <w:tcW w:w="881" w:type="dxa"/>
            <w:vAlign w:val="center"/>
          </w:tcPr>
          <w:p w14:paraId="0001BBB5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0,99</w:t>
            </w:r>
          </w:p>
        </w:tc>
      </w:tr>
      <w:tr w:rsidR="00344022" w:rsidRPr="00420838" w14:paraId="2496A474" w14:textId="77777777" w:rsidTr="00C57298">
        <w:trPr>
          <w:trHeight w:val="263"/>
        </w:trPr>
        <w:tc>
          <w:tcPr>
            <w:tcW w:w="557" w:type="dxa"/>
            <w:vMerge/>
            <w:shd w:val="clear" w:color="auto" w:fill="auto"/>
          </w:tcPr>
          <w:p w14:paraId="318BE91D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7ACE15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Chrom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+6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40DF96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proofErr w:type="spellStart"/>
            <w:r w:rsidRPr="00420838">
              <w:rPr>
                <w:rFonts w:ascii="Arial" w:hAnsi="Arial" w:cs="Arial"/>
                <w:sz w:val="20"/>
              </w:rPr>
              <w:t>gCr</w:t>
            </w:r>
            <w:proofErr w:type="spellEnd"/>
            <w:r w:rsidRPr="00420838">
              <w:rPr>
                <w:rFonts w:ascii="Arial" w:hAnsi="Arial" w:cs="Arial"/>
                <w:sz w:val="20"/>
              </w:rPr>
              <w:t>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E3CCF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0,2</w:t>
            </w:r>
          </w:p>
        </w:tc>
        <w:tc>
          <w:tcPr>
            <w:tcW w:w="668" w:type="dxa"/>
            <w:vAlign w:val="center"/>
          </w:tcPr>
          <w:p w14:paraId="16FF9756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zł/g</w:t>
            </w:r>
          </w:p>
        </w:tc>
        <w:tc>
          <w:tcPr>
            <w:tcW w:w="881" w:type="dxa"/>
            <w:vAlign w:val="center"/>
          </w:tcPr>
          <w:p w14:paraId="665D7251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4,38</w:t>
            </w:r>
          </w:p>
        </w:tc>
        <w:tc>
          <w:tcPr>
            <w:tcW w:w="881" w:type="dxa"/>
            <w:vAlign w:val="center"/>
          </w:tcPr>
          <w:p w14:paraId="29F7707C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4,73</w:t>
            </w:r>
          </w:p>
        </w:tc>
        <w:tc>
          <w:tcPr>
            <w:tcW w:w="881" w:type="dxa"/>
            <w:vAlign w:val="center"/>
          </w:tcPr>
          <w:p w14:paraId="14A2FD79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4,50</w:t>
            </w:r>
          </w:p>
        </w:tc>
        <w:tc>
          <w:tcPr>
            <w:tcW w:w="881" w:type="dxa"/>
            <w:vAlign w:val="center"/>
          </w:tcPr>
          <w:p w14:paraId="4BE2B5D1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4,86</w:t>
            </w:r>
          </w:p>
        </w:tc>
        <w:tc>
          <w:tcPr>
            <w:tcW w:w="881" w:type="dxa"/>
            <w:vAlign w:val="center"/>
          </w:tcPr>
          <w:p w14:paraId="5365E8DE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4,62</w:t>
            </w:r>
          </w:p>
        </w:tc>
        <w:tc>
          <w:tcPr>
            <w:tcW w:w="881" w:type="dxa"/>
            <w:vAlign w:val="center"/>
          </w:tcPr>
          <w:p w14:paraId="07A3739B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4,99</w:t>
            </w:r>
          </w:p>
        </w:tc>
      </w:tr>
      <w:tr w:rsidR="00344022" w:rsidRPr="00420838" w14:paraId="406CEFB3" w14:textId="77777777" w:rsidTr="00C57298">
        <w:trPr>
          <w:trHeight w:val="263"/>
        </w:trPr>
        <w:tc>
          <w:tcPr>
            <w:tcW w:w="557" w:type="dxa"/>
            <w:vMerge/>
            <w:shd w:val="clear" w:color="auto" w:fill="auto"/>
          </w:tcPr>
          <w:p w14:paraId="422FB0E2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AA1B787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Srebro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0A7F52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proofErr w:type="spellStart"/>
            <w:r w:rsidRPr="00420838">
              <w:rPr>
                <w:rFonts w:ascii="Arial" w:hAnsi="Arial" w:cs="Arial"/>
                <w:sz w:val="20"/>
              </w:rPr>
              <w:t>gAg</w:t>
            </w:r>
            <w:proofErr w:type="spellEnd"/>
            <w:r w:rsidRPr="00420838">
              <w:rPr>
                <w:rFonts w:ascii="Arial" w:hAnsi="Arial" w:cs="Arial"/>
                <w:sz w:val="20"/>
              </w:rPr>
              <w:t>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35F5B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0,5</w:t>
            </w:r>
          </w:p>
        </w:tc>
        <w:tc>
          <w:tcPr>
            <w:tcW w:w="668" w:type="dxa"/>
            <w:vAlign w:val="center"/>
          </w:tcPr>
          <w:p w14:paraId="2C2DF57C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zł/g</w:t>
            </w:r>
          </w:p>
        </w:tc>
        <w:tc>
          <w:tcPr>
            <w:tcW w:w="881" w:type="dxa"/>
            <w:vAlign w:val="center"/>
          </w:tcPr>
          <w:p w14:paraId="7A2F5E33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3,50</w:t>
            </w:r>
          </w:p>
        </w:tc>
        <w:tc>
          <w:tcPr>
            <w:tcW w:w="881" w:type="dxa"/>
            <w:vAlign w:val="center"/>
          </w:tcPr>
          <w:p w14:paraId="063DC7A9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3,78</w:t>
            </w:r>
          </w:p>
        </w:tc>
        <w:tc>
          <w:tcPr>
            <w:tcW w:w="881" w:type="dxa"/>
            <w:vAlign w:val="center"/>
          </w:tcPr>
          <w:p w14:paraId="0B215F10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3,60</w:t>
            </w:r>
          </w:p>
        </w:tc>
        <w:tc>
          <w:tcPr>
            <w:tcW w:w="881" w:type="dxa"/>
            <w:vAlign w:val="center"/>
          </w:tcPr>
          <w:p w14:paraId="1A4892ED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3,89</w:t>
            </w:r>
          </w:p>
        </w:tc>
        <w:tc>
          <w:tcPr>
            <w:tcW w:w="881" w:type="dxa"/>
            <w:vAlign w:val="center"/>
          </w:tcPr>
          <w:p w14:paraId="6D3944B8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3,69</w:t>
            </w:r>
          </w:p>
        </w:tc>
        <w:tc>
          <w:tcPr>
            <w:tcW w:w="881" w:type="dxa"/>
            <w:vAlign w:val="center"/>
          </w:tcPr>
          <w:p w14:paraId="490E30A4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3,99</w:t>
            </w:r>
          </w:p>
        </w:tc>
      </w:tr>
      <w:tr w:rsidR="00344022" w:rsidRPr="00420838" w14:paraId="7713F4D1" w14:textId="77777777" w:rsidTr="00C57298">
        <w:trPr>
          <w:trHeight w:val="263"/>
        </w:trPr>
        <w:tc>
          <w:tcPr>
            <w:tcW w:w="557" w:type="dxa"/>
            <w:vMerge/>
            <w:shd w:val="clear" w:color="auto" w:fill="auto"/>
          </w:tcPr>
          <w:p w14:paraId="2E3483FD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B85235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Nikiel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36982A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proofErr w:type="spellStart"/>
            <w:r w:rsidRPr="00420838">
              <w:rPr>
                <w:rFonts w:ascii="Arial" w:hAnsi="Arial" w:cs="Arial"/>
                <w:sz w:val="20"/>
              </w:rPr>
              <w:t>gNi</w:t>
            </w:r>
            <w:proofErr w:type="spellEnd"/>
            <w:r w:rsidRPr="00420838">
              <w:rPr>
                <w:rFonts w:ascii="Arial" w:hAnsi="Arial" w:cs="Arial"/>
                <w:sz w:val="20"/>
              </w:rPr>
              <w:t>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86617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8" w:type="dxa"/>
            <w:vAlign w:val="center"/>
          </w:tcPr>
          <w:p w14:paraId="1FF14A3D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zł/g</w:t>
            </w:r>
          </w:p>
        </w:tc>
        <w:tc>
          <w:tcPr>
            <w:tcW w:w="881" w:type="dxa"/>
            <w:vAlign w:val="center"/>
          </w:tcPr>
          <w:p w14:paraId="06B9BD63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1,75</w:t>
            </w:r>
          </w:p>
        </w:tc>
        <w:tc>
          <w:tcPr>
            <w:tcW w:w="881" w:type="dxa"/>
            <w:vAlign w:val="center"/>
          </w:tcPr>
          <w:p w14:paraId="1EA32D6C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1,89</w:t>
            </w:r>
          </w:p>
        </w:tc>
        <w:tc>
          <w:tcPr>
            <w:tcW w:w="881" w:type="dxa"/>
            <w:vAlign w:val="center"/>
          </w:tcPr>
          <w:p w14:paraId="75125362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1,80</w:t>
            </w:r>
          </w:p>
        </w:tc>
        <w:tc>
          <w:tcPr>
            <w:tcW w:w="881" w:type="dxa"/>
            <w:vAlign w:val="center"/>
          </w:tcPr>
          <w:p w14:paraId="5B15DDEC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1,94</w:t>
            </w:r>
          </w:p>
        </w:tc>
        <w:tc>
          <w:tcPr>
            <w:tcW w:w="881" w:type="dxa"/>
            <w:vAlign w:val="center"/>
          </w:tcPr>
          <w:p w14:paraId="70EF825E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1,85</w:t>
            </w:r>
          </w:p>
        </w:tc>
        <w:tc>
          <w:tcPr>
            <w:tcW w:w="881" w:type="dxa"/>
            <w:vAlign w:val="center"/>
          </w:tcPr>
          <w:p w14:paraId="2F6955F9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2,00</w:t>
            </w:r>
          </w:p>
        </w:tc>
      </w:tr>
      <w:tr w:rsidR="00344022" w:rsidRPr="00420838" w14:paraId="6D5CD281" w14:textId="77777777" w:rsidTr="00C57298">
        <w:trPr>
          <w:trHeight w:val="263"/>
        </w:trPr>
        <w:tc>
          <w:tcPr>
            <w:tcW w:w="557" w:type="dxa"/>
            <w:vMerge/>
            <w:shd w:val="clear" w:color="auto" w:fill="auto"/>
          </w:tcPr>
          <w:p w14:paraId="53A3DB14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18707F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Bor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A096FF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proofErr w:type="spellStart"/>
            <w:r w:rsidRPr="00420838">
              <w:rPr>
                <w:rFonts w:ascii="Arial" w:hAnsi="Arial" w:cs="Arial"/>
                <w:sz w:val="20"/>
              </w:rPr>
              <w:t>gB</w:t>
            </w:r>
            <w:proofErr w:type="spellEnd"/>
            <w:r w:rsidRPr="00420838">
              <w:rPr>
                <w:rFonts w:ascii="Arial" w:hAnsi="Arial" w:cs="Arial"/>
                <w:sz w:val="20"/>
              </w:rPr>
              <w:t>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D8CD4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668" w:type="dxa"/>
            <w:vAlign w:val="center"/>
          </w:tcPr>
          <w:p w14:paraId="7BA072D6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zł/g</w:t>
            </w:r>
          </w:p>
        </w:tc>
        <w:tc>
          <w:tcPr>
            <w:tcW w:w="881" w:type="dxa"/>
            <w:vAlign w:val="center"/>
          </w:tcPr>
          <w:p w14:paraId="55626311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0,08</w:t>
            </w:r>
          </w:p>
        </w:tc>
        <w:tc>
          <w:tcPr>
            <w:tcW w:w="881" w:type="dxa"/>
            <w:vAlign w:val="center"/>
          </w:tcPr>
          <w:p w14:paraId="3A7F6F99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0,09</w:t>
            </w:r>
          </w:p>
        </w:tc>
        <w:tc>
          <w:tcPr>
            <w:tcW w:w="881" w:type="dxa"/>
            <w:vAlign w:val="center"/>
          </w:tcPr>
          <w:p w14:paraId="45E9140D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0,09</w:t>
            </w:r>
          </w:p>
        </w:tc>
        <w:tc>
          <w:tcPr>
            <w:tcW w:w="881" w:type="dxa"/>
            <w:vAlign w:val="center"/>
          </w:tcPr>
          <w:p w14:paraId="19B31DE7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0,10</w:t>
            </w:r>
          </w:p>
        </w:tc>
        <w:tc>
          <w:tcPr>
            <w:tcW w:w="881" w:type="dxa"/>
            <w:vAlign w:val="center"/>
          </w:tcPr>
          <w:p w14:paraId="078EDEF8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0,09</w:t>
            </w:r>
          </w:p>
        </w:tc>
        <w:tc>
          <w:tcPr>
            <w:tcW w:w="881" w:type="dxa"/>
            <w:vAlign w:val="center"/>
          </w:tcPr>
          <w:p w14:paraId="0F0C7E7A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0,10</w:t>
            </w:r>
          </w:p>
        </w:tc>
      </w:tr>
      <w:tr w:rsidR="00344022" w:rsidRPr="00420838" w14:paraId="74B8DFF6" w14:textId="77777777" w:rsidTr="00C57298">
        <w:trPr>
          <w:trHeight w:val="263"/>
        </w:trPr>
        <w:tc>
          <w:tcPr>
            <w:tcW w:w="557" w:type="dxa"/>
            <w:vMerge/>
            <w:shd w:val="clear" w:color="auto" w:fill="auto"/>
          </w:tcPr>
          <w:p w14:paraId="1D0483F2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1468FBD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Kobalt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0521AD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proofErr w:type="spellStart"/>
            <w:r w:rsidRPr="00420838">
              <w:rPr>
                <w:rFonts w:ascii="Arial" w:hAnsi="Arial" w:cs="Arial"/>
                <w:sz w:val="20"/>
              </w:rPr>
              <w:t>gCo</w:t>
            </w:r>
            <w:proofErr w:type="spellEnd"/>
            <w:r w:rsidRPr="00420838">
              <w:rPr>
                <w:rFonts w:ascii="Arial" w:hAnsi="Arial" w:cs="Arial"/>
                <w:sz w:val="20"/>
              </w:rPr>
              <w:t>/m</w:t>
            </w:r>
            <w:r w:rsidRPr="004208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99F6C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8" w:type="dxa"/>
            <w:vAlign w:val="center"/>
          </w:tcPr>
          <w:p w14:paraId="5395C734" w14:textId="77777777" w:rsidR="00344022" w:rsidRPr="00420838" w:rsidRDefault="00344022" w:rsidP="00C57298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>zł/g</w:t>
            </w:r>
          </w:p>
        </w:tc>
        <w:tc>
          <w:tcPr>
            <w:tcW w:w="881" w:type="dxa"/>
            <w:vAlign w:val="center"/>
          </w:tcPr>
          <w:p w14:paraId="3407EEFB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0,88</w:t>
            </w:r>
          </w:p>
        </w:tc>
        <w:tc>
          <w:tcPr>
            <w:tcW w:w="881" w:type="dxa"/>
            <w:vAlign w:val="center"/>
          </w:tcPr>
          <w:p w14:paraId="2F67EBE6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0,95</w:t>
            </w:r>
          </w:p>
        </w:tc>
        <w:tc>
          <w:tcPr>
            <w:tcW w:w="881" w:type="dxa"/>
            <w:vAlign w:val="center"/>
          </w:tcPr>
          <w:p w14:paraId="40D1B2CB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0,90</w:t>
            </w:r>
          </w:p>
        </w:tc>
        <w:tc>
          <w:tcPr>
            <w:tcW w:w="881" w:type="dxa"/>
            <w:vAlign w:val="center"/>
          </w:tcPr>
          <w:p w14:paraId="47C4E03A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0,97</w:t>
            </w:r>
          </w:p>
        </w:tc>
        <w:tc>
          <w:tcPr>
            <w:tcW w:w="881" w:type="dxa"/>
            <w:vAlign w:val="center"/>
          </w:tcPr>
          <w:p w14:paraId="66DAD9AC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0,92</w:t>
            </w:r>
          </w:p>
        </w:tc>
        <w:tc>
          <w:tcPr>
            <w:tcW w:w="881" w:type="dxa"/>
            <w:vAlign w:val="center"/>
          </w:tcPr>
          <w:p w14:paraId="74DD9C0F" w14:textId="77777777" w:rsidR="00344022" w:rsidRPr="00420838" w:rsidRDefault="00344022" w:rsidP="00C57298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0,99</w:t>
            </w:r>
          </w:p>
        </w:tc>
      </w:tr>
    </w:tbl>
    <w:p w14:paraId="62B336FF" w14:textId="20B0D2C6" w:rsidR="00344022" w:rsidRPr="00420838" w:rsidRDefault="00344022" w:rsidP="00C854D5">
      <w:pPr>
        <w:pStyle w:val="Stopka"/>
        <w:tabs>
          <w:tab w:val="clear" w:pos="4536"/>
          <w:tab w:val="clear" w:pos="9072"/>
        </w:tabs>
        <w:spacing w:before="480"/>
        <w:rPr>
          <w:rFonts w:ascii="Arial" w:hAnsi="Arial" w:cs="Arial"/>
          <w:b/>
          <w:bCs/>
          <w:i/>
          <w:sz w:val="20"/>
          <w:szCs w:val="20"/>
        </w:rPr>
      </w:pPr>
      <w:r w:rsidRPr="00420838">
        <w:rPr>
          <w:rFonts w:ascii="Arial" w:hAnsi="Arial" w:cs="Arial"/>
          <w:b/>
          <w:bCs/>
          <w:i/>
          <w:sz w:val="20"/>
          <w:szCs w:val="20"/>
        </w:rPr>
        <w:t>Tabela nr 6. Stawki opłat podwyższonych za przekroczenie dopuszczalnego stanu ścieków przemysłowych wprowadzanych do urządzeń kanalizacyjnych</w:t>
      </w:r>
    </w:p>
    <w:tbl>
      <w:tblPr>
        <w:tblW w:w="100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2724"/>
        <w:gridCol w:w="992"/>
        <w:gridCol w:w="992"/>
        <w:gridCol w:w="993"/>
        <w:gridCol w:w="992"/>
        <w:gridCol w:w="992"/>
        <w:gridCol w:w="851"/>
      </w:tblGrid>
      <w:tr w:rsidR="001136F1" w:rsidRPr="00420838" w14:paraId="1CE28589" w14:textId="77777777" w:rsidTr="00541090">
        <w:trPr>
          <w:trHeight w:val="4370"/>
          <w:tblHeader/>
          <w:jc w:val="center"/>
        </w:trPr>
        <w:tc>
          <w:tcPr>
            <w:tcW w:w="1519" w:type="dxa"/>
            <w:shd w:val="clear" w:color="auto" w:fill="auto"/>
            <w:noWrap/>
            <w:vAlign w:val="center"/>
            <w:hideMark/>
          </w:tcPr>
          <w:p w14:paraId="2A0F3F71" w14:textId="5A5D7829" w:rsidR="001136F1" w:rsidRPr="00420838" w:rsidRDefault="001136F1" w:rsidP="001136F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Dopuszczalny </w:t>
            </w:r>
            <w:r w:rsidRPr="00420838">
              <w:rPr>
                <w:rFonts w:ascii="Arial" w:hAnsi="Arial" w:cs="Arial"/>
                <w:b/>
                <w:bCs/>
                <w:sz w:val="20"/>
              </w:rPr>
              <w:t>stan ścieków</w:t>
            </w:r>
          </w:p>
        </w:tc>
        <w:tc>
          <w:tcPr>
            <w:tcW w:w="2724" w:type="dxa"/>
            <w:shd w:val="clear" w:color="auto" w:fill="auto"/>
            <w:vAlign w:val="center"/>
            <w:hideMark/>
          </w:tcPr>
          <w:p w14:paraId="26018EAB" w14:textId="77777777" w:rsidR="001136F1" w:rsidRPr="00420838" w:rsidRDefault="001136F1" w:rsidP="001136F1">
            <w:pPr>
              <w:rPr>
                <w:rFonts w:ascii="Arial" w:hAnsi="Arial" w:cs="Arial"/>
                <w:b/>
                <w:bCs/>
                <w:sz w:val="20"/>
              </w:rPr>
            </w:pPr>
            <w:r w:rsidRPr="00420838">
              <w:rPr>
                <w:rFonts w:ascii="Arial" w:hAnsi="Arial" w:cs="Arial"/>
                <w:b/>
                <w:bCs/>
                <w:sz w:val="20"/>
              </w:rPr>
              <w:t>Odchylenie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665F4A" w14:textId="78378DCF" w:rsidR="001136F1" w:rsidRPr="00420838" w:rsidRDefault="001136F1" w:rsidP="001136F1">
            <w:pPr>
              <w:rPr>
                <w:rFonts w:ascii="Arial" w:hAnsi="Arial" w:cs="Arial"/>
                <w:b/>
                <w:bCs/>
                <w:sz w:val="20"/>
              </w:rPr>
            </w:pPr>
            <w:r w:rsidRPr="00420838">
              <w:rPr>
                <w:rFonts w:ascii="Arial" w:hAnsi="Arial" w:cs="Arial"/>
                <w:b/>
                <w:bCs/>
                <w:sz w:val="20"/>
              </w:rPr>
              <w:t>Opłata podwyższona na okres [zł/m</w:t>
            </w:r>
            <w:r w:rsidRPr="00420838">
              <w:rPr>
                <w:rFonts w:ascii="Arial" w:hAnsi="Arial" w:cs="Arial"/>
                <w:b/>
                <w:bCs/>
                <w:sz w:val="20"/>
                <w:vertAlign w:val="superscript"/>
              </w:rPr>
              <w:t>3</w:t>
            </w:r>
            <w:r w:rsidRPr="00420838">
              <w:rPr>
                <w:rFonts w:ascii="Arial" w:hAnsi="Arial" w:cs="Arial"/>
                <w:b/>
                <w:bCs/>
                <w:sz w:val="20"/>
              </w:rPr>
              <w:t>]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208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 1 do 12 miesiąca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25C32" w14:textId="7670C2BC" w:rsidR="001136F1" w:rsidRPr="00420838" w:rsidRDefault="001136F1" w:rsidP="001136F1">
            <w:pPr>
              <w:rPr>
                <w:rFonts w:ascii="Arial" w:hAnsi="Arial" w:cs="Arial"/>
                <w:b/>
                <w:bCs/>
                <w:sz w:val="20"/>
              </w:rPr>
            </w:pPr>
            <w:r w:rsidRPr="00420838">
              <w:rPr>
                <w:rFonts w:ascii="Arial" w:hAnsi="Arial" w:cs="Arial"/>
                <w:b/>
                <w:bCs/>
                <w:sz w:val="20"/>
              </w:rPr>
              <w:t>Opłata podwyższona na okres [zł/m</w:t>
            </w:r>
            <w:r w:rsidRPr="00420838">
              <w:rPr>
                <w:rFonts w:ascii="Arial" w:hAnsi="Arial" w:cs="Arial"/>
                <w:b/>
                <w:bCs/>
                <w:sz w:val="20"/>
                <w:vertAlign w:val="superscript"/>
              </w:rPr>
              <w:t>3</w:t>
            </w:r>
            <w:r w:rsidRPr="00420838">
              <w:rPr>
                <w:rFonts w:ascii="Arial" w:hAnsi="Arial" w:cs="Arial"/>
                <w:b/>
                <w:bCs/>
                <w:sz w:val="20"/>
              </w:rPr>
              <w:t>]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208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 1 do 12 miesiąca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77BA7C" w14:textId="79965224" w:rsidR="001136F1" w:rsidRPr="00420838" w:rsidRDefault="001136F1" w:rsidP="001136F1">
            <w:pPr>
              <w:rPr>
                <w:rFonts w:ascii="Arial" w:hAnsi="Arial" w:cs="Arial"/>
                <w:b/>
                <w:bCs/>
                <w:sz w:val="20"/>
              </w:rPr>
            </w:pPr>
            <w:r w:rsidRPr="00420838">
              <w:rPr>
                <w:rFonts w:ascii="Arial" w:hAnsi="Arial" w:cs="Arial"/>
                <w:b/>
                <w:bCs/>
                <w:sz w:val="20"/>
              </w:rPr>
              <w:t>Opłata podwyższona na okres [zł/m</w:t>
            </w:r>
            <w:r w:rsidRPr="00420838">
              <w:rPr>
                <w:rFonts w:ascii="Arial" w:hAnsi="Arial" w:cs="Arial"/>
                <w:b/>
                <w:bCs/>
                <w:sz w:val="20"/>
                <w:vertAlign w:val="superscript"/>
              </w:rPr>
              <w:t>3</w:t>
            </w:r>
            <w:r w:rsidRPr="00420838">
              <w:rPr>
                <w:rFonts w:ascii="Arial" w:hAnsi="Arial" w:cs="Arial"/>
                <w:b/>
                <w:bCs/>
                <w:sz w:val="20"/>
              </w:rPr>
              <w:t>]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208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 13 do 24 miesiąca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A1C76" w14:textId="6A961025" w:rsidR="001136F1" w:rsidRPr="00420838" w:rsidRDefault="001136F1" w:rsidP="001136F1">
            <w:pPr>
              <w:rPr>
                <w:rFonts w:ascii="Arial" w:hAnsi="Arial" w:cs="Arial"/>
                <w:b/>
                <w:bCs/>
                <w:sz w:val="20"/>
              </w:rPr>
            </w:pPr>
            <w:r w:rsidRPr="00420838">
              <w:rPr>
                <w:rFonts w:ascii="Arial" w:hAnsi="Arial" w:cs="Arial"/>
                <w:b/>
                <w:bCs/>
                <w:sz w:val="20"/>
              </w:rPr>
              <w:t>Opłata podwyższona na okres [zł/m</w:t>
            </w:r>
            <w:r w:rsidRPr="00420838">
              <w:rPr>
                <w:rFonts w:ascii="Arial" w:hAnsi="Arial" w:cs="Arial"/>
                <w:b/>
                <w:bCs/>
                <w:sz w:val="20"/>
                <w:vertAlign w:val="superscript"/>
              </w:rPr>
              <w:t>3</w:t>
            </w:r>
            <w:r w:rsidRPr="00420838">
              <w:rPr>
                <w:rFonts w:ascii="Arial" w:hAnsi="Arial" w:cs="Arial"/>
                <w:b/>
                <w:bCs/>
                <w:sz w:val="20"/>
              </w:rPr>
              <w:t>]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208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 13 do 24 miesiąca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2A69F" w14:textId="1E0FC1C5" w:rsidR="001136F1" w:rsidRPr="00420838" w:rsidRDefault="001136F1" w:rsidP="001136F1">
            <w:pPr>
              <w:rPr>
                <w:rFonts w:ascii="Arial" w:hAnsi="Arial" w:cs="Arial"/>
                <w:b/>
                <w:bCs/>
                <w:sz w:val="20"/>
              </w:rPr>
            </w:pPr>
            <w:r w:rsidRPr="00420838">
              <w:rPr>
                <w:rFonts w:ascii="Arial" w:hAnsi="Arial" w:cs="Arial"/>
                <w:b/>
                <w:bCs/>
                <w:sz w:val="20"/>
              </w:rPr>
              <w:t>Opłata podwyższona na okres [zł/m</w:t>
            </w:r>
            <w:r w:rsidRPr="00420838">
              <w:rPr>
                <w:rFonts w:ascii="Arial" w:hAnsi="Arial" w:cs="Arial"/>
                <w:b/>
                <w:bCs/>
                <w:sz w:val="20"/>
                <w:vertAlign w:val="superscript"/>
              </w:rPr>
              <w:t>3</w:t>
            </w:r>
            <w:r w:rsidRPr="00420838">
              <w:rPr>
                <w:rFonts w:ascii="Arial" w:hAnsi="Arial" w:cs="Arial"/>
                <w:b/>
                <w:bCs/>
                <w:sz w:val="20"/>
              </w:rPr>
              <w:t>]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208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 25 do 36 miesiąca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CB0DF0" w14:textId="575202DA" w:rsidR="001136F1" w:rsidRPr="00420838" w:rsidRDefault="001136F1" w:rsidP="001136F1">
            <w:pPr>
              <w:rPr>
                <w:rFonts w:ascii="Arial" w:hAnsi="Arial" w:cs="Arial"/>
                <w:b/>
                <w:bCs/>
                <w:sz w:val="20"/>
              </w:rPr>
            </w:pPr>
            <w:r w:rsidRPr="00420838">
              <w:rPr>
                <w:rFonts w:ascii="Arial" w:hAnsi="Arial" w:cs="Arial"/>
                <w:b/>
                <w:bCs/>
                <w:sz w:val="20"/>
              </w:rPr>
              <w:t>Opłata podwyższona na okres [zł/m</w:t>
            </w:r>
            <w:r w:rsidRPr="00420838">
              <w:rPr>
                <w:rFonts w:ascii="Arial" w:hAnsi="Arial" w:cs="Arial"/>
                <w:b/>
                <w:bCs/>
                <w:sz w:val="20"/>
                <w:vertAlign w:val="superscript"/>
              </w:rPr>
              <w:t>3</w:t>
            </w:r>
            <w:r w:rsidRPr="00420838">
              <w:rPr>
                <w:rFonts w:ascii="Arial" w:hAnsi="Arial" w:cs="Arial"/>
                <w:b/>
                <w:bCs/>
                <w:sz w:val="20"/>
              </w:rPr>
              <w:t>]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208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 25 do 36 miesiąca</w:t>
            </w:r>
          </w:p>
        </w:tc>
      </w:tr>
      <w:tr w:rsidR="00344022" w:rsidRPr="00420838" w14:paraId="2EE4A991" w14:textId="77777777" w:rsidTr="001136F1">
        <w:trPr>
          <w:trHeight w:val="337"/>
          <w:jc w:val="center"/>
        </w:trPr>
        <w:tc>
          <w:tcPr>
            <w:tcW w:w="4243" w:type="dxa"/>
            <w:gridSpan w:val="2"/>
            <w:shd w:val="clear" w:color="auto" w:fill="auto"/>
            <w:vAlign w:val="center"/>
            <w:hideMark/>
          </w:tcPr>
          <w:p w14:paraId="2BF12198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b/>
                <w:bCs/>
                <w:sz w:val="20"/>
              </w:rPr>
              <w:t>Odczyn ścieków</w:t>
            </w:r>
            <w:r w:rsidRPr="00420838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A29EF5" w14:textId="160A5D04" w:rsidR="00344022" w:rsidRPr="00420838" w:rsidRDefault="00344022" w:rsidP="001136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838">
              <w:rPr>
                <w:rFonts w:ascii="Arial" w:hAnsi="Arial" w:cs="Arial"/>
                <w:b/>
                <w:sz w:val="18"/>
                <w:szCs w:val="18"/>
              </w:rPr>
              <w:t>netto</w:t>
            </w:r>
            <w:r w:rsidR="00C854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5B8F591" w14:textId="77777777" w:rsidR="00344022" w:rsidRPr="00420838" w:rsidRDefault="00344022" w:rsidP="001136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838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993" w:type="dxa"/>
            <w:vAlign w:val="center"/>
          </w:tcPr>
          <w:p w14:paraId="03B1B058" w14:textId="77777777" w:rsidR="00344022" w:rsidRPr="00420838" w:rsidRDefault="00344022" w:rsidP="001136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838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992" w:type="dxa"/>
            <w:vAlign w:val="center"/>
          </w:tcPr>
          <w:p w14:paraId="52C6CC53" w14:textId="77777777" w:rsidR="00344022" w:rsidRPr="00420838" w:rsidRDefault="00344022" w:rsidP="001136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838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992" w:type="dxa"/>
            <w:vAlign w:val="center"/>
          </w:tcPr>
          <w:p w14:paraId="2F997A60" w14:textId="77777777" w:rsidR="00344022" w:rsidRPr="00420838" w:rsidRDefault="00344022" w:rsidP="001136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838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851" w:type="dxa"/>
            <w:vAlign w:val="center"/>
          </w:tcPr>
          <w:p w14:paraId="2DF86FC5" w14:textId="77777777" w:rsidR="00344022" w:rsidRPr="00420838" w:rsidRDefault="00344022" w:rsidP="001136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0838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344022" w:rsidRPr="00420838" w14:paraId="76DEF15B" w14:textId="77777777" w:rsidTr="001136F1">
        <w:trPr>
          <w:trHeight w:val="255"/>
          <w:jc w:val="center"/>
        </w:trPr>
        <w:tc>
          <w:tcPr>
            <w:tcW w:w="1519" w:type="dxa"/>
            <w:vMerge w:val="restart"/>
            <w:shd w:val="clear" w:color="auto" w:fill="auto"/>
            <w:vAlign w:val="center"/>
            <w:hideMark/>
          </w:tcPr>
          <w:p w14:paraId="1549E0B7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lastRenderedPageBreak/>
              <w:t xml:space="preserve">6.5 ≤ </w:t>
            </w:r>
            <w:proofErr w:type="spellStart"/>
            <w:r w:rsidRPr="00420838">
              <w:rPr>
                <w:rFonts w:ascii="Arial" w:hAnsi="Arial" w:cs="Arial"/>
                <w:sz w:val="20"/>
              </w:rPr>
              <w:t>pH</w:t>
            </w:r>
            <w:proofErr w:type="spellEnd"/>
            <w:r w:rsidRPr="00420838">
              <w:rPr>
                <w:rFonts w:ascii="Arial" w:hAnsi="Arial" w:cs="Arial"/>
                <w:sz w:val="20"/>
              </w:rPr>
              <w:t xml:space="preserve"> ≤ 9.5</w:t>
            </w:r>
            <w:r w:rsidRPr="00420838">
              <w:rPr>
                <w:rFonts w:ascii="Arial" w:hAnsi="Arial" w:cs="Arial"/>
                <w:sz w:val="20"/>
              </w:rPr>
              <w:br/>
              <w:t xml:space="preserve">(8.0 ≤ </w:t>
            </w:r>
            <w:proofErr w:type="spellStart"/>
            <w:r w:rsidRPr="00420838">
              <w:rPr>
                <w:rFonts w:ascii="Arial" w:hAnsi="Arial" w:cs="Arial"/>
                <w:sz w:val="20"/>
              </w:rPr>
              <w:t>pH</w:t>
            </w:r>
            <w:proofErr w:type="spellEnd"/>
            <w:r w:rsidRPr="00420838">
              <w:rPr>
                <w:rFonts w:ascii="Arial" w:hAnsi="Arial" w:cs="Arial"/>
                <w:sz w:val="20"/>
              </w:rPr>
              <w:t xml:space="preserve"> ≤ 10.0 – dla ścieków zawierających cyjanki, siarczki)</w:t>
            </w:r>
          </w:p>
        </w:tc>
        <w:tc>
          <w:tcPr>
            <w:tcW w:w="2724" w:type="dxa"/>
            <w:shd w:val="clear" w:color="auto" w:fill="auto"/>
            <w:hideMark/>
          </w:tcPr>
          <w:p w14:paraId="4E3E996E" w14:textId="77777777" w:rsidR="00344022" w:rsidRPr="00420838" w:rsidRDefault="00344022" w:rsidP="001136F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0838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420838">
              <w:rPr>
                <w:rFonts w:ascii="Arial" w:hAnsi="Arial" w:cs="Arial"/>
                <w:sz w:val="18"/>
                <w:szCs w:val="18"/>
              </w:rPr>
              <w:t xml:space="preserve"> odbiega od </w:t>
            </w:r>
            <w:proofErr w:type="spellStart"/>
            <w:r w:rsidRPr="00420838">
              <w:rPr>
                <w:rFonts w:ascii="Arial" w:hAnsi="Arial" w:cs="Arial"/>
                <w:sz w:val="18"/>
                <w:szCs w:val="18"/>
              </w:rPr>
              <w:t>dopuszcz</w:t>
            </w:r>
            <w:proofErr w:type="spellEnd"/>
            <w:r w:rsidRPr="00420838">
              <w:rPr>
                <w:rFonts w:ascii="Arial" w:hAnsi="Arial" w:cs="Arial"/>
                <w:sz w:val="18"/>
                <w:szCs w:val="18"/>
              </w:rPr>
              <w:t xml:space="preserve">. zakresu o mniej niż 0.5 </w:t>
            </w:r>
            <w:proofErr w:type="spellStart"/>
            <w:r w:rsidRPr="00420838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420838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90FFB4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4,62</w:t>
            </w:r>
          </w:p>
        </w:tc>
        <w:tc>
          <w:tcPr>
            <w:tcW w:w="992" w:type="dxa"/>
            <w:vAlign w:val="center"/>
          </w:tcPr>
          <w:p w14:paraId="1FAE8811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4,99</w:t>
            </w:r>
          </w:p>
        </w:tc>
        <w:tc>
          <w:tcPr>
            <w:tcW w:w="993" w:type="dxa"/>
            <w:vAlign w:val="center"/>
          </w:tcPr>
          <w:p w14:paraId="05A6A854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4,75</w:t>
            </w:r>
          </w:p>
        </w:tc>
        <w:tc>
          <w:tcPr>
            <w:tcW w:w="992" w:type="dxa"/>
            <w:vAlign w:val="center"/>
          </w:tcPr>
          <w:p w14:paraId="6594622D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5,13</w:t>
            </w:r>
          </w:p>
        </w:tc>
        <w:tc>
          <w:tcPr>
            <w:tcW w:w="992" w:type="dxa"/>
            <w:vAlign w:val="center"/>
          </w:tcPr>
          <w:p w14:paraId="08873304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4,87</w:t>
            </w:r>
          </w:p>
        </w:tc>
        <w:tc>
          <w:tcPr>
            <w:tcW w:w="851" w:type="dxa"/>
            <w:vAlign w:val="center"/>
          </w:tcPr>
          <w:p w14:paraId="45BCCBB0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5,26</w:t>
            </w:r>
          </w:p>
        </w:tc>
      </w:tr>
      <w:tr w:rsidR="00344022" w:rsidRPr="00420838" w14:paraId="25316712" w14:textId="77777777" w:rsidTr="001136F1">
        <w:trPr>
          <w:trHeight w:val="255"/>
          <w:jc w:val="center"/>
        </w:trPr>
        <w:tc>
          <w:tcPr>
            <w:tcW w:w="1519" w:type="dxa"/>
            <w:vMerge/>
            <w:shd w:val="clear" w:color="auto" w:fill="auto"/>
            <w:vAlign w:val="center"/>
            <w:hideMark/>
          </w:tcPr>
          <w:p w14:paraId="61DE28C4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4" w:type="dxa"/>
            <w:shd w:val="clear" w:color="auto" w:fill="auto"/>
            <w:hideMark/>
          </w:tcPr>
          <w:p w14:paraId="22CED905" w14:textId="77777777" w:rsidR="00344022" w:rsidRPr="00420838" w:rsidRDefault="00344022" w:rsidP="001136F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0838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420838">
              <w:rPr>
                <w:rFonts w:ascii="Arial" w:hAnsi="Arial" w:cs="Arial"/>
                <w:sz w:val="18"/>
                <w:szCs w:val="18"/>
              </w:rPr>
              <w:t xml:space="preserve"> odbiega od </w:t>
            </w:r>
            <w:proofErr w:type="spellStart"/>
            <w:r w:rsidRPr="00420838">
              <w:rPr>
                <w:rFonts w:ascii="Arial" w:hAnsi="Arial" w:cs="Arial"/>
                <w:sz w:val="18"/>
                <w:szCs w:val="18"/>
              </w:rPr>
              <w:t>dopuszcz</w:t>
            </w:r>
            <w:proofErr w:type="spellEnd"/>
            <w:r w:rsidRPr="00420838">
              <w:rPr>
                <w:rFonts w:ascii="Arial" w:hAnsi="Arial" w:cs="Arial"/>
                <w:sz w:val="18"/>
                <w:szCs w:val="18"/>
              </w:rPr>
              <w:t xml:space="preserve">. zakresu o 0.5 do 1.49 </w:t>
            </w:r>
            <w:proofErr w:type="spellStart"/>
            <w:r w:rsidRPr="00420838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420838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686B48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9,26</w:t>
            </w:r>
          </w:p>
        </w:tc>
        <w:tc>
          <w:tcPr>
            <w:tcW w:w="992" w:type="dxa"/>
            <w:vAlign w:val="center"/>
          </w:tcPr>
          <w:p w14:paraId="64E89A85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10,00</w:t>
            </w:r>
          </w:p>
        </w:tc>
        <w:tc>
          <w:tcPr>
            <w:tcW w:w="993" w:type="dxa"/>
            <w:vAlign w:val="center"/>
          </w:tcPr>
          <w:p w14:paraId="4A7CD9C6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9,51</w:t>
            </w:r>
          </w:p>
        </w:tc>
        <w:tc>
          <w:tcPr>
            <w:tcW w:w="992" w:type="dxa"/>
            <w:vAlign w:val="center"/>
          </w:tcPr>
          <w:p w14:paraId="32BB6BA1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10,27</w:t>
            </w:r>
          </w:p>
        </w:tc>
        <w:tc>
          <w:tcPr>
            <w:tcW w:w="992" w:type="dxa"/>
            <w:vAlign w:val="center"/>
          </w:tcPr>
          <w:p w14:paraId="5B1CCC23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9,76</w:t>
            </w:r>
          </w:p>
        </w:tc>
        <w:tc>
          <w:tcPr>
            <w:tcW w:w="851" w:type="dxa"/>
            <w:vAlign w:val="center"/>
          </w:tcPr>
          <w:p w14:paraId="7AD053F2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10,54</w:t>
            </w:r>
          </w:p>
        </w:tc>
      </w:tr>
      <w:tr w:rsidR="00344022" w:rsidRPr="00420838" w14:paraId="55A33673" w14:textId="77777777" w:rsidTr="001136F1">
        <w:trPr>
          <w:trHeight w:val="255"/>
          <w:jc w:val="center"/>
        </w:trPr>
        <w:tc>
          <w:tcPr>
            <w:tcW w:w="1519" w:type="dxa"/>
            <w:vMerge/>
            <w:shd w:val="clear" w:color="auto" w:fill="auto"/>
            <w:vAlign w:val="center"/>
            <w:hideMark/>
          </w:tcPr>
          <w:p w14:paraId="734BF6A0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4" w:type="dxa"/>
            <w:shd w:val="clear" w:color="auto" w:fill="auto"/>
            <w:hideMark/>
          </w:tcPr>
          <w:p w14:paraId="44415734" w14:textId="77777777" w:rsidR="00344022" w:rsidRPr="00420838" w:rsidRDefault="00344022" w:rsidP="001136F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0838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420838">
              <w:rPr>
                <w:rFonts w:ascii="Arial" w:hAnsi="Arial" w:cs="Arial"/>
                <w:sz w:val="18"/>
                <w:szCs w:val="18"/>
              </w:rPr>
              <w:t xml:space="preserve"> odbiega od </w:t>
            </w:r>
            <w:proofErr w:type="spellStart"/>
            <w:r w:rsidRPr="00420838">
              <w:rPr>
                <w:rFonts w:ascii="Arial" w:hAnsi="Arial" w:cs="Arial"/>
                <w:sz w:val="18"/>
                <w:szCs w:val="18"/>
              </w:rPr>
              <w:t>dopuszcz</w:t>
            </w:r>
            <w:proofErr w:type="spellEnd"/>
            <w:r w:rsidRPr="00420838">
              <w:rPr>
                <w:rFonts w:ascii="Arial" w:hAnsi="Arial" w:cs="Arial"/>
                <w:sz w:val="18"/>
                <w:szCs w:val="18"/>
              </w:rPr>
              <w:t xml:space="preserve">. zakresu o 1.5 do 2.49 </w:t>
            </w:r>
            <w:proofErr w:type="spellStart"/>
            <w:r w:rsidRPr="00420838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420838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BB4221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18,67</w:t>
            </w:r>
          </w:p>
        </w:tc>
        <w:tc>
          <w:tcPr>
            <w:tcW w:w="992" w:type="dxa"/>
            <w:vAlign w:val="center"/>
          </w:tcPr>
          <w:p w14:paraId="3FE4B678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20,16</w:t>
            </w:r>
          </w:p>
        </w:tc>
        <w:tc>
          <w:tcPr>
            <w:tcW w:w="993" w:type="dxa"/>
            <w:vAlign w:val="center"/>
          </w:tcPr>
          <w:p w14:paraId="4438E233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19,18</w:t>
            </w:r>
          </w:p>
        </w:tc>
        <w:tc>
          <w:tcPr>
            <w:tcW w:w="992" w:type="dxa"/>
            <w:vAlign w:val="center"/>
          </w:tcPr>
          <w:p w14:paraId="554A98BD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20,71</w:t>
            </w:r>
          </w:p>
        </w:tc>
        <w:tc>
          <w:tcPr>
            <w:tcW w:w="992" w:type="dxa"/>
            <w:vAlign w:val="center"/>
          </w:tcPr>
          <w:p w14:paraId="29D27F2D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19,69</w:t>
            </w:r>
          </w:p>
        </w:tc>
        <w:tc>
          <w:tcPr>
            <w:tcW w:w="851" w:type="dxa"/>
            <w:vAlign w:val="center"/>
          </w:tcPr>
          <w:p w14:paraId="0B65A623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21,27</w:t>
            </w:r>
          </w:p>
        </w:tc>
      </w:tr>
      <w:tr w:rsidR="00344022" w:rsidRPr="00420838" w14:paraId="4AA9F1DC" w14:textId="77777777" w:rsidTr="001136F1">
        <w:trPr>
          <w:trHeight w:val="255"/>
          <w:jc w:val="center"/>
        </w:trPr>
        <w:tc>
          <w:tcPr>
            <w:tcW w:w="1519" w:type="dxa"/>
            <w:vMerge/>
            <w:shd w:val="clear" w:color="auto" w:fill="auto"/>
            <w:vAlign w:val="center"/>
            <w:hideMark/>
          </w:tcPr>
          <w:p w14:paraId="716CBA48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4" w:type="dxa"/>
            <w:shd w:val="clear" w:color="auto" w:fill="auto"/>
            <w:hideMark/>
          </w:tcPr>
          <w:p w14:paraId="73335A8F" w14:textId="77777777" w:rsidR="00344022" w:rsidRPr="00420838" w:rsidRDefault="00344022" w:rsidP="001136F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0838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420838">
              <w:rPr>
                <w:rFonts w:ascii="Arial" w:hAnsi="Arial" w:cs="Arial"/>
                <w:sz w:val="18"/>
                <w:szCs w:val="18"/>
              </w:rPr>
              <w:t xml:space="preserve"> odbiega od </w:t>
            </w:r>
            <w:proofErr w:type="spellStart"/>
            <w:r w:rsidRPr="00420838">
              <w:rPr>
                <w:rFonts w:ascii="Arial" w:hAnsi="Arial" w:cs="Arial"/>
                <w:sz w:val="18"/>
                <w:szCs w:val="18"/>
              </w:rPr>
              <w:t>dopuszcz</w:t>
            </w:r>
            <w:proofErr w:type="spellEnd"/>
            <w:r w:rsidRPr="00420838">
              <w:rPr>
                <w:rFonts w:ascii="Arial" w:hAnsi="Arial" w:cs="Arial"/>
                <w:sz w:val="18"/>
                <w:szCs w:val="18"/>
              </w:rPr>
              <w:t xml:space="preserve">. zakresu o więcej niż 2.5 </w:t>
            </w:r>
            <w:proofErr w:type="spellStart"/>
            <w:r w:rsidRPr="00420838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260A47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37,25</w:t>
            </w:r>
          </w:p>
        </w:tc>
        <w:tc>
          <w:tcPr>
            <w:tcW w:w="992" w:type="dxa"/>
            <w:vAlign w:val="center"/>
          </w:tcPr>
          <w:p w14:paraId="1264EFAE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40,23</w:t>
            </w:r>
          </w:p>
        </w:tc>
        <w:tc>
          <w:tcPr>
            <w:tcW w:w="993" w:type="dxa"/>
            <w:vAlign w:val="center"/>
          </w:tcPr>
          <w:p w14:paraId="454BAE4B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38,27</w:t>
            </w:r>
          </w:p>
        </w:tc>
        <w:tc>
          <w:tcPr>
            <w:tcW w:w="992" w:type="dxa"/>
            <w:vAlign w:val="center"/>
          </w:tcPr>
          <w:p w14:paraId="036A430C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41,33</w:t>
            </w:r>
          </w:p>
        </w:tc>
        <w:tc>
          <w:tcPr>
            <w:tcW w:w="992" w:type="dxa"/>
            <w:vAlign w:val="center"/>
          </w:tcPr>
          <w:p w14:paraId="1E9AE7FF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39,28</w:t>
            </w:r>
          </w:p>
        </w:tc>
        <w:tc>
          <w:tcPr>
            <w:tcW w:w="851" w:type="dxa"/>
            <w:vAlign w:val="center"/>
          </w:tcPr>
          <w:p w14:paraId="37C2E3CD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42,42</w:t>
            </w:r>
          </w:p>
        </w:tc>
      </w:tr>
      <w:tr w:rsidR="00344022" w:rsidRPr="00420838" w14:paraId="7E112903" w14:textId="77777777" w:rsidTr="001136F1">
        <w:trPr>
          <w:trHeight w:val="367"/>
          <w:jc w:val="center"/>
        </w:trPr>
        <w:tc>
          <w:tcPr>
            <w:tcW w:w="4243" w:type="dxa"/>
            <w:gridSpan w:val="2"/>
            <w:shd w:val="clear" w:color="auto" w:fill="auto"/>
            <w:noWrap/>
            <w:vAlign w:val="center"/>
            <w:hideMark/>
          </w:tcPr>
          <w:p w14:paraId="74B05C36" w14:textId="77777777" w:rsidR="00344022" w:rsidRPr="00420838" w:rsidRDefault="00344022" w:rsidP="001136F1">
            <w:pPr>
              <w:rPr>
                <w:rFonts w:ascii="Arial" w:hAnsi="Arial" w:cs="Arial"/>
                <w:b/>
                <w:bCs/>
                <w:sz w:val="20"/>
              </w:rPr>
            </w:pPr>
            <w:r w:rsidRPr="00420838">
              <w:rPr>
                <w:rFonts w:ascii="Arial" w:hAnsi="Arial" w:cs="Arial"/>
                <w:b/>
                <w:bCs/>
                <w:sz w:val="20"/>
              </w:rPr>
              <w:t>Temperatura ścieków</w:t>
            </w:r>
            <w:r w:rsidRPr="0042083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E74E9" w14:textId="77777777" w:rsidR="00344022" w:rsidRPr="00420838" w:rsidRDefault="00344022" w:rsidP="001136F1">
            <w:pPr>
              <w:rPr>
                <w:rFonts w:ascii="Arial" w:hAnsi="Arial" w:cs="Arial"/>
                <w:b/>
                <w:bCs/>
                <w:sz w:val="20"/>
              </w:rPr>
            </w:pPr>
            <w:r w:rsidRPr="00420838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992" w:type="dxa"/>
            <w:vAlign w:val="center"/>
          </w:tcPr>
          <w:p w14:paraId="0767DAB3" w14:textId="77777777" w:rsidR="00344022" w:rsidRPr="00420838" w:rsidRDefault="00344022" w:rsidP="001136F1">
            <w:pPr>
              <w:rPr>
                <w:rFonts w:ascii="Arial" w:hAnsi="Arial" w:cs="Arial"/>
                <w:b/>
                <w:bCs/>
                <w:sz w:val="20"/>
              </w:rPr>
            </w:pPr>
            <w:r w:rsidRPr="00420838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993" w:type="dxa"/>
            <w:vAlign w:val="center"/>
          </w:tcPr>
          <w:p w14:paraId="363DC684" w14:textId="77777777" w:rsidR="00344022" w:rsidRPr="00420838" w:rsidRDefault="00344022" w:rsidP="001136F1">
            <w:pPr>
              <w:rPr>
                <w:rFonts w:ascii="Arial" w:hAnsi="Arial" w:cs="Arial"/>
                <w:b/>
                <w:bCs/>
                <w:sz w:val="20"/>
              </w:rPr>
            </w:pPr>
            <w:r w:rsidRPr="00420838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992" w:type="dxa"/>
            <w:vAlign w:val="center"/>
          </w:tcPr>
          <w:p w14:paraId="7AF58659" w14:textId="77777777" w:rsidR="00344022" w:rsidRPr="00420838" w:rsidRDefault="00344022" w:rsidP="001136F1">
            <w:pPr>
              <w:rPr>
                <w:rFonts w:ascii="Arial" w:hAnsi="Arial" w:cs="Arial"/>
                <w:b/>
                <w:bCs/>
                <w:sz w:val="20"/>
              </w:rPr>
            </w:pPr>
            <w:r w:rsidRPr="00420838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992" w:type="dxa"/>
            <w:vAlign w:val="center"/>
          </w:tcPr>
          <w:p w14:paraId="383000B7" w14:textId="77777777" w:rsidR="00344022" w:rsidRPr="00420838" w:rsidRDefault="00344022" w:rsidP="001136F1">
            <w:pPr>
              <w:rPr>
                <w:rFonts w:ascii="Arial" w:hAnsi="Arial" w:cs="Arial"/>
                <w:b/>
                <w:bCs/>
                <w:sz w:val="20"/>
              </w:rPr>
            </w:pPr>
            <w:r w:rsidRPr="00420838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851" w:type="dxa"/>
            <w:vAlign w:val="center"/>
          </w:tcPr>
          <w:p w14:paraId="2498340A" w14:textId="77777777" w:rsidR="00344022" w:rsidRPr="00420838" w:rsidRDefault="00344022" w:rsidP="001136F1">
            <w:pPr>
              <w:rPr>
                <w:rFonts w:ascii="Arial" w:hAnsi="Arial" w:cs="Arial"/>
                <w:b/>
                <w:bCs/>
                <w:sz w:val="20"/>
              </w:rPr>
            </w:pPr>
            <w:r w:rsidRPr="00420838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344022" w:rsidRPr="00420838" w14:paraId="0E4863D5" w14:textId="77777777" w:rsidTr="001136F1">
        <w:trPr>
          <w:trHeight w:val="255"/>
          <w:jc w:val="center"/>
        </w:trPr>
        <w:tc>
          <w:tcPr>
            <w:tcW w:w="1519" w:type="dxa"/>
            <w:vMerge w:val="restart"/>
            <w:shd w:val="clear" w:color="auto" w:fill="auto"/>
            <w:vAlign w:val="center"/>
            <w:hideMark/>
          </w:tcPr>
          <w:p w14:paraId="735F5FEF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 xml:space="preserve">≤ 35 </w:t>
            </w:r>
            <w:r w:rsidRPr="00420838">
              <w:rPr>
                <w:rFonts w:ascii="Cambria Math" w:hAnsi="Cambria Math" w:cs="Cambria Math"/>
                <w:sz w:val="20"/>
              </w:rPr>
              <w:t>⁰</w:t>
            </w:r>
            <w:r w:rsidRPr="00420838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724" w:type="dxa"/>
            <w:shd w:val="clear" w:color="auto" w:fill="auto"/>
            <w:hideMark/>
          </w:tcPr>
          <w:p w14:paraId="2CF039CE" w14:textId="77777777" w:rsidR="00344022" w:rsidRPr="00420838" w:rsidRDefault="00344022" w:rsidP="001136F1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 xml:space="preserve">temp. odbiega od </w:t>
            </w:r>
            <w:proofErr w:type="spellStart"/>
            <w:r w:rsidRPr="00420838">
              <w:rPr>
                <w:rFonts w:ascii="Arial" w:hAnsi="Arial" w:cs="Arial"/>
                <w:sz w:val="18"/>
                <w:szCs w:val="18"/>
              </w:rPr>
              <w:t>dopuszcz</w:t>
            </w:r>
            <w:proofErr w:type="spellEnd"/>
            <w:r w:rsidRPr="00420838">
              <w:rPr>
                <w:rFonts w:ascii="Arial" w:hAnsi="Arial" w:cs="Arial"/>
                <w:sz w:val="18"/>
                <w:szCs w:val="18"/>
              </w:rPr>
              <w:t xml:space="preserve">. wartości o mniej niż 5 </w:t>
            </w:r>
            <w:r w:rsidRPr="00420838">
              <w:rPr>
                <w:rFonts w:ascii="Cambria Math" w:hAnsi="Cambria Math" w:cs="Cambria Math"/>
                <w:sz w:val="18"/>
                <w:szCs w:val="18"/>
              </w:rPr>
              <w:t>⁰</w:t>
            </w:r>
            <w:r w:rsidRPr="00420838">
              <w:rPr>
                <w:rFonts w:ascii="Arial" w:hAnsi="Arial" w:cs="Arial"/>
                <w:sz w:val="18"/>
                <w:szCs w:val="18"/>
              </w:rPr>
              <w:t>C,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E64F8E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0,25</w:t>
            </w:r>
          </w:p>
        </w:tc>
        <w:tc>
          <w:tcPr>
            <w:tcW w:w="992" w:type="dxa"/>
            <w:vAlign w:val="center"/>
          </w:tcPr>
          <w:p w14:paraId="1C86CB83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0,27</w:t>
            </w:r>
          </w:p>
        </w:tc>
        <w:tc>
          <w:tcPr>
            <w:tcW w:w="993" w:type="dxa"/>
            <w:vAlign w:val="center"/>
          </w:tcPr>
          <w:p w14:paraId="7A3A1AA8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0,26</w:t>
            </w:r>
          </w:p>
        </w:tc>
        <w:tc>
          <w:tcPr>
            <w:tcW w:w="992" w:type="dxa"/>
            <w:vAlign w:val="center"/>
          </w:tcPr>
          <w:p w14:paraId="221D9678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0,28</w:t>
            </w:r>
          </w:p>
        </w:tc>
        <w:tc>
          <w:tcPr>
            <w:tcW w:w="992" w:type="dxa"/>
            <w:vAlign w:val="center"/>
          </w:tcPr>
          <w:p w14:paraId="642241BF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0,27</w:t>
            </w:r>
          </w:p>
        </w:tc>
        <w:tc>
          <w:tcPr>
            <w:tcW w:w="851" w:type="dxa"/>
            <w:vAlign w:val="center"/>
          </w:tcPr>
          <w:p w14:paraId="11413985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0,29</w:t>
            </w:r>
          </w:p>
        </w:tc>
      </w:tr>
      <w:tr w:rsidR="00344022" w:rsidRPr="00420838" w14:paraId="06F80FE4" w14:textId="77777777" w:rsidTr="001136F1">
        <w:trPr>
          <w:trHeight w:val="255"/>
          <w:jc w:val="center"/>
        </w:trPr>
        <w:tc>
          <w:tcPr>
            <w:tcW w:w="1519" w:type="dxa"/>
            <w:vMerge/>
            <w:shd w:val="clear" w:color="auto" w:fill="auto"/>
            <w:hideMark/>
          </w:tcPr>
          <w:p w14:paraId="0A2AA4EB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4" w:type="dxa"/>
            <w:shd w:val="clear" w:color="auto" w:fill="auto"/>
            <w:hideMark/>
          </w:tcPr>
          <w:p w14:paraId="21058A3D" w14:textId="77777777" w:rsidR="00344022" w:rsidRPr="00420838" w:rsidRDefault="00344022" w:rsidP="001136F1">
            <w:pPr>
              <w:rPr>
                <w:rFonts w:ascii="Arial" w:hAnsi="Arial" w:cs="Arial"/>
                <w:sz w:val="18"/>
                <w:szCs w:val="18"/>
              </w:rPr>
            </w:pPr>
            <w:r w:rsidRPr="00420838">
              <w:rPr>
                <w:rFonts w:ascii="Arial" w:hAnsi="Arial" w:cs="Arial"/>
                <w:sz w:val="18"/>
                <w:szCs w:val="18"/>
              </w:rPr>
              <w:t xml:space="preserve">temp. odbiega od </w:t>
            </w:r>
            <w:proofErr w:type="spellStart"/>
            <w:r w:rsidRPr="00420838">
              <w:rPr>
                <w:rFonts w:ascii="Arial" w:hAnsi="Arial" w:cs="Arial"/>
                <w:sz w:val="18"/>
                <w:szCs w:val="18"/>
              </w:rPr>
              <w:t>dopuszcz</w:t>
            </w:r>
            <w:proofErr w:type="spellEnd"/>
            <w:r w:rsidRPr="00420838">
              <w:rPr>
                <w:rFonts w:ascii="Arial" w:hAnsi="Arial" w:cs="Arial"/>
                <w:sz w:val="18"/>
                <w:szCs w:val="18"/>
              </w:rPr>
              <w:t xml:space="preserve">. wartości o 5 </w:t>
            </w:r>
            <w:r w:rsidRPr="00420838">
              <w:rPr>
                <w:rFonts w:ascii="Cambria Math" w:hAnsi="Cambria Math" w:cs="Cambria Math"/>
                <w:sz w:val="18"/>
                <w:szCs w:val="18"/>
              </w:rPr>
              <w:t>⁰</w:t>
            </w:r>
            <w:r w:rsidRPr="00420838">
              <w:rPr>
                <w:rFonts w:ascii="Arial" w:hAnsi="Arial" w:cs="Arial"/>
                <w:sz w:val="18"/>
                <w:szCs w:val="18"/>
              </w:rPr>
              <w:t>C i więcej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9508D8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4,62</w:t>
            </w:r>
          </w:p>
        </w:tc>
        <w:tc>
          <w:tcPr>
            <w:tcW w:w="992" w:type="dxa"/>
            <w:vAlign w:val="center"/>
          </w:tcPr>
          <w:p w14:paraId="2C8139A3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4,99</w:t>
            </w:r>
          </w:p>
        </w:tc>
        <w:tc>
          <w:tcPr>
            <w:tcW w:w="993" w:type="dxa"/>
            <w:vAlign w:val="center"/>
          </w:tcPr>
          <w:p w14:paraId="748CDCBB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4,75</w:t>
            </w:r>
          </w:p>
        </w:tc>
        <w:tc>
          <w:tcPr>
            <w:tcW w:w="992" w:type="dxa"/>
            <w:vAlign w:val="center"/>
          </w:tcPr>
          <w:p w14:paraId="5AFCECD1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5,13</w:t>
            </w:r>
          </w:p>
        </w:tc>
        <w:tc>
          <w:tcPr>
            <w:tcW w:w="992" w:type="dxa"/>
            <w:vAlign w:val="center"/>
          </w:tcPr>
          <w:p w14:paraId="3415E392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4,87</w:t>
            </w:r>
          </w:p>
        </w:tc>
        <w:tc>
          <w:tcPr>
            <w:tcW w:w="851" w:type="dxa"/>
            <w:vAlign w:val="center"/>
          </w:tcPr>
          <w:p w14:paraId="46C8231E" w14:textId="77777777" w:rsidR="00344022" w:rsidRPr="00420838" w:rsidRDefault="00344022" w:rsidP="001136F1">
            <w:pPr>
              <w:rPr>
                <w:rFonts w:ascii="Arial" w:hAnsi="Arial" w:cs="Arial"/>
                <w:sz w:val="20"/>
              </w:rPr>
            </w:pPr>
            <w:r w:rsidRPr="00420838">
              <w:rPr>
                <w:rFonts w:ascii="Arial" w:hAnsi="Arial" w:cs="Arial"/>
                <w:sz w:val="20"/>
              </w:rPr>
              <w:t>5,26</w:t>
            </w:r>
          </w:p>
        </w:tc>
      </w:tr>
    </w:tbl>
    <w:p w14:paraId="1A1ABBBA" w14:textId="646CB820" w:rsidR="00A2647A" w:rsidRPr="00420838" w:rsidRDefault="00F5306A" w:rsidP="00697E83">
      <w:pPr>
        <w:pStyle w:val="Nagwek1"/>
        <w:tabs>
          <w:tab w:val="clear" w:pos="540"/>
          <w:tab w:val="clear" w:pos="720"/>
          <w:tab w:val="left" w:pos="709"/>
        </w:tabs>
        <w:spacing w:before="600" w:after="240"/>
        <w:ind w:left="709" w:hanging="284"/>
        <w:rPr>
          <w:rFonts w:ascii="Arial" w:hAnsi="Arial" w:cs="Arial"/>
        </w:rPr>
      </w:pPr>
      <w:bookmarkStart w:id="23" w:name="_Toc23231560"/>
      <w:bookmarkStart w:id="24" w:name="_Toc23232756"/>
      <w:bookmarkStart w:id="25" w:name="_Toc89515981"/>
      <w:r w:rsidRPr="00420838">
        <w:rPr>
          <w:rFonts w:ascii="Arial" w:hAnsi="Arial" w:cs="Arial"/>
        </w:rPr>
        <w:t>5</w:t>
      </w:r>
      <w:r w:rsidR="00DF7426" w:rsidRPr="00420838">
        <w:rPr>
          <w:rFonts w:ascii="Arial" w:hAnsi="Arial" w:cs="Arial"/>
        </w:rPr>
        <w:t xml:space="preserve">. </w:t>
      </w:r>
      <w:r w:rsidR="00A2647A" w:rsidRPr="00420838">
        <w:rPr>
          <w:rFonts w:ascii="Arial" w:hAnsi="Arial" w:cs="Arial"/>
        </w:rPr>
        <w:t xml:space="preserve">Warunki rozliczeń z uwzględnieniem wyposażenia </w:t>
      </w:r>
      <w:r w:rsidR="00AD1C0E" w:rsidRPr="00420838">
        <w:rPr>
          <w:rFonts w:ascii="Arial" w:hAnsi="Arial" w:cs="Arial"/>
        </w:rPr>
        <w:t xml:space="preserve">nieruchomości </w:t>
      </w:r>
      <w:r w:rsidR="00697E83">
        <w:rPr>
          <w:rFonts w:ascii="Arial" w:hAnsi="Arial" w:cs="Arial"/>
        </w:rPr>
        <w:t>w przyrządy</w:t>
      </w:r>
      <w:r w:rsidR="00ED6F8D" w:rsidRPr="00420838">
        <w:rPr>
          <w:rFonts w:ascii="Arial" w:hAnsi="Arial" w:cs="Arial"/>
        </w:rPr>
        <w:t xml:space="preserve"> </w:t>
      </w:r>
      <w:r w:rsidR="00A2647A" w:rsidRPr="00420838">
        <w:rPr>
          <w:rFonts w:ascii="Arial" w:hAnsi="Arial" w:cs="Arial"/>
        </w:rPr>
        <w:t>i urządzenia pomiarowe</w:t>
      </w:r>
      <w:bookmarkEnd w:id="23"/>
      <w:bookmarkEnd w:id="24"/>
      <w:bookmarkEnd w:id="25"/>
    </w:p>
    <w:p w14:paraId="02EB1A2A" w14:textId="11017F9D" w:rsidR="00601BD8" w:rsidRPr="00420838" w:rsidRDefault="00F5306A" w:rsidP="004B44C4">
      <w:pPr>
        <w:tabs>
          <w:tab w:val="left" w:pos="360"/>
        </w:tabs>
        <w:spacing w:line="276" w:lineRule="auto"/>
        <w:rPr>
          <w:rFonts w:ascii="Arial" w:hAnsi="Arial" w:cs="Arial"/>
        </w:rPr>
      </w:pPr>
      <w:r w:rsidRPr="00420838">
        <w:rPr>
          <w:rFonts w:ascii="Arial" w:hAnsi="Arial" w:cs="Arial"/>
        </w:rPr>
        <w:tab/>
      </w:r>
      <w:r w:rsidR="00601BD8" w:rsidRPr="00420838">
        <w:rPr>
          <w:rFonts w:ascii="Arial" w:hAnsi="Arial" w:cs="Arial"/>
        </w:rPr>
        <w:t xml:space="preserve">Rozliczenia za zbiorowe zaopatrzenie w wodę i zbiorowe odprowadzanie ścieków prowadzone są zgodnie z przepisami </w:t>
      </w:r>
      <w:r w:rsidR="002F497E" w:rsidRPr="00420838">
        <w:rPr>
          <w:rFonts w:ascii="Arial" w:hAnsi="Arial" w:cs="Arial"/>
        </w:rPr>
        <w:t>U</w:t>
      </w:r>
      <w:r w:rsidR="00601BD8" w:rsidRPr="00420838">
        <w:rPr>
          <w:rFonts w:ascii="Arial" w:hAnsi="Arial" w:cs="Arial"/>
        </w:rPr>
        <w:t>stawy i rozporządzenia</w:t>
      </w:r>
      <w:r w:rsidR="002F497E" w:rsidRPr="00420838">
        <w:rPr>
          <w:rFonts w:ascii="Arial" w:hAnsi="Arial" w:cs="Arial"/>
        </w:rPr>
        <w:t xml:space="preserve"> taryfowego</w:t>
      </w:r>
      <w:r w:rsidR="00697E83">
        <w:rPr>
          <w:rFonts w:ascii="Arial" w:hAnsi="Arial" w:cs="Arial"/>
        </w:rPr>
        <w:t xml:space="preserve"> wymienionych</w:t>
      </w:r>
      <w:r w:rsidR="002F497E" w:rsidRPr="00420838">
        <w:rPr>
          <w:rFonts w:ascii="Arial" w:hAnsi="Arial" w:cs="Arial"/>
        </w:rPr>
        <w:t xml:space="preserve"> na wstępie,</w:t>
      </w:r>
      <w:r w:rsidR="00601BD8" w:rsidRPr="00420838">
        <w:rPr>
          <w:rFonts w:ascii="Arial" w:hAnsi="Arial" w:cs="Arial"/>
        </w:rPr>
        <w:t xml:space="preserve"> z zachowaniem:</w:t>
      </w:r>
    </w:p>
    <w:p w14:paraId="3F0B1287" w14:textId="397CDFCE" w:rsidR="001F1A95" w:rsidRPr="00420838" w:rsidRDefault="001F1A95" w:rsidP="004B44C4">
      <w:pPr>
        <w:numPr>
          <w:ilvl w:val="0"/>
          <w:numId w:val="46"/>
        </w:numPr>
        <w:tabs>
          <w:tab w:val="left" w:pos="851"/>
        </w:tabs>
        <w:spacing w:line="276" w:lineRule="auto"/>
        <w:ind w:hanging="294"/>
        <w:rPr>
          <w:rFonts w:ascii="Arial" w:hAnsi="Arial" w:cs="Arial"/>
        </w:rPr>
      </w:pPr>
      <w:r w:rsidRPr="00420838">
        <w:rPr>
          <w:rFonts w:ascii="Arial" w:hAnsi="Arial" w:cs="Arial"/>
        </w:rPr>
        <w:t>należności za zbiorowe zaopatrzenie w wodę i zbiorowe odprowadzanie ścieków ustala się jako iloczyny taryfowych cen i stawek opłat oraz odpowiadających im ilości świadczonych usług; łączna opłata za zbiorowe zaopatrzenie w wodę i zbiorowe odprowadzanie ścieków pobierana jest w okresach rozliczeniowych o</w:t>
      </w:r>
      <w:r w:rsidR="00697E83">
        <w:rPr>
          <w:rFonts w:ascii="Arial" w:hAnsi="Arial" w:cs="Arial"/>
        </w:rPr>
        <w:t>kreślonych</w:t>
      </w:r>
      <w:r w:rsidRPr="00420838">
        <w:rPr>
          <w:rFonts w:ascii="Arial" w:hAnsi="Arial" w:cs="Arial"/>
        </w:rPr>
        <w:t xml:space="preserve"> w umowie,</w:t>
      </w:r>
    </w:p>
    <w:p w14:paraId="26D28B67" w14:textId="77777777" w:rsidR="001F1A95" w:rsidRPr="00420838" w:rsidRDefault="001F1A95" w:rsidP="004B44C4">
      <w:pPr>
        <w:numPr>
          <w:ilvl w:val="0"/>
          <w:numId w:val="46"/>
        </w:numPr>
        <w:tabs>
          <w:tab w:val="left" w:pos="851"/>
        </w:tabs>
        <w:spacing w:line="276" w:lineRule="auto"/>
        <w:ind w:hanging="294"/>
        <w:rPr>
          <w:rFonts w:ascii="Arial" w:hAnsi="Arial" w:cs="Arial"/>
        </w:rPr>
      </w:pPr>
      <w:r w:rsidRPr="00420838">
        <w:rPr>
          <w:rFonts w:ascii="Arial" w:hAnsi="Arial" w:cs="Arial"/>
        </w:rPr>
        <w:t>ilość dostarczanej wody ustala się na podstawie wskazań wodomierza głównego, wodomierza w budynku wielolokalowym lub wskazań wodomierza mierzącego wodę bezpowrotnie zużytą, a w przypadku jego braku w oparciu o przeciętne normy zużycia,</w:t>
      </w:r>
    </w:p>
    <w:p w14:paraId="763AB765" w14:textId="16161617" w:rsidR="001F1A95" w:rsidRPr="00420838" w:rsidRDefault="001F1A95" w:rsidP="004B44C4">
      <w:pPr>
        <w:numPr>
          <w:ilvl w:val="0"/>
          <w:numId w:val="46"/>
        </w:numPr>
        <w:tabs>
          <w:tab w:val="left" w:pos="851"/>
        </w:tabs>
        <w:spacing w:line="276" w:lineRule="auto"/>
        <w:ind w:hanging="294"/>
        <w:rPr>
          <w:rFonts w:ascii="Arial" w:hAnsi="Arial" w:cs="Arial"/>
        </w:rPr>
      </w:pPr>
      <w:r w:rsidRPr="00420838">
        <w:rPr>
          <w:rFonts w:ascii="Arial" w:hAnsi="Arial" w:cs="Arial"/>
        </w:rPr>
        <w:t xml:space="preserve">ilość ścieków od dostawców wyposażonych w urządzenia pomiarowe ustala się w oparciu o ich wskazania, </w:t>
      </w:r>
    </w:p>
    <w:p w14:paraId="459A9ABF" w14:textId="77777777" w:rsidR="001F1A95" w:rsidRPr="00420838" w:rsidRDefault="001F1A95" w:rsidP="004B44C4">
      <w:pPr>
        <w:numPr>
          <w:ilvl w:val="0"/>
          <w:numId w:val="46"/>
        </w:numPr>
        <w:tabs>
          <w:tab w:val="left" w:pos="851"/>
        </w:tabs>
        <w:spacing w:line="276" w:lineRule="auto"/>
        <w:ind w:hanging="294"/>
        <w:rPr>
          <w:rFonts w:ascii="Arial" w:hAnsi="Arial" w:cs="Arial"/>
        </w:rPr>
      </w:pPr>
      <w:r w:rsidRPr="00420838">
        <w:rPr>
          <w:rFonts w:ascii="Arial" w:hAnsi="Arial" w:cs="Arial"/>
        </w:rPr>
        <w:t>w przypadku braku wyposażenia dostawcy ścieków w urządzenia pomiarowe – ilość dostarczonych ścieków, ustala się jako równą ilości wody pobranej wg wskazań wodomierza,</w:t>
      </w:r>
    </w:p>
    <w:p w14:paraId="572F715E" w14:textId="5E59515A" w:rsidR="001F1A95" w:rsidRPr="00420838" w:rsidRDefault="001F1A95" w:rsidP="004B44C4">
      <w:pPr>
        <w:numPr>
          <w:ilvl w:val="0"/>
          <w:numId w:val="46"/>
        </w:numPr>
        <w:tabs>
          <w:tab w:val="left" w:pos="851"/>
        </w:tabs>
        <w:spacing w:line="276" w:lineRule="auto"/>
        <w:ind w:hanging="294"/>
        <w:rPr>
          <w:rFonts w:ascii="Arial" w:hAnsi="Arial" w:cs="Arial"/>
        </w:rPr>
      </w:pPr>
      <w:r w:rsidRPr="00420838">
        <w:rPr>
          <w:rFonts w:ascii="Arial" w:hAnsi="Arial" w:cs="Arial"/>
        </w:rPr>
        <w:lastRenderedPageBreak/>
        <w:t>jeżeli Przedsiębiorstwo świadczy wyłącznie usługi odprowadzania ścieków oraz brak jest urządzenia pomiarowego, należność za świadczoną usługę Przedsiębiorstwo wylicza na podstawie ilości ustalonej zgodnie z § 16 pkt 3 rozporządzenia taryfowego i obowiązujących cen,</w:t>
      </w:r>
    </w:p>
    <w:p w14:paraId="521D1723" w14:textId="77777777" w:rsidR="001F1A95" w:rsidRPr="00420838" w:rsidRDefault="001F1A95" w:rsidP="004B44C4">
      <w:pPr>
        <w:numPr>
          <w:ilvl w:val="0"/>
          <w:numId w:val="46"/>
        </w:numPr>
        <w:tabs>
          <w:tab w:val="left" w:pos="851"/>
        </w:tabs>
        <w:spacing w:line="276" w:lineRule="auto"/>
        <w:ind w:hanging="294"/>
        <w:rPr>
          <w:rFonts w:ascii="Arial" w:hAnsi="Arial" w:cs="Arial"/>
        </w:rPr>
      </w:pPr>
      <w:r w:rsidRPr="00420838">
        <w:rPr>
          <w:rFonts w:ascii="Arial" w:hAnsi="Arial" w:cs="Arial"/>
        </w:rPr>
        <w:t xml:space="preserve">w rozliczeniach ilości odprowadzonych ścieków, ilość bezpowrotnie zużytej wody uwzględnia się w przypadkach, gdy wielkość jej zużycia ustalona jest wyłącznie na podstawie dodatkowego wodomierza zainstalowanego na koszt odbiorcy usług, rozliczenia mogą być dokonywane w ten sposób po podpisaniu odpowiedniego aneksu do umowy o dostarczanie wody i odprowadzanie ścieków, </w:t>
      </w:r>
    </w:p>
    <w:p w14:paraId="410D7A73" w14:textId="77777777" w:rsidR="001F1A95" w:rsidRPr="00420838" w:rsidRDefault="001F1A95" w:rsidP="004B44C4">
      <w:pPr>
        <w:numPr>
          <w:ilvl w:val="0"/>
          <w:numId w:val="46"/>
        </w:numPr>
        <w:tabs>
          <w:tab w:val="left" w:pos="851"/>
        </w:tabs>
        <w:spacing w:line="276" w:lineRule="auto"/>
        <w:ind w:hanging="294"/>
        <w:rPr>
          <w:rFonts w:ascii="Arial" w:hAnsi="Arial" w:cs="Arial"/>
        </w:rPr>
      </w:pPr>
      <w:r w:rsidRPr="00420838">
        <w:rPr>
          <w:rFonts w:ascii="Arial" w:hAnsi="Arial" w:cs="Arial"/>
        </w:rPr>
        <w:t>w przypadku niesprawności wodomierza, ilość pobranej wody ustala się na podstawie średniego zużycia wody w okresie 3 miesięcy przed stwierdzeniem niesprawności działania wodomierza, a gdy nie jest to możliwe, na podstawie średniego zużycia wody w analogicznym okresie roku ubiegłego lub iloczynu średniomiesięcznego zużycia wody w roku ubiegłym i liczby miesięcy nieprawidłowego działania wodomierza,</w:t>
      </w:r>
    </w:p>
    <w:p w14:paraId="3D1F545C" w14:textId="77777777" w:rsidR="001F1A95" w:rsidRPr="00420838" w:rsidRDefault="001F1A95" w:rsidP="004B44C4">
      <w:pPr>
        <w:numPr>
          <w:ilvl w:val="0"/>
          <w:numId w:val="46"/>
        </w:numPr>
        <w:tabs>
          <w:tab w:val="left" w:pos="851"/>
        </w:tabs>
        <w:spacing w:line="276" w:lineRule="auto"/>
        <w:ind w:hanging="294"/>
        <w:rPr>
          <w:rFonts w:ascii="Arial" w:hAnsi="Arial" w:cs="Arial"/>
        </w:rPr>
      </w:pPr>
      <w:r w:rsidRPr="00420838">
        <w:rPr>
          <w:rFonts w:ascii="Arial" w:hAnsi="Arial" w:cs="Arial"/>
        </w:rPr>
        <w:t>Przedsiębiorstwo na wniosek odbiorcy usług dokonuje sprawdzenia prawidłowości działania wodomierza, jednak w przypadku braku potwierdzenia jego niesprawności, koszty sprawdzenia pokrywa odbiorca usług,</w:t>
      </w:r>
    </w:p>
    <w:p w14:paraId="1186D681" w14:textId="42BAC6F9" w:rsidR="000140DE" w:rsidRPr="00420838" w:rsidRDefault="000140DE" w:rsidP="004B44C4">
      <w:pPr>
        <w:numPr>
          <w:ilvl w:val="0"/>
          <w:numId w:val="46"/>
        </w:numPr>
        <w:tabs>
          <w:tab w:val="left" w:pos="851"/>
        </w:tabs>
        <w:spacing w:line="276" w:lineRule="auto"/>
        <w:ind w:hanging="294"/>
        <w:rPr>
          <w:rFonts w:ascii="Arial" w:hAnsi="Arial" w:cs="Arial"/>
        </w:rPr>
      </w:pPr>
      <w:r w:rsidRPr="00420838">
        <w:rPr>
          <w:rFonts w:ascii="Arial" w:hAnsi="Arial" w:cs="Arial"/>
        </w:rPr>
        <w:t>o</w:t>
      </w:r>
      <w:r w:rsidR="00A2647A" w:rsidRPr="00420838">
        <w:rPr>
          <w:rFonts w:ascii="Arial" w:hAnsi="Arial" w:cs="Arial"/>
        </w:rPr>
        <w:t xml:space="preserve"> ile umowa nie stanowi inaczej, opłaty za zbiorowe zaopatrzenie w wodę i zbiorowe odprowadzanie ścieków pobierane są za każdy miesiąc, w którym świadczone były usługi</w:t>
      </w:r>
      <w:r w:rsidRPr="00420838">
        <w:rPr>
          <w:rFonts w:ascii="Arial" w:hAnsi="Arial" w:cs="Arial"/>
        </w:rPr>
        <w:t>, o</w:t>
      </w:r>
      <w:r w:rsidR="00A2647A" w:rsidRPr="00420838">
        <w:rPr>
          <w:rFonts w:ascii="Arial" w:hAnsi="Arial" w:cs="Arial"/>
        </w:rPr>
        <w:t>płata abonamentowa jest naliczana także w przypadkach braku poboru wody</w:t>
      </w:r>
      <w:r w:rsidR="003F7834" w:rsidRPr="00420838">
        <w:rPr>
          <w:rFonts w:ascii="Arial" w:hAnsi="Arial" w:cs="Arial"/>
        </w:rPr>
        <w:t xml:space="preserve"> lub braku odprowadzania ścieków</w:t>
      </w:r>
      <w:r w:rsidR="00A2647A" w:rsidRPr="00420838">
        <w:rPr>
          <w:rFonts w:ascii="Arial" w:hAnsi="Arial" w:cs="Arial"/>
        </w:rPr>
        <w:t xml:space="preserve"> w okresach rozliczeni</w:t>
      </w:r>
      <w:r w:rsidR="00DE710F" w:rsidRPr="00420838">
        <w:rPr>
          <w:rFonts w:ascii="Arial" w:hAnsi="Arial" w:cs="Arial"/>
        </w:rPr>
        <w:t>owych zgodnych z zawartą umową</w:t>
      </w:r>
      <w:r w:rsidR="007C22DA" w:rsidRPr="00420838">
        <w:rPr>
          <w:rFonts w:ascii="Arial" w:hAnsi="Arial" w:cs="Arial"/>
        </w:rPr>
        <w:t>,</w:t>
      </w:r>
    </w:p>
    <w:p w14:paraId="731E793C" w14:textId="77777777" w:rsidR="001F1A95" w:rsidRPr="00420838" w:rsidRDefault="001F1A95" w:rsidP="004B44C4">
      <w:pPr>
        <w:numPr>
          <w:ilvl w:val="0"/>
          <w:numId w:val="46"/>
        </w:numPr>
        <w:tabs>
          <w:tab w:val="left" w:pos="851"/>
        </w:tabs>
        <w:spacing w:line="276" w:lineRule="auto"/>
        <w:ind w:hanging="294"/>
        <w:rPr>
          <w:rFonts w:ascii="Arial" w:hAnsi="Arial" w:cs="Arial"/>
        </w:rPr>
      </w:pPr>
      <w:r w:rsidRPr="00420838">
        <w:rPr>
          <w:rFonts w:ascii="Arial" w:hAnsi="Arial" w:cs="Arial"/>
        </w:rPr>
        <w:t>jeżeli odbiorca usług pobiera wodę z ujęć własnych, a wprowadza ścieki do urządzeń Przedsiębiorstwa w razie braku urządzeń pomiarowych, ilość odprowadzonych ścieków jest ustalana jako równa ilości wody pobranej, ustalonej na podstawie wskazań wodomierza własnego,</w:t>
      </w:r>
    </w:p>
    <w:p w14:paraId="731DD998" w14:textId="4B5081E2" w:rsidR="001F1A95" w:rsidRPr="00420838" w:rsidRDefault="001F1A95" w:rsidP="004B44C4">
      <w:pPr>
        <w:numPr>
          <w:ilvl w:val="0"/>
          <w:numId w:val="46"/>
        </w:numPr>
        <w:tabs>
          <w:tab w:val="left" w:pos="851"/>
        </w:tabs>
        <w:spacing w:line="276" w:lineRule="auto"/>
        <w:ind w:hanging="294"/>
        <w:rPr>
          <w:rFonts w:ascii="Arial" w:hAnsi="Arial" w:cs="Arial"/>
        </w:rPr>
      </w:pPr>
      <w:r w:rsidRPr="00420838">
        <w:rPr>
          <w:rFonts w:ascii="Arial" w:hAnsi="Arial" w:cs="Arial"/>
        </w:rPr>
        <w:t>jeżeli odbiorca usług pobiera wodę z ujęć własnych oraz urządzeń Przedsiębiorstwa i wprowadza ścieki do urządzeń Przedsiębiorstwa, w razie braku urządzeń pomiarowych, ilość odprowadzonych ścieków jest ustalana jako suma wskazań wodomierza własnego i wodomierza głównego,</w:t>
      </w:r>
    </w:p>
    <w:p w14:paraId="127023EA" w14:textId="3DAEB54E" w:rsidR="001F1A95" w:rsidRPr="00420838" w:rsidRDefault="001F1A95" w:rsidP="004B44C4">
      <w:pPr>
        <w:numPr>
          <w:ilvl w:val="0"/>
          <w:numId w:val="46"/>
        </w:numPr>
        <w:tabs>
          <w:tab w:val="left" w:pos="851"/>
        </w:tabs>
        <w:spacing w:line="276" w:lineRule="auto"/>
        <w:ind w:hanging="294"/>
        <w:rPr>
          <w:rFonts w:ascii="Arial" w:hAnsi="Arial" w:cs="Arial"/>
        </w:rPr>
      </w:pPr>
      <w:r w:rsidRPr="00420838">
        <w:rPr>
          <w:rFonts w:ascii="Arial" w:hAnsi="Arial" w:cs="Arial"/>
        </w:rPr>
        <w:t>odbiorca usług dokonuje zapłaty za dostarczoną wodę lub odprowadzone ścieki w terminie określonym w fakturze, który nie może być krótszy niż 14 dni od daty jej wysłania lub dostarczenia w inny sposób.</w:t>
      </w:r>
    </w:p>
    <w:p w14:paraId="2F955266" w14:textId="6C6D4073" w:rsidR="00A2647A" w:rsidRPr="00420838" w:rsidRDefault="004E5B32" w:rsidP="00697E83">
      <w:pPr>
        <w:pStyle w:val="Nagwek1"/>
        <w:spacing w:before="360" w:after="360"/>
        <w:ind w:left="425"/>
        <w:rPr>
          <w:rFonts w:ascii="Arial" w:hAnsi="Arial" w:cs="Arial"/>
        </w:rPr>
      </w:pPr>
      <w:bookmarkStart w:id="26" w:name="_Toc23231561"/>
      <w:bookmarkStart w:id="27" w:name="_Toc23232757"/>
      <w:bookmarkStart w:id="28" w:name="_Toc89515982"/>
      <w:r w:rsidRPr="00420838">
        <w:rPr>
          <w:rFonts w:ascii="Arial" w:hAnsi="Arial" w:cs="Arial"/>
        </w:rPr>
        <w:t>6</w:t>
      </w:r>
      <w:r w:rsidR="00DF7426" w:rsidRPr="00420838">
        <w:rPr>
          <w:rFonts w:ascii="Arial" w:hAnsi="Arial" w:cs="Arial"/>
        </w:rPr>
        <w:t xml:space="preserve">. </w:t>
      </w:r>
      <w:r w:rsidR="00A2647A" w:rsidRPr="00420838">
        <w:rPr>
          <w:rFonts w:ascii="Arial" w:hAnsi="Arial" w:cs="Arial"/>
        </w:rPr>
        <w:t>Warunki stosowania cen i stawek opłat</w:t>
      </w:r>
      <w:bookmarkEnd w:id="26"/>
      <w:bookmarkEnd w:id="27"/>
      <w:bookmarkEnd w:id="28"/>
      <w:r w:rsidR="00A2647A" w:rsidRPr="00420838">
        <w:rPr>
          <w:rFonts w:ascii="Arial" w:hAnsi="Arial" w:cs="Arial"/>
        </w:rPr>
        <w:t xml:space="preserve"> </w:t>
      </w:r>
    </w:p>
    <w:p w14:paraId="6812CC2F" w14:textId="1E0CEF6A" w:rsidR="00A2647A" w:rsidRPr="00420838" w:rsidRDefault="004E5B32" w:rsidP="004B44C4">
      <w:pPr>
        <w:pStyle w:val="Nagwek1"/>
        <w:spacing w:after="240" w:line="276" w:lineRule="auto"/>
        <w:ind w:left="425"/>
        <w:rPr>
          <w:rFonts w:ascii="Arial" w:hAnsi="Arial" w:cs="Arial"/>
          <w:b w:val="0"/>
          <w:bCs w:val="0"/>
        </w:rPr>
      </w:pPr>
      <w:bookmarkStart w:id="29" w:name="_Toc23231562"/>
      <w:bookmarkStart w:id="30" w:name="_Toc23232758"/>
      <w:bookmarkStart w:id="31" w:name="_Toc89515983"/>
      <w:r w:rsidRPr="00420838">
        <w:rPr>
          <w:rFonts w:ascii="Arial" w:hAnsi="Arial" w:cs="Arial"/>
          <w:b w:val="0"/>
          <w:bCs w:val="0"/>
        </w:rPr>
        <w:t>6</w:t>
      </w:r>
      <w:r w:rsidR="00DF7426" w:rsidRPr="00420838">
        <w:rPr>
          <w:rFonts w:ascii="Arial" w:hAnsi="Arial" w:cs="Arial"/>
          <w:b w:val="0"/>
          <w:bCs w:val="0"/>
        </w:rPr>
        <w:t>.1</w:t>
      </w:r>
      <w:r w:rsidRPr="00420838">
        <w:rPr>
          <w:rFonts w:ascii="Arial" w:hAnsi="Arial" w:cs="Arial"/>
          <w:b w:val="0"/>
          <w:bCs w:val="0"/>
        </w:rPr>
        <w:t>.</w:t>
      </w:r>
      <w:r w:rsidR="00DF7426" w:rsidRPr="00420838">
        <w:rPr>
          <w:rFonts w:ascii="Arial" w:hAnsi="Arial" w:cs="Arial"/>
          <w:b w:val="0"/>
          <w:bCs w:val="0"/>
        </w:rPr>
        <w:t xml:space="preserve"> </w:t>
      </w:r>
      <w:r w:rsidR="00A2647A" w:rsidRPr="00420838">
        <w:rPr>
          <w:rFonts w:ascii="Arial" w:hAnsi="Arial" w:cs="Arial"/>
          <w:b w:val="0"/>
          <w:bCs w:val="0"/>
        </w:rPr>
        <w:t>Zakres świadczonych usług dla poszczególnych taryfowych grup odbiorców</w:t>
      </w:r>
      <w:bookmarkEnd w:id="29"/>
      <w:bookmarkEnd w:id="30"/>
      <w:bookmarkEnd w:id="31"/>
    </w:p>
    <w:p w14:paraId="5B4B6149" w14:textId="4B115917" w:rsidR="00C84AE2" w:rsidRPr="00420838" w:rsidRDefault="003E53E5" w:rsidP="004B44C4">
      <w:pPr>
        <w:pStyle w:val="Bezodstpw"/>
        <w:spacing w:after="0" w:line="276" w:lineRule="auto"/>
        <w:ind w:firstLine="426"/>
        <w:rPr>
          <w:sz w:val="24"/>
          <w:szCs w:val="24"/>
        </w:rPr>
      </w:pPr>
      <w:r w:rsidRPr="00420838">
        <w:rPr>
          <w:sz w:val="24"/>
          <w:szCs w:val="24"/>
        </w:rPr>
        <w:t xml:space="preserve">Zbiorowe zaopatrzenie w wodę i zbiorowe odprowadzanie ścieków świadczone jest na rzecz wszystkich odbiorców usług w oparciu o takie same zasady technologiczne i techniczne. </w:t>
      </w:r>
      <w:r w:rsidR="00C84AE2" w:rsidRPr="00420838">
        <w:rPr>
          <w:sz w:val="24"/>
          <w:szCs w:val="24"/>
        </w:rPr>
        <w:t xml:space="preserve">Przedsiębiorstwo zapewnia ciągłość dostaw odpowiedniej jakości wody oraz niezawodne odprowadzanie ścieków, mając na </w:t>
      </w:r>
      <w:r w:rsidR="00C84AE2" w:rsidRPr="00420838">
        <w:rPr>
          <w:sz w:val="24"/>
          <w:szCs w:val="24"/>
        </w:rPr>
        <w:lastRenderedPageBreak/>
        <w:t xml:space="preserve">uwadze ochronę interesów odbiorców usług, wymagania ochrony środowiska, a także optymalizację kosztów. </w:t>
      </w:r>
    </w:p>
    <w:p w14:paraId="223531A7" w14:textId="55CF16D6" w:rsidR="003E53E5" w:rsidRPr="00420838" w:rsidRDefault="003E53E5" w:rsidP="004B44C4">
      <w:pPr>
        <w:pStyle w:val="Bezodstpw"/>
        <w:spacing w:after="0" w:line="276" w:lineRule="auto"/>
        <w:rPr>
          <w:sz w:val="24"/>
          <w:szCs w:val="24"/>
        </w:rPr>
      </w:pPr>
      <w:r w:rsidRPr="00420838">
        <w:rPr>
          <w:sz w:val="24"/>
          <w:szCs w:val="24"/>
        </w:rPr>
        <w:t>Usługi w zakresie zbiorowego zaopatrzenia w wodę świadczone są za pomocą urządzeń wodociągowych będących w eksploatacji Przedsiębior</w:t>
      </w:r>
      <w:r w:rsidR="008E2EA0" w:rsidRPr="00420838">
        <w:rPr>
          <w:sz w:val="24"/>
          <w:szCs w:val="24"/>
        </w:rPr>
        <w:t>st</w:t>
      </w:r>
      <w:r w:rsidRPr="00420838">
        <w:rPr>
          <w:sz w:val="24"/>
          <w:szCs w:val="24"/>
        </w:rPr>
        <w:t>wa.</w:t>
      </w:r>
      <w:r w:rsidR="00561CEC" w:rsidRPr="00420838">
        <w:rPr>
          <w:sz w:val="24"/>
          <w:szCs w:val="24"/>
        </w:rPr>
        <w:t xml:space="preserve"> Z</w:t>
      </w:r>
      <w:r w:rsidRPr="00420838">
        <w:rPr>
          <w:sz w:val="24"/>
          <w:szCs w:val="24"/>
        </w:rPr>
        <w:t>akres świadczonych usług</w:t>
      </w:r>
      <w:r w:rsidR="003834A9" w:rsidRPr="00420838">
        <w:rPr>
          <w:sz w:val="24"/>
          <w:szCs w:val="24"/>
        </w:rPr>
        <w:t xml:space="preserve"> </w:t>
      </w:r>
      <w:r w:rsidRPr="00420838">
        <w:rPr>
          <w:sz w:val="24"/>
          <w:szCs w:val="24"/>
        </w:rPr>
        <w:t>dostarczania wody jest tożsamy dla wszystkich odbiorców usług</w:t>
      </w:r>
      <w:r w:rsidR="003373A9" w:rsidRPr="00420838">
        <w:rPr>
          <w:sz w:val="24"/>
          <w:szCs w:val="24"/>
        </w:rPr>
        <w:t xml:space="preserve"> i</w:t>
      </w:r>
      <w:r w:rsidRPr="00420838">
        <w:rPr>
          <w:sz w:val="24"/>
          <w:szCs w:val="24"/>
        </w:rPr>
        <w:t xml:space="preserve"> obejmuje dostarczanie wody w celu wykorzystania jej w:</w:t>
      </w:r>
    </w:p>
    <w:p w14:paraId="6DBE85A5" w14:textId="77777777" w:rsidR="003E53E5" w:rsidRPr="00420838" w:rsidRDefault="003E53E5" w:rsidP="004B44C4">
      <w:pPr>
        <w:pStyle w:val="Bezodstpw"/>
        <w:numPr>
          <w:ilvl w:val="0"/>
          <w:numId w:val="33"/>
        </w:numPr>
        <w:spacing w:after="0" w:line="276" w:lineRule="auto"/>
        <w:ind w:hanging="294"/>
        <w:rPr>
          <w:sz w:val="24"/>
          <w:szCs w:val="24"/>
        </w:rPr>
      </w:pPr>
      <w:r w:rsidRPr="00420838">
        <w:rPr>
          <w:sz w:val="24"/>
          <w:szCs w:val="24"/>
        </w:rPr>
        <w:t xml:space="preserve">gospodarstwach domowych w budynkach mieszkalnych jedno- i wielorodzinnych, </w:t>
      </w:r>
    </w:p>
    <w:p w14:paraId="4119EAB3" w14:textId="25AAF5D5" w:rsidR="003E53E5" w:rsidRPr="00420838" w:rsidRDefault="003E53E5" w:rsidP="004B44C4">
      <w:pPr>
        <w:pStyle w:val="Bezodstpw"/>
        <w:numPr>
          <w:ilvl w:val="0"/>
          <w:numId w:val="33"/>
        </w:numPr>
        <w:spacing w:after="0" w:line="276" w:lineRule="auto"/>
        <w:ind w:hanging="294"/>
        <w:rPr>
          <w:sz w:val="24"/>
          <w:szCs w:val="24"/>
        </w:rPr>
      </w:pPr>
      <w:r w:rsidRPr="00420838">
        <w:rPr>
          <w:sz w:val="24"/>
          <w:szCs w:val="24"/>
        </w:rPr>
        <w:t>obiektach użyteczności publicznej (np. urzędy, szkoły, placówki służby zdrowia)</w:t>
      </w:r>
      <w:r w:rsidR="004E5B32" w:rsidRPr="00420838">
        <w:rPr>
          <w:sz w:val="24"/>
          <w:szCs w:val="24"/>
        </w:rPr>
        <w:t>,</w:t>
      </w:r>
      <w:r w:rsidRPr="00420838">
        <w:rPr>
          <w:sz w:val="24"/>
          <w:szCs w:val="24"/>
        </w:rPr>
        <w:t xml:space="preserve"> </w:t>
      </w:r>
    </w:p>
    <w:p w14:paraId="1A4DB444" w14:textId="77777777" w:rsidR="003E53E5" w:rsidRPr="00420838" w:rsidRDefault="003E53E5" w:rsidP="004B44C4">
      <w:pPr>
        <w:pStyle w:val="Bezodstpw"/>
        <w:numPr>
          <w:ilvl w:val="0"/>
          <w:numId w:val="33"/>
        </w:numPr>
        <w:spacing w:after="0" w:line="276" w:lineRule="auto"/>
        <w:ind w:hanging="294"/>
        <w:rPr>
          <w:sz w:val="24"/>
          <w:szCs w:val="24"/>
        </w:rPr>
      </w:pPr>
      <w:r w:rsidRPr="00420838">
        <w:rPr>
          <w:sz w:val="24"/>
          <w:szCs w:val="24"/>
        </w:rPr>
        <w:t>zakładach prowadzących działalność w zakresie przemysłu spożywczego lub w sferze produkcji niematerialnej i materialnej (biura, zakłady handlowo-usługowe, a także produkcyjne i przemysłowe);</w:t>
      </w:r>
    </w:p>
    <w:p w14:paraId="32094303" w14:textId="77777777" w:rsidR="007F7F0F" w:rsidRPr="00420838" w:rsidRDefault="003E53E5" w:rsidP="004B44C4">
      <w:pPr>
        <w:pStyle w:val="Bezodstpw"/>
        <w:numPr>
          <w:ilvl w:val="0"/>
          <w:numId w:val="33"/>
        </w:numPr>
        <w:spacing w:after="0" w:line="276" w:lineRule="auto"/>
        <w:ind w:hanging="294"/>
        <w:rPr>
          <w:sz w:val="24"/>
          <w:szCs w:val="24"/>
        </w:rPr>
      </w:pPr>
      <w:r w:rsidRPr="00420838">
        <w:rPr>
          <w:sz w:val="24"/>
          <w:szCs w:val="24"/>
        </w:rPr>
        <w:t>innych niż wyżej wymienione obiektach.</w:t>
      </w:r>
    </w:p>
    <w:p w14:paraId="285C874F" w14:textId="4E2F7D16" w:rsidR="003E53E5" w:rsidRPr="00420838" w:rsidRDefault="003E53E5" w:rsidP="004B44C4">
      <w:pPr>
        <w:pStyle w:val="Bezodstpw"/>
        <w:spacing w:after="0" w:line="276" w:lineRule="auto"/>
        <w:rPr>
          <w:sz w:val="24"/>
          <w:szCs w:val="24"/>
        </w:rPr>
      </w:pPr>
      <w:r w:rsidRPr="00420838">
        <w:rPr>
          <w:sz w:val="24"/>
          <w:szCs w:val="24"/>
        </w:rPr>
        <w:t>W zakresie zbiorowego zaopatrzenia w wodę Przedsiębiorstwo Wodoci</w:t>
      </w:r>
      <w:r w:rsidR="004E5B32" w:rsidRPr="00420838">
        <w:rPr>
          <w:sz w:val="24"/>
          <w:szCs w:val="24"/>
        </w:rPr>
        <w:t>ą</w:t>
      </w:r>
      <w:r w:rsidRPr="00420838">
        <w:rPr>
          <w:sz w:val="24"/>
          <w:szCs w:val="24"/>
        </w:rPr>
        <w:t xml:space="preserve">gów i Kanalizacji Okręgu Częstochowskiego </w:t>
      </w:r>
      <w:r w:rsidR="0097248C" w:rsidRPr="00420838">
        <w:rPr>
          <w:sz w:val="24"/>
          <w:szCs w:val="24"/>
        </w:rPr>
        <w:t xml:space="preserve">S.A. w Częstochowie </w:t>
      </w:r>
      <w:r w:rsidRPr="00420838">
        <w:rPr>
          <w:sz w:val="24"/>
          <w:szCs w:val="24"/>
        </w:rPr>
        <w:t xml:space="preserve">ponosi koszty utrzymania urządzeń w gotowości, koszty odczytu oraz </w:t>
      </w:r>
      <w:r w:rsidR="004E5B32" w:rsidRPr="00420838">
        <w:rPr>
          <w:sz w:val="24"/>
          <w:szCs w:val="24"/>
        </w:rPr>
        <w:t xml:space="preserve">koszty </w:t>
      </w:r>
      <w:r w:rsidRPr="00420838">
        <w:rPr>
          <w:sz w:val="24"/>
          <w:szCs w:val="24"/>
        </w:rPr>
        <w:t>rozliczania, które uzasadniają przyjęcie stawek opłat abonamentow</w:t>
      </w:r>
      <w:r w:rsidR="004E5B32" w:rsidRPr="00420838">
        <w:rPr>
          <w:sz w:val="24"/>
          <w:szCs w:val="24"/>
        </w:rPr>
        <w:t xml:space="preserve">ych, </w:t>
      </w:r>
      <w:r w:rsidRPr="00420838">
        <w:rPr>
          <w:sz w:val="24"/>
          <w:szCs w:val="24"/>
        </w:rPr>
        <w:t>ponos</w:t>
      </w:r>
      <w:r w:rsidR="003373A9" w:rsidRPr="00420838">
        <w:rPr>
          <w:sz w:val="24"/>
          <w:szCs w:val="24"/>
        </w:rPr>
        <w:t>zon</w:t>
      </w:r>
      <w:r w:rsidR="00E67098" w:rsidRPr="00420838">
        <w:rPr>
          <w:sz w:val="24"/>
          <w:szCs w:val="24"/>
        </w:rPr>
        <w:t>ych</w:t>
      </w:r>
      <w:r w:rsidRPr="00420838">
        <w:rPr>
          <w:sz w:val="24"/>
          <w:szCs w:val="24"/>
        </w:rPr>
        <w:t xml:space="preserve"> niezależnie od </w:t>
      </w:r>
      <w:r w:rsidR="003373A9" w:rsidRPr="00420838">
        <w:rPr>
          <w:sz w:val="24"/>
          <w:szCs w:val="24"/>
        </w:rPr>
        <w:t xml:space="preserve">ilości poboru wody lub </w:t>
      </w:r>
      <w:r w:rsidR="004E5B32" w:rsidRPr="00420838">
        <w:rPr>
          <w:sz w:val="24"/>
          <w:szCs w:val="24"/>
        </w:rPr>
        <w:t xml:space="preserve">całkowitego </w:t>
      </w:r>
      <w:r w:rsidR="003373A9" w:rsidRPr="00420838">
        <w:rPr>
          <w:sz w:val="24"/>
          <w:szCs w:val="24"/>
        </w:rPr>
        <w:t>braku poboru.</w:t>
      </w:r>
    </w:p>
    <w:p w14:paraId="00BFA48A" w14:textId="77777777" w:rsidR="003E53E5" w:rsidRPr="00420838" w:rsidRDefault="003E53E5" w:rsidP="004B44C4">
      <w:pPr>
        <w:pStyle w:val="Bezodstpw"/>
        <w:spacing w:after="0" w:line="276" w:lineRule="auto"/>
        <w:ind w:firstLine="426"/>
        <w:rPr>
          <w:sz w:val="24"/>
          <w:szCs w:val="24"/>
        </w:rPr>
      </w:pPr>
      <w:r w:rsidRPr="00420838">
        <w:rPr>
          <w:sz w:val="24"/>
          <w:szCs w:val="24"/>
        </w:rPr>
        <w:t xml:space="preserve">Usługi w zakresie zbiorowego odprowadzania ścieków, podobnie jak w przypadku zbiorowego </w:t>
      </w:r>
      <w:r w:rsidR="0097248C" w:rsidRPr="00420838">
        <w:rPr>
          <w:sz w:val="24"/>
          <w:szCs w:val="24"/>
        </w:rPr>
        <w:t>zaopatrzenia w wodę</w:t>
      </w:r>
      <w:r w:rsidRPr="00420838">
        <w:rPr>
          <w:sz w:val="24"/>
          <w:szCs w:val="24"/>
        </w:rPr>
        <w:t xml:space="preserve">, charakteryzuje jednolity zakres świadczonych usług dla poszczególnych grup odbiorców. Wskazany zakres usług obejmuje odprowadzanie ścieków z: </w:t>
      </w:r>
    </w:p>
    <w:p w14:paraId="5317F682" w14:textId="77777777" w:rsidR="003E53E5" w:rsidRPr="00420838" w:rsidRDefault="003E53E5" w:rsidP="004B44C4">
      <w:pPr>
        <w:pStyle w:val="Bezodstpw"/>
        <w:numPr>
          <w:ilvl w:val="0"/>
          <w:numId w:val="33"/>
        </w:numPr>
        <w:spacing w:after="0" w:line="276" w:lineRule="auto"/>
        <w:ind w:hanging="294"/>
        <w:rPr>
          <w:sz w:val="24"/>
          <w:szCs w:val="24"/>
        </w:rPr>
      </w:pPr>
      <w:r w:rsidRPr="00420838">
        <w:rPr>
          <w:sz w:val="24"/>
          <w:szCs w:val="24"/>
        </w:rPr>
        <w:t xml:space="preserve">gospodarstw domowych w budynkach mieszkalnych jedno- i wielorodzinnych, </w:t>
      </w:r>
    </w:p>
    <w:p w14:paraId="5958B1CB" w14:textId="7ECD240A" w:rsidR="003E53E5" w:rsidRPr="00420838" w:rsidRDefault="003E53E5" w:rsidP="004B44C4">
      <w:pPr>
        <w:pStyle w:val="Bezodstpw"/>
        <w:numPr>
          <w:ilvl w:val="0"/>
          <w:numId w:val="33"/>
        </w:numPr>
        <w:spacing w:after="0" w:line="276" w:lineRule="auto"/>
        <w:ind w:hanging="294"/>
        <w:rPr>
          <w:sz w:val="24"/>
          <w:szCs w:val="24"/>
        </w:rPr>
      </w:pPr>
      <w:r w:rsidRPr="00420838">
        <w:rPr>
          <w:sz w:val="24"/>
          <w:szCs w:val="24"/>
        </w:rPr>
        <w:t xml:space="preserve">obiektów użyteczności publicznej (np. urzędy, szkoły, placówki służby zdrowia itp.), </w:t>
      </w:r>
    </w:p>
    <w:p w14:paraId="3AA99283" w14:textId="77777777" w:rsidR="003E53E5" w:rsidRPr="00420838" w:rsidRDefault="003E53E5" w:rsidP="004B44C4">
      <w:pPr>
        <w:pStyle w:val="Bezodstpw"/>
        <w:numPr>
          <w:ilvl w:val="0"/>
          <w:numId w:val="33"/>
        </w:numPr>
        <w:spacing w:after="0" w:line="276" w:lineRule="auto"/>
        <w:ind w:hanging="294"/>
        <w:rPr>
          <w:sz w:val="24"/>
          <w:szCs w:val="24"/>
        </w:rPr>
      </w:pPr>
      <w:r w:rsidRPr="00420838">
        <w:rPr>
          <w:sz w:val="24"/>
          <w:szCs w:val="24"/>
        </w:rPr>
        <w:t xml:space="preserve">zakładów prowadzących działalność w zakresie przemysłu spożywczego lub w sferze produkcji niematerialnej i materialnej (biura, zakłady handlowo-usługowe, a także produkcyjne i przemysłowe); </w:t>
      </w:r>
    </w:p>
    <w:p w14:paraId="1666764C" w14:textId="7F19525B" w:rsidR="003E53E5" w:rsidRPr="00420838" w:rsidRDefault="003E53E5" w:rsidP="004B44C4">
      <w:pPr>
        <w:pStyle w:val="Bezodstpw"/>
        <w:numPr>
          <w:ilvl w:val="0"/>
          <w:numId w:val="33"/>
        </w:numPr>
        <w:spacing w:after="0" w:line="276" w:lineRule="auto"/>
        <w:ind w:hanging="294"/>
        <w:rPr>
          <w:sz w:val="24"/>
          <w:szCs w:val="24"/>
        </w:rPr>
      </w:pPr>
      <w:r w:rsidRPr="00420838">
        <w:rPr>
          <w:sz w:val="24"/>
          <w:szCs w:val="24"/>
        </w:rPr>
        <w:t>innych obiektów niż wyżej wymienione.</w:t>
      </w:r>
    </w:p>
    <w:p w14:paraId="23DEF924" w14:textId="44340B77" w:rsidR="00E67098" w:rsidRPr="00420838" w:rsidRDefault="007C7A19" w:rsidP="004B44C4">
      <w:pPr>
        <w:pStyle w:val="Bezodstpw"/>
        <w:spacing w:after="0" w:line="276" w:lineRule="auto"/>
        <w:rPr>
          <w:sz w:val="24"/>
          <w:szCs w:val="24"/>
        </w:rPr>
      </w:pPr>
      <w:r w:rsidRPr="00420838">
        <w:rPr>
          <w:sz w:val="24"/>
          <w:szCs w:val="24"/>
        </w:rPr>
        <w:t>W zakresie zbiorowego odprowadzania ścieków Przedsiębiorstwo Wodociągów i Kanalizacji Okręgu Częstochowskiego S.A. w Częstochowie ponosi koszty utrzymania</w:t>
      </w:r>
      <w:r w:rsidR="00C854D5">
        <w:rPr>
          <w:sz w:val="24"/>
          <w:szCs w:val="24"/>
        </w:rPr>
        <w:t xml:space="preserve"> urządzeń</w:t>
      </w:r>
      <w:r w:rsidRPr="00420838">
        <w:rPr>
          <w:sz w:val="24"/>
          <w:szCs w:val="24"/>
        </w:rPr>
        <w:t xml:space="preserve"> w gotowości, które uzasadniają przyjęcie stawek opłat abonamentowych, ponoszon</w:t>
      </w:r>
      <w:r w:rsidR="00DA74E9" w:rsidRPr="00420838">
        <w:rPr>
          <w:sz w:val="24"/>
          <w:szCs w:val="24"/>
        </w:rPr>
        <w:t>ych</w:t>
      </w:r>
      <w:r w:rsidRPr="00420838">
        <w:rPr>
          <w:sz w:val="24"/>
          <w:szCs w:val="24"/>
        </w:rPr>
        <w:t xml:space="preserve"> niezależnie od ilości odprowadzanych ścieków lub całkowitym ich braku.</w:t>
      </w:r>
      <w:r w:rsidR="00E67098" w:rsidRPr="00420838">
        <w:rPr>
          <w:sz w:val="24"/>
          <w:szCs w:val="24"/>
        </w:rPr>
        <w:t xml:space="preserve"> </w:t>
      </w:r>
    </w:p>
    <w:p w14:paraId="73D4F8C1" w14:textId="793C0504" w:rsidR="000140DE" w:rsidRPr="00420838" w:rsidRDefault="00E67098" w:rsidP="004B44C4">
      <w:pPr>
        <w:pStyle w:val="Bezodstpw"/>
        <w:spacing w:after="0" w:line="276" w:lineRule="auto"/>
        <w:rPr>
          <w:sz w:val="24"/>
          <w:szCs w:val="24"/>
        </w:rPr>
      </w:pPr>
      <w:r w:rsidRPr="00420838">
        <w:rPr>
          <w:sz w:val="24"/>
          <w:szCs w:val="24"/>
        </w:rPr>
        <w:t>P</w:t>
      </w:r>
      <w:r w:rsidR="003E53E5" w:rsidRPr="00420838">
        <w:rPr>
          <w:sz w:val="24"/>
          <w:szCs w:val="24"/>
        </w:rPr>
        <w:t xml:space="preserve">odstawą różnicowania grup taryfowych w przedkładanej taryfie </w:t>
      </w:r>
      <w:r w:rsidRPr="00420838">
        <w:rPr>
          <w:sz w:val="24"/>
          <w:szCs w:val="24"/>
        </w:rPr>
        <w:t xml:space="preserve">oprócz abonamentu </w:t>
      </w:r>
      <w:r w:rsidR="003E53E5" w:rsidRPr="00420838">
        <w:rPr>
          <w:sz w:val="24"/>
          <w:szCs w:val="24"/>
        </w:rPr>
        <w:t xml:space="preserve">jest </w:t>
      </w:r>
      <w:r w:rsidR="009A654D" w:rsidRPr="00420838">
        <w:rPr>
          <w:sz w:val="24"/>
          <w:szCs w:val="24"/>
        </w:rPr>
        <w:t>miejsc</w:t>
      </w:r>
      <w:r w:rsidR="0097248C" w:rsidRPr="00420838">
        <w:rPr>
          <w:sz w:val="24"/>
          <w:szCs w:val="24"/>
        </w:rPr>
        <w:t>e</w:t>
      </w:r>
      <w:r w:rsidR="009A654D" w:rsidRPr="00420838">
        <w:rPr>
          <w:sz w:val="24"/>
          <w:szCs w:val="24"/>
        </w:rPr>
        <w:t xml:space="preserve"> zamieszkania odbiorcy usług z uwagi na składnik podatkowy ceny</w:t>
      </w:r>
      <w:r w:rsidR="003373A9" w:rsidRPr="00420838">
        <w:rPr>
          <w:sz w:val="24"/>
          <w:szCs w:val="24"/>
        </w:rPr>
        <w:t xml:space="preserve"> (podatek od nieruchomości </w:t>
      </w:r>
      <w:r w:rsidR="004E5B32" w:rsidRPr="00420838">
        <w:rPr>
          <w:sz w:val="24"/>
          <w:szCs w:val="24"/>
        </w:rPr>
        <w:t xml:space="preserve">od budowli </w:t>
      </w:r>
      <w:r w:rsidR="003373A9" w:rsidRPr="00420838">
        <w:rPr>
          <w:sz w:val="24"/>
          <w:szCs w:val="24"/>
        </w:rPr>
        <w:t>uc</w:t>
      </w:r>
      <w:r w:rsidR="004E5B32" w:rsidRPr="00420838">
        <w:rPr>
          <w:sz w:val="24"/>
          <w:szCs w:val="24"/>
        </w:rPr>
        <w:t>h</w:t>
      </w:r>
      <w:r w:rsidR="003373A9" w:rsidRPr="00420838">
        <w:rPr>
          <w:sz w:val="24"/>
          <w:szCs w:val="24"/>
        </w:rPr>
        <w:t>walany przez Rady Gmin).</w:t>
      </w:r>
      <w:r w:rsidR="003E53E5" w:rsidRPr="00420838">
        <w:rPr>
          <w:sz w:val="24"/>
          <w:szCs w:val="24"/>
        </w:rPr>
        <w:t xml:space="preserve"> Wykorzystanie tego kryterium podziału ma na celu z jednej strony pokrycie kosztów związanych ze świadczeniem usług zbiorowego odprowadzania ścieków ponoszonych przez </w:t>
      </w:r>
      <w:r w:rsidR="00103892" w:rsidRPr="00420838">
        <w:rPr>
          <w:sz w:val="24"/>
          <w:szCs w:val="24"/>
        </w:rPr>
        <w:t>Przedsi</w:t>
      </w:r>
      <w:r w:rsidR="004E5B32" w:rsidRPr="00420838">
        <w:rPr>
          <w:sz w:val="24"/>
          <w:szCs w:val="24"/>
        </w:rPr>
        <w:t>ę</w:t>
      </w:r>
      <w:r w:rsidR="00103892" w:rsidRPr="00420838">
        <w:rPr>
          <w:sz w:val="24"/>
          <w:szCs w:val="24"/>
        </w:rPr>
        <w:t>bior</w:t>
      </w:r>
      <w:r w:rsidR="004E5B32" w:rsidRPr="00420838">
        <w:rPr>
          <w:sz w:val="24"/>
          <w:szCs w:val="24"/>
        </w:rPr>
        <w:t>st</w:t>
      </w:r>
      <w:r w:rsidR="00103892" w:rsidRPr="00420838">
        <w:rPr>
          <w:sz w:val="24"/>
          <w:szCs w:val="24"/>
        </w:rPr>
        <w:t>wo</w:t>
      </w:r>
      <w:r w:rsidR="003E53E5" w:rsidRPr="00420838">
        <w:rPr>
          <w:sz w:val="24"/>
          <w:szCs w:val="24"/>
        </w:rPr>
        <w:t xml:space="preserve">, z drugiej zaś uniknięcie </w:t>
      </w:r>
      <w:r w:rsidR="009A654D" w:rsidRPr="00420838">
        <w:rPr>
          <w:sz w:val="24"/>
          <w:szCs w:val="24"/>
        </w:rPr>
        <w:t>subsydiowania skrośnego wśród poszczególnych grup odbiorców</w:t>
      </w:r>
      <w:r w:rsidR="003373A9" w:rsidRPr="00420838">
        <w:rPr>
          <w:sz w:val="24"/>
          <w:szCs w:val="24"/>
        </w:rPr>
        <w:t xml:space="preserve"> oraz </w:t>
      </w:r>
      <w:r w:rsidR="00E44BC6" w:rsidRPr="00420838">
        <w:rPr>
          <w:sz w:val="24"/>
          <w:szCs w:val="24"/>
        </w:rPr>
        <w:t xml:space="preserve">jest instrumentem dla </w:t>
      </w:r>
      <w:r w:rsidR="002731AF" w:rsidRPr="00420838">
        <w:rPr>
          <w:sz w:val="24"/>
          <w:szCs w:val="24"/>
        </w:rPr>
        <w:t>ochrony własnych mieszkańców przed nadmiernym wzrostem cen (możliwość zwolnienia z podatku)</w:t>
      </w:r>
      <w:r w:rsidR="004E5B32" w:rsidRPr="00420838">
        <w:rPr>
          <w:sz w:val="24"/>
          <w:szCs w:val="24"/>
        </w:rPr>
        <w:t xml:space="preserve"> dla lokalnych władz.</w:t>
      </w:r>
    </w:p>
    <w:p w14:paraId="65DE7DDD" w14:textId="1F7E8778" w:rsidR="00A2647A" w:rsidRPr="004B44C4" w:rsidRDefault="004E5B32" w:rsidP="00C854D5">
      <w:pPr>
        <w:pStyle w:val="Nagwek1"/>
        <w:spacing w:before="240" w:after="240"/>
        <w:ind w:left="425"/>
        <w:rPr>
          <w:rFonts w:ascii="Arial" w:hAnsi="Arial" w:cs="Arial"/>
          <w:bCs w:val="0"/>
        </w:rPr>
      </w:pPr>
      <w:bookmarkStart w:id="32" w:name="_Toc23231563"/>
      <w:bookmarkStart w:id="33" w:name="_Toc23232759"/>
      <w:bookmarkStart w:id="34" w:name="_Toc89515984"/>
      <w:r w:rsidRPr="004B44C4">
        <w:rPr>
          <w:rFonts w:ascii="Arial" w:hAnsi="Arial" w:cs="Arial"/>
          <w:bCs w:val="0"/>
        </w:rPr>
        <w:lastRenderedPageBreak/>
        <w:t>6</w:t>
      </w:r>
      <w:r w:rsidR="00852DBA" w:rsidRPr="004B44C4">
        <w:rPr>
          <w:rFonts w:ascii="Arial" w:hAnsi="Arial" w:cs="Arial"/>
          <w:bCs w:val="0"/>
        </w:rPr>
        <w:t xml:space="preserve">.2. </w:t>
      </w:r>
      <w:r w:rsidR="00A2647A" w:rsidRPr="004B44C4">
        <w:rPr>
          <w:rFonts w:ascii="Arial" w:hAnsi="Arial" w:cs="Arial"/>
          <w:bCs w:val="0"/>
        </w:rPr>
        <w:t>Standardy jakościowe obsługi odbiorców usług</w:t>
      </w:r>
      <w:bookmarkEnd w:id="32"/>
      <w:bookmarkEnd w:id="33"/>
      <w:bookmarkEnd w:id="34"/>
      <w:r w:rsidR="00C854D5" w:rsidRPr="004B44C4">
        <w:rPr>
          <w:rFonts w:ascii="Arial" w:hAnsi="Arial" w:cs="Arial"/>
          <w:bCs w:val="0"/>
        </w:rPr>
        <w:t xml:space="preserve"> </w:t>
      </w:r>
    </w:p>
    <w:p w14:paraId="601FA45F" w14:textId="77777777" w:rsidR="00080E2D" w:rsidRPr="00420838" w:rsidRDefault="00103892" w:rsidP="004B44C4">
      <w:pPr>
        <w:tabs>
          <w:tab w:val="left" w:pos="-724"/>
          <w:tab w:val="left" w:pos="0"/>
        </w:tabs>
        <w:spacing w:line="276" w:lineRule="auto"/>
        <w:ind w:firstLine="426"/>
        <w:rPr>
          <w:rFonts w:ascii="Arial" w:hAnsi="Arial" w:cs="Arial"/>
        </w:rPr>
      </w:pPr>
      <w:r w:rsidRPr="00420838">
        <w:rPr>
          <w:rFonts w:ascii="Arial" w:hAnsi="Arial" w:cs="Arial"/>
        </w:rPr>
        <w:t xml:space="preserve"> </w:t>
      </w:r>
      <w:r w:rsidR="00080E2D" w:rsidRPr="00420838">
        <w:rPr>
          <w:rFonts w:ascii="Arial" w:hAnsi="Arial" w:cs="Arial"/>
        </w:rPr>
        <w:t xml:space="preserve">W zakresie jakości świadczonych usług Przedsiębiorstwo Wodociągów i Kanalizacji Okręgu Częstochowskiego S.A w Częstochowie realizuje zadanie określone w: </w:t>
      </w:r>
    </w:p>
    <w:p w14:paraId="38F1B5E4" w14:textId="77777777" w:rsidR="00080E2D" w:rsidRPr="00420838" w:rsidRDefault="00080E2D" w:rsidP="004B44C4">
      <w:pPr>
        <w:numPr>
          <w:ilvl w:val="0"/>
          <w:numId w:val="34"/>
        </w:numPr>
        <w:tabs>
          <w:tab w:val="left" w:pos="-724"/>
          <w:tab w:val="left" w:pos="720"/>
        </w:tabs>
        <w:spacing w:line="276" w:lineRule="auto"/>
        <w:ind w:hanging="294"/>
        <w:rPr>
          <w:rFonts w:ascii="Arial" w:hAnsi="Arial" w:cs="Arial"/>
        </w:rPr>
      </w:pPr>
      <w:r w:rsidRPr="00420838">
        <w:rPr>
          <w:rFonts w:ascii="Arial" w:hAnsi="Arial" w:cs="Arial"/>
        </w:rPr>
        <w:t>regulaminie dostarczania wody i odprowadzania ścieków,</w:t>
      </w:r>
    </w:p>
    <w:p w14:paraId="2BDBBC74" w14:textId="77777777" w:rsidR="00080E2D" w:rsidRPr="00420838" w:rsidRDefault="00080E2D" w:rsidP="004B44C4">
      <w:pPr>
        <w:numPr>
          <w:ilvl w:val="0"/>
          <w:numId w:val="34"/>
        </w:numPr>
        <w:tabs>
          <w:tab w:val="left" w:pos="-724"/>
          <w:tab w:val="left" w:pos="720"/>
        </w:tabs>
        <w:spacing w:line="276" w:lineRule="auto"/>
        <w:ind w:hanging="294"/>
        <w:rPr>
          <w:rFonts w:ascii="Arial" w:hAnsi="Arial" w:cs="Arial"/>
        </w:rPr>
      </w:pPr>
      <w:r w:rsidRPr="00420838">
        <w:rPr>
          <w:rFonts w:ascii="Arial" w:hAnsi="Arial" w:cs="Arial"/>
        </w:rPr>
        <w:t>umowach zawartych z poszczególnymi odbiorcami usług,</w:t>
      </w:r>
    </w:p>
    <w:p w14:paraId="27D972B4" w14:textId="77777777" w:rsidR="00080E2D" w:rsidRPr="00420838" w:rsidRDefault="00080E2D" w:rsidP="004B44C4">
      <w:pPr>
        <w:numPr>
          <w:ilvl w:val="0"/>
          <w:numId w:val="34"/>
        </w:numPr>
        <w:tabs>
          <w:tab w:val="left" w:pos="-724"/>
          <w:tab w:val="left" w:pos="720"/>
        </w:tabs>
        <w:spacing w:line="276" w:lineRule="auto"/>
        <w:ind w:hanging="294"/>
        <w:rPr>
          <w:rFonts w:ascii="Arial" w:hAnsi="Arial" w:cs="Arial"/>
        </w:rPr>
      </w:pPr>
      <w:r w:rsidRPr="00420838">
        <w:rPr>
          <w:rFonts w:ascii="Arial" w:hAnsi="Arial" w:cs="Arial"/>
        </w:rPr>
        <w:t xml:space="preserve">powszechnie obowiązujących przepisach prawa dotyczących jakości wody przeznaczonej do spożycia przez ludzi dostarczanej odbiorcom usług, ochrony środowiska i zasobów wodnych,  </w:t>
      </w:r>
    </w:p>
    <w:p w14:paraId="5C121E95" w14:textId="77777777" w:rsidR="00080E2D" w:rsidRPr="00420838" w:rsidRDefault="00080E2D" w:rsidP="004B44C4">
      <w:pPr>
        <w:numPr>
          <w:ilvl w:val="0"/>
          <w:numId w:val="34"/>
        </w:numPr>
        <w:tabs>
          <w:tab w:val="left" w:pos="-724"/>
          <w:tab w:val="left" w:pos="720"/>
        </w:tabs>
        <w:spacing w:line="276" w:lineRule="auto"/>
        <w:ind w:hanging="294"/>
        <w:rPr>
          <w:rFonts w:ascii="Arial" w:hAnsi="Arial" w:cs="Arial"/>
        </w:rPr>
      </w:pPr>
      <w:r w:rsidRPr="00420838">
        <w:rPr>
          <w:rFonts w:ascii="Arial" w:hAnsi="Arial" w:cs="Arial"/>
        </w:rPr>
        <w:t>powszechnie obowiązujących przepisach prawa dotyczących obowiązków dostawców ścieków przemysłowych i warunków ich wprowadzania do urządzeń kanalizacyjnych, substancji szczególnie szkodliwych dla środowiska wodnego oraz warunków, jakie należy spełnić przy wprowadzaniu do wód lub do ziemi ścieków oczyszczonych.</w:t>
      </w:r>
    </w:p>
    <w:p w14:paraId="3E2C2700" w14:textId="796887B7" w:rsidR="00080E2D" w:rsidRPr="00420838" w:rsidRDefault="00080E2D" w:rsidP="004B44C4">
      <w:pPr>
        <w:tabs>
          <w:tab w:val="left" w:pos="-724"/>
          <w:tab w:val="left" w:pos="720"/>
        </w:tabs>
        <w:spacing w:line="276" w:lineRule="auto"/>
        <w:rPr>
          <w:rFonts w:ascii="Arial" w:hAnsi="Arial" w:cs="Arial"/>
        </w:rPr>
      </w:pPr>
      <w:r w:rsidRPr="00420838">
        <w:rPr>
          <w:rFonts w:ascii="Arial" w:hAnsi="Arial" w:cs="Arial"/>
        </w:rPr>
        <w:t>Bieżące analizy jakości wody i zawartości zanieczyszczeń w ściekach prowadzone są przez laboratorium własne, posiadające Certyfikat Akre</w:t>
      </w:r>
      <w:r w:rsidR="00C854D5">
        <w:rPr>
          <w:rFonts w:ascii="Arial" w:hAnsi="Arial" w:cs="Arial"/>
        </w:rPr>
        <w:t>dytacji Laboratorium Badawczego</w:t>
      </w:r>
      <w:r w:rsidRPr="00420838">
        <w:rPr>
          <w:rFonts w:ascii="Arial" w:hAnsi="Arial" w:cs="Arial"/>
        </w:rPr>
        <w:t xml:space="preserve"> nr AB 739 z dnia 19.08.2020 r. oraz </w:t>
      </w:r>
      <w:r w:rsidRPr="00420838">
        <w:rPr>
          <w:rFonts w:ascii="Arial" w:hAnsi="Arial" w:cs="Arial"/>
          <w:bCs/>
        </w:rPr>
        <w:t xml:space="preserve">zatwierdzenie systemu jakości do wykonywania badań wody przeznaczonej do spożycia przez ludzi przez Państwowego Inspektora Sanitarnego </w:t>
      </w:r>
      <w:r w:rsidRPr="00420838">
        <w:rPr>
          <w:rFonts w:ascii="Arial" w:hAnsi="Arial" w:cs="Arial"/>
        </w:rPr>
        <w:t xml:space="preserve">nr NS/HKiŚ.SJ.4560-18/20 z dnia 30.12.2020 roku. </w:t>
      </w:r>
      <w:bookmarkStart w:id="35" w:name="_Hlk63672224"/>
      <w:r w:rsidRPr="00420838">
        <w:rPr>
          <w:rFonts w:ascii="Arial" w:hAnsi="Arial" w:cs="Arial"/>
        </w:rPr>
        <w:t>Laboratorium spełnia wymagania normy PN-EN ISO/IEC 17025:2018-02.</w:t>
      </w:r>
      <w:bookmarkEnd w:id="35"/>
    </w:p>
    <w:p w14:paraId="3EE101EB" w14:textId="74FC6EE2" w:rsidR="00080E2D" w:rsidRPr="00420838" w:rsidRDefault="00080E2D" w:rsidP="004B44C4">
      <w:pPr>
        <w:pStyle w:val="Nagwek2"/>
        <w:shd w:val="clear" w:color="auto" w:fill="FFFFFF"/>
        <w:spacing w:line="276" w:lineRule="auto"/>
        <w:ind w:left="0"/>
        <w:rPr>
          <w:rFonts w:ascii="Arial" w:hAnsi="Arial" w:cs="Arial"/>
          <w:b w:val="0"/>
          <w:bCs w:val="0"/>
          <w:iCs/>
        </w:rPr>
      </w:pPr>
      <w:bookmarkStart w:id="36" w:name="_Toc23231564"/>
      <w:bookmarkStart w:id="37" w:name="_Toc23231708"/>
      <w:bookmarkStart w:id="38" w:name="_Toc23232760"/>
      <w:r w:rsidRPr="00420838">
        <w:rPr>
          <w:rFonts w:ascii="Arial" w:hAnsi="Arial" w:cs="Arial"/>
          <w:b w:val="0"/>
          <w:bCs w:val="0"/>
          <w:iCs/>
        </w:rPr>
        <w:t>Jakość dostarczanej wody jest zgodna z Rozporządzeniem Ministra Zdrowia z dnia 7 grudnia 2017 r. w sprawie jakości wody przeznaczonej do spożycia przez ludzi (Dz. U. z 2017 r., poz. 2294), a wartości wskaźników zanieczyszczeń w ściekach oczyszczonych wprowadzanych do środowiska nie przekraczają dopuszczalnych poziomów określonych w pozwoleniu wodnoprawnym i Rozporządzeniu Ministra Gospodarki Morskiej i Żeglugi Śródlądowej</w:t>
      </w:r>
      <w:bookmarkStart w:id="39" w:name="_Toc23231565"/>
      <w:bookmarkStart w:id="40" w:name="_Toc23231709"/>
      <w:bookmarkStart w:id="41" w:name="_Toc23232761"/>
      <w:bookmarkEnd w:id="36"/>
      <w:bookmarkEnd w:id="37"/>
      <w:bookmarkEnd w:id="38"/>
      <w:r w:rsidRPr="00420838">
        <w:rPr>
          <w:rFonts w:ascii="Arial" w:hAnsi="Arial" w:cs="Arial"/>
          <w:b w:val="0"/>
          <w:bCs w:val="0"/>
          <w:iCs/>
        </w:rPr>
        <w:t xml:space="preserve"> z dnia 12 lipca 2019 r. w sprawie substancji szczególnie szkodliwych dla środowiska wodnego oraz warunków, jakie należy spełnić przy wprowadzaniu do wód lub do ziemi ścieków, a także przy odprowadzaniu wód opadowych lub roztopowych do wód lub do urządzeń wodnych (Dz. U. z 2019 r., poz. 1311).</w:t>
      </w:r>
      <w:bookmarkEnd w:id="39"/>
      <w:bookmarkEnd w:id="40"/>
      <w:bookmarkEnd w:id="41"/>
      <w:r w:rsidRPr="00420838">
        <w:rPr>
          <w:rFonts w:ascii="Arial" w:hAnsi="Arial" w:cs="Arial"/>
          <w:b w:val="0"/>
          <w:bCs w:val="0"/>
          <w:iCs/>
        </w:rPr>
        <w:t xml:space="preserve"> </w:t>
      </w:r>
    </w:p>
    <w:p w14:paraId="591362D2" w14:textId="77777777" w:rsidR="00080E2D" w:rsidRPr="00420838" w:rsidRDefault="00080E2D" w:rsidP="004B44C4">
      <w:pPr>
        <w:pStyle w:val="Nagwek2"/>
        <w:shd w:val="clear" w:color="auto" w:fill="FFFFFF"/>
        <w:spacing w:line="276" w:lineRule="auto"/>
        <w:ind w:left="0"/>
        <w:rPr>
          <w:rFonts w:ascii="Arial" w:hAnsi="Arial" w:cs="Arial"/>
          <w:b w:val="0"/>
          <w:bCs w:val="0"/>
          <w:iCs/>
        </w:rPr>
      </w:pPr>
      <w:bookmarkStart w:id="42" w:name="_Toc23231566"/>
      <w:bookmarkStart w:id="43" w:name="_Toc23231710"/>
      <w:bookmarkStart w:id="44" w:name="_Toc23232762"/>
      <w:r w:rsidRPr="00420838">
        <w:rPr>
          <w:rFonts w:ascii="Arial" w:hAnsi="Arial" w:cs="Arial"/>
          <w:b w:val="0"/>
          <w:bCs w:val="0"/>
          <w:iCs/>
        </w:rPr>
        <w:t>System wodociągowo-kanalizacyjny cechuje bardzo wysoki stopień niezawodności, dzięki czemu Przedsiębiorstwo jest w stanie dostarczać wodę i odprowadzać ścieki w sposób ciągły, bez zbędnych przerw.</w:t>
      </w:r>
      <w:bookmarkEnd w:id="42"/>
      <w:bookmarkEnd w:id="43"/>
      <w:bookmarkEnd w:id="44"/>
    </w:p>
    <w:p w14:paraId="57C2F2F2" w14:textId="7F1962EE" w:rsidR="00080E2D" w:rsidRPr="00420838" w:rsidRDefault="00080E2D" w:rsidP="004B44C4">
      <w:pPr>
        <w:tabs>
          <w:tab w:val="left" w:pos="-724"/>
          <w:tab w:val="left" w:pos="720"/>
        </w:tabs>
        <w:spacing w:line="276" w:lineRule="auto"/>
        <w:rPr>
          <w:rFonts w:ascii="Arial" w:hAnsi="Arial" w:cs="Arial"/>
        </w:rPr>
      </w:pPr>
      <w:r w:rsidRPr="00420838">
        <w:rPr>
          <w:rFonts w:ascii="Arial" w:hAnsi="Arial" w:cs="Arial"/>
        </w:rPr>
        <w:t>O przewidywanych zakłóceniach w realizacji usług Przedsiębiorstwo uprzedza odbiorców w sposób zwyczajowo przyjęty. O planowanych przerwach lub ograniczeniach w dostawie wody, Spółka informuje odbiorców w sposób zwyczajowo przyjęty, co najmniej na 2 dni przed planowanym terminem. W przypadku wystąpienia nieprzewidzianych przerw lub ograniczeń w dostawie wody wynikających z awarii na sieci lub awarii urządzeń eksploatowanych przez Przedsiębiorstwo oraz zdarzeń niezależnych od Przedsiębiorstwa, Spółka informuje odbiorców w sposób zwyczajowo przyjęty o zaistniałej sytuacji i przewidywanym czasie jej trwania.</w:t>
      </w:r>
    </w:p>
    <w:p w14:paraId="6CEF13E4" w14:textId="77777777" w:rsidR="00080E2D" w:rsidRPr="00420838" w:rsidRDefault="00080E2D" w:rsidP="004B44C4">
      <w:pPr>
        <w:tabs>
          <w:tab w:val="left" w:pos="-724"/>
          <w:tab w:val="left" w:pos="720"/>
        </w:tabs>
        <w:spacing w:line="276" w:lineRule="auto"/>
        <w:rPr>
          <w:rFonts w:ascii="Arial" w:hAnsi="Arial" w:cs="Arial"/>
        </w:rPr>
      </w:pPr>
      <w:r w:rsidRPr="00420838">
        <w:rPr>
          <w:rFonts w:ascii="Arial" w:hAnsi="Arial" w:cs="Arial"/>
        </w:rPr>
        <w:t xml:space="preserve">W celu zapewnienia ciągłości dostarczanej wody oraz odprowadzania ścieków Przedsiębiorstwo całodobowo przyjmuje zgłoszenia o awariach wodociągowo-kanalizacyjnych. W przypadku zaburzenia ciągłości odbioru ścieków dąży do jak najsprawniejszego usunięcia zatorów bądź awarii. </w:t>
      </w:r>
    </w:p>
    <w:p w14:paraId="2ADAF3D6" w14:textId="77777777" w:rsidR="00080E2D" w:rsidRPr="00420838" w:rsidRDefault="00080E2D" w:rsidP="004B44C4">
      <w:pPr>
        <w:tabs>
          <w:tab w:val="left" w:pos="-724"/>
          <w:tab w:val="left" w:pos="720"/>
        </w:tabs>
        <w:spacing w:line="276" w:lineRule="auto"/>
        <w:rPr>
          <w:rFonts w:ascii="Arial" w:hAnsi="Arial" w:cs="Arial"/>
        </w:rPr>
      </w:pPr>
      <w:r w:rsidRPr="00420838">
        <w:rPr>
          <w:rFonts w:ascii="Arial" w:hAnsi="Arial" w:cs="Arial"/>
        </w:rPr>
        <w:lastRenderedPageBreak/>
        <w:t>Spółka prowadzi Biuro Obsługi Klienta, które w ramach zadań obsługuje odbiorców usług, przyjmuje wnioski i udziela odpowiedzi. Obsługa odbiorcy może odbywać się także poprzez serwis internetowy tj. e-BOK i e-płatności.</w:t>
      </w:r>
    </w:p>
    <w:p w14:paraId="2CC922B3" w14:textId="77777777" w:rsidR="00080E2D" w:rsidRPr="00420838" w:rsidRDefault="00080E2D" w:rsidP="004B44C4">
      <w:pPr>
        <w:tabs>
          <w:tab w:val="left" w:pos="-724"/>
          <w:tab w:val="left" w:pos="720"/>
        </w:tabs>
        <w:spacing w:line="276" w:lineRule="auto"/>
        <w:rPr>
          <w:rFonts w:ascii="Arial" w:hAnsi="Arial" w:cs="Arial"/>
        </w:rPr>
      </w:pPr>
      <w:r w:rsidRPr="00420838">
        <w:rPr>
          <w:rFonts w:ascii="Arial" w:hAnsi="Arial" w:cs="Arial"/>
        </w:rPr>
        <w:t>W ramach standardów jakościowych usług, Przedsiębiorstwo dostarcza odbiorcom usług informacji, w szczególności:</w:t>
      </w:r>
    </w:p>
    <w:p w14:paraId="3B44EB38" w14:textId="77777777" w:rsidR="00080E2D" w:rsidRPr="00420838" w:rsidRDefault="00080E2D" w:rsidP="004B44C4">
      <w:pPr>
        <w:numPr>
          <w:ilvl w:val="0"/>
          <w:numId w:val="48"/>
        </w:numPr>
        <w:tabs>
          <w:tab w:val="left" w:pos="-724"/>
          <w:tab w:val="left" w:pos="720"/>
        </w:tabs>
        <w:spacing w:line="276" w:lineRule="auto"/>
        <w:ind w:hanging="294"/>
        <w:rPr>
          <w:rFonts w:ascii="Arial" w:hAnsi="Arial" w:cs="Arial"/>
        </w:rPr>
      </w:pPr>
      <w:r w:rsidRPr="00420838">
        <w:rPr>
          <w:rFonts w:ascii="Arial" w:hAnsi="Arial" w:cs="Arial"/>
        </w:rPr>
        <w:t>w zakresie praw przysługujących odbiorcom i obowiązków Spółki, warunków zawierania umów, sposobów załatwiania reklamacji i dochodzenia praw, sposobów rozliczeń za pobraną wodę i odprowadzone ścieki,</w:t>
      </w:r>
    </w:p>
    <w:p w14:paraId="5E00940A" w14:textId="77777777" w:rsidR="00080E2D" w:rsidRPr="00420838" w:rsidRDefault="00080E2D" w:rsidP="004B44C4">
      <w:pPr>
        <w:numPr>
          <w:ilvl w:val="0"/>
          <w:numId w:val="48"/>
        </w:numPr>
        <w:tabs>
          <w:tab w:val="left" w:pos="-724"/>
          <w:tab w:val="left" w:pos="720"/>
        </w:tabs>
        <w:spacing w:line="276" w:lineRule="auto"/>
        <w:ind w:hanging="294"/>
        <w:rPr>
          <w:rFonts w:ascii="Arial" w:hAnsi="Arial" w:cs="Arial"/>
        </w:rPr>
      </w:pPr>
      <w:r w:rsidRPr="00420838">
        <w:rPr>
          <w:rFonts w:ascii="Arial" w:hAnsi="Arial" w:cs="Arial"/>
        </w:rPr>
        <w:t>w zakresie informacji finansowych o wysokościach cen i stawek opłat za wodę i ścieki wynikających z zatwierdzonej taryfy,</w:t>
      </w:r>
    </w:p>
    <w:p w14:paraId="573C3586" w14:textId="77777777" w:rsidR="00080E2D" w:rsidRPr="00420838" w:rsidRDefault="00080E2D" w:rsidP="004B44C4">
      <w:pPr>
        <w:numPr>
          <w:ilvl w:val="0"/>
          <w:numId w:val="48"/>
        </w:numPr>
        <w:tabs>
          <w:tab w:val="left" w:pos="-724"/>
          <w:tab w:val="left" w:pos="720"/>
        </w:tabs>
        <w:spacing w:line="276" w:lineRule="auto"/>
        <w:ind w:hanging="294"/>
        <w:rPr>
          <w:rFonts w:ascii="Arial" w:hAnsi="Arial" w:cs="Arial"/>
        </w:rPr>
      </w:pPr>
      <w:r w:rsidRPr="00420838">
        <w:rPr>
          <w:rFonts w:ascii="Arial" w:hAnsi="Arial" w:cs="Arial"/>
        </w:rPr>
        <w:t>w zakresie procedur obejmujących informacje o warunkach podłączenia do sieci wodociągowo-kanalizacyjnych, odczytu wodomierzy, fakturowania, wpłacania należności, zgłaszania i usuwania awarii, wstrzymywania dostaw wody, rozwiązywania umów,</w:t>
      </w:r>
    </w:p>
    <w:p w14:paraId="3BDE331E" w14:textId="77777777" w:rsidR="00080E2D" w:rsidRPr="00420838" w:rsidRDefault="00080E2D" w:rsidP="004B44C4">
      <w:pPr>
        <w:numPr>
          <w:ilvl w:val="0"/>
          <w:numId w:val="48"/>
        </w:numPr>
        <w:tabs>
          <w:tab w:val="left" w:pos="-724"/>
          <w:tab w:val="left" w:pos="720"/>
        </w:tabs>
        <w:spacing w:line="276" w:lineRule="auto"/>
        <w:ind w:hanging="294"/>
        <w:rPr>
          <w:rFonts w:ascii="Arial" w:hAnsi="Arial" w:cs="Arial"/>
        </w:rPr>
      </w:pPr>
      <w:r w:rsidRPr="00420838">
        <w:rPr>
          <w:rFonts w:ascii="Arial" w:hAnsi="Arial" w:cs="Arial"/>
        </w:rPr>
        <w:t>w zakresie strategii ogólnej, długofalowych planów rozwoju Spółki.</w:t>
      </w:r>
    </w:p>
    <w:p w14:paraId="565BCCC8" w14:textId="33610A9A" w:rsidR="00080E2D" w:rsidRPr="00420838" w:rsidRDefault="00080E2D" w:rsidP="004B44C4">
      <w:pPr>
        <w:tabs>
          <w:tab w:val="left" w:pos="-724"/>
          <w:tab w:val="left" w:pos="720"/>
        </w:tabs>
        <w:spacing w:line="276" w:lineRule="auto"/>
        <w:rPr>
          <w:rFonts w:ascii="Arial" w:hAnsi="Arial" w:cs="Arial"/>
        </w:rPr>
      </w:pPr>
      <w:r w:rsidRPr="00420838">
        <w:rPr>
          <w:rFonts w:ascii="Arial" w:hAnsi="Arial" w:cs="Arial"/>
        </w:rPr>
        <w:t xml:space="preserve">Przedsiębiorstwo posiada system monitoringu procesów produkcyjnych </w:t>
      </w:r>
      <w:r w:rsidR="00C854D5">
        <w:rPr>
          <w:rFonts w:ascii="Arial" w:hAnsi="Arial" w:cs="Arial"/>
        </w:rPr>
        <w:t xml:space="preserve">pozwalający </w:t>
      </w:r>
      <w:r w:rsidRPr="00420838">
        <w:rPr>
          <w:rFonts w:ascii="Arial" w:hAnsi="Arial" w:cs="Arial"/>
        </w:rPr>
        <w:t>na szybkie reagowanie i likwidację zakłóceń w toku poboru, uzdatniania i transportu wody oraz odbioru, tran</w:t>
      </w:r>
      <w:r w:rsidR="00C854D5">
        <w:rPr>
          <w:rFonts w:ascii="Arial" w:hAnsi="Arial" w:cs="Arial"/>
        </w:rPr>
        <w:t>sportu i oczyszczania ścieków.</w:t>
      </w:r>
    </w:p>
    <w:sectPr w:rsidR="00080E2D" w:rsidRPr="00420838" w:rsidSect="003B6B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567" w:footer="10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55E64" w14:textId="77777777" w:rsidR="00FA13FA" w:rsidRDefault="00FA13FA">
      <w:r>
        <w:separator/>
      </w:r>
    </w:p>
  </w:endnote>
  <w:endnote w:type="continuationSeparator" w:id="0">
    <w:p w14:paraId="7AB850C9" w14:textId="77777777" w:rsidR="00FA13FA" w:rsidRDefault="00FA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1D003" w14:textId="77777777" w:rsidR="00541090" w:rsidRDefault="005410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D5CBB3" w14:textId="77777777" w:rsidR="00541090" w:rsidRDefault="00541090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E6D9D" w14:textId="77323F65" w:rsidR="00541090" w:rsidRPr="00C57298" w:rsidRDefault="00541090" w:rsidP="00C57298">
    <w:pPr>
      <w:pStyle w:val="Stopka"/>
      <w:pBdr>
        <w:top w:val="single" w:sz="4" w:space="1" w:color="auto"/>
      </w:pBdr>
      <w:ind w:right="360"/>
      <w:rPr>
        <w:sz w:val="16"/>
      </w:rPr>
    </w:pPr>
    <w:r w:rsidRPr="00C854D5">
      <w:rPr>
        <w:sz w:val="16"/>
        <w:szCs w:val="16"/>
      </w:rPr>
      <w:t>TARYFA DLA ZBIOROWEGO ZAOPATRZENIA W WODĘ I ZB</w:t>
    </w:r>
    <w:r>
      <w:rPr>
        <w:sz w:val="16"/>
        <w:szCs w:val="16"/>
      </w:rPr>
      <w:t>IOROWEGO ODPROWADZANIA ŚCIEKÓW</w:t>
    </w:r>
    <w:r>
      <w:rPr>
        <w:color w:val="2F5496"/>
        <w:sz w:val="16"/>
      </w:rPr>
      <w:tab/>
    </w:r>
    <w:r w:rsidRPr="0089368B">
      <w:rPr>
        <w:color w:val="2F5496"/>
        <w:sz w:val="16"/>
      </w:rPr>
      <w:t xml:space="preserve">Strona </w:t>
    </w:r>
    <w:r w:rsidRPr="0089368B">
      <w:rPr>
        <w:color w:val="2F5496"/>
        <w:sz w:val="16"/>
      </w:rPr>
      <w:fldChar w:fldCharType="begin"/>
    </w:r>
    <w:r w:rsidRPr="0089368B">
      <w:rPr>
        <w:color w:val="2F5496"/>
        <w:sz w:val="16"/>
      </w:rPr>
      <w:instrText xml:space="preserve"> PAGE </w:instrText>
    </w:r>
    <w:r w:rsidRPr="0089368B">
      <w:rPr>
        <w:color w:val="2F5496"/>
        <w:sz w:val="16"/>
      </w:rPr>
      <w:fldChar w:fldCharType="separate"/>
    </w:r>
    <w:r w:rsidR="001100F3">
      <w:rPr>
        <w:noProof/>
        <w:color w:val="2F5496"/>
        <w:sz w:val="16"/>
      </w:rPr>
      <w:t>1</w:t>
    </w:r>
    <w:r w:rsidRPr="0089368B">
      <w:rPr>
        <w:color w:val="2F5496"/>
        <w:sz w:val="16"/>
      </w:rPr>
      <w:fldChar w:fldCharType="end"/>
    </w:r>
    <w:r w:rsidRPr="0089368B">
      <w:rPr>
        <w:color w:val="2F5496"/>
        <w:sz w:val="16"/>
      </w:rPr>
      <w:t xml:space="preserve"> z </w:t>
    </w:r>
    <w:r w:rsidRPr="0089368B">
      <w:rPr>
        <w:color w:val="2F5496"/>
        <w:sz w:val="16"/>
      </w:rPr>
      <w:fldChar w:fldCharType="begin"/>
    </w:r>
    <w:r w:rsidRPr="0089368B">
      <w:rPr>
        <w:color w:val="2F5496"/>
        <w:sz w:val="16"/>
      </w:rPr>
      <w:instrText xml:space="preserve"> NUMPAGES </w:instrText>
    </w:r>
    <w:r w:rsidRPr="0089368B">
      <w:rPr>
        <w:color w:val="2F5496"/>
        <w:sz w:val="16"/>
      </w:rPr>
      <w:fldChar w:fldCharType="separate"/>
    </w:r>
    <w:r w:rsidR="001100F3">
      <w:rPr>
        <w:noProof/>
        <w:color w:val="2F5496"/>
        <w:sz w:val="16"/>
      </w:rPr>
      <w:t>23</w:t>
    </w:r>
    <w:r w:rsidRPr="0089368B">
      <w:rPr>
        <w:color w:val="2F5496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4BAC2" w14:textId="77777777" w:rsidR="001100F3" w:rsidRDefault="001100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8C7FA" w14:textId="77777777" w:rsidR="00FA13FA" w:rsidRDefault="00FA13FA">
      <w:r>
        <w:separator/>
      </w:r>
    </w:p>
  </w:footnote>
  <w:footnote w:type="continuationSeparator" w:id="0">
    <w:p w14:paraId="27710617" w14:textId="77777777" w:rsidR="00FA13FA" w:rsidRDefault="00FA1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96974" w14:textId="77777777" w:rsidR="001100F3" w:rsidRDefault="001100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22AC2" w14:textId="4322E4CC" w:rsidR="00541090" w:rsidRPr="00697E83" w:rsidRDefault="00541090" w:rsidP="0089368B">
    <w:pPr>
      <w:pStyle w:val="Nagwek"/>
      <w:jc w:val="center"/>
      <w:rPr>
        <w:rFonts w:ascii="Arial" w:hAnsi="Arial" w:cs="Arial"/>
        <w:i/>
        <w:iCs/>
        <w:color w:val="2F5496"/>
        <w:sz w:val="22"/>
        <w:szCs w:val="22"/>
      </w:rPr>
    </w:pPr>
    <w:bookmarkStart w:id="45" w:name="_GoBack"/>
    <w:r w:rsidRPr="00697E83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0" wp14:anchorId="0A19D47E" wp14:editId="131785E9">
          <wp:simplePos x="0" y="0"/>
          <wp:positionH relativeFrom="column">
            <wp:posOffset>5900420</wp:posOffset>
          </wp:positionH>
          <wp:positionV relativeFrom="paragraph">
            <wp:posOffset>-193675</wp:posOffset>
          </wp:positionV>
          <wp:extent cx="323850" cy="443230"/>
          <wp:effectExtent l="0" t="0" r="0" b="0"/>
          <wp:wrapTight wrapText="bothSides">
            <wp:wrapPolygon edited="0">
              <wp:start x="0" y="0"/>
              <wp:lineTo x="0" y="20424"/>
              <wp:lineTo x="20329" y="20424"/>
              <wp:lineTo x="20329" y="0"/>
              <wp:lineTo x="0" y="0"/>
            </wp:wrapPolygon>
          </wp:wrapTight>
          <wp:docPr id="3" name="Obraz 3" descr="Logo Przedsiębiorstwa Wodociągów i Kanalizacji Okręgu Częstochowskiego S.A&g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E83">
      <w:rPr>
        <w:rFonts w:ascii="Arial" w:hAnsi="Arial" w:cs="Arial"/>
        <w:i/>
        <w:iCs/>
        <w:color w:val="2F5496"/>
        <w:sz w:val="22"/>
        <w:szCs w:val="22"/>
      </w:rPr>
      <w:t>Przedsiębiorstwo Wodociągów i Kanalizacji Okręgu Częstochowskiego S.A.</w:t>
    </w:r>
    <w:r w:rsidRPr="00697E83">
      <w:rPr>
        <w:rFonts w:ascii="Arial" w:hAnsi="Arial" w:cs="Arial"/>
        <w:i/>
        <w:iCs/>
        <w:noProof/>
        <w:color w:val="2F5496"/>
        <w:sz w:val="22"/>
        <w:szCs w:val="22"/>
      </w:rPr>
      <w:t xml:space="preserve"> w Częstochowi</w:t>
    </w:r>
    <w:bookmarkEnd w:id="45"/>
    <w:r w:rsidRPr="00697E83">
      <w:rPr>
        <w:rFonts w:ascii="Arial" w:hAnsi="Arial" w:cs="Arial"/>
        <w:i/>
        <w:iCs/>
        <w:noProof/>
        <w:color w:val="2F5496"/>
        <w:sz w:val="22"/>
        <w:szCs w:val="22"/>
      </w:rPr>
      <w:t>e</w:t>
    </w:r>
  </w:p>
  <w:p w14:paraId="7C5EF511" w14:textId="77777777" w:rsidR="00541090" w:rsidRPr="0089368B" w:rsidRDefault="00541090">
    <w:pPr>
      <w:pStyle w:val="Nagwek"/>
      <w:rPr>
        <w:color w:val="2F5496"/>
      </w:rPr>
    </w:pPr>
    <w:r w:rsidRPr="0089368B">
      <w:rPr>
        <w:color w:val="2F5496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76AFB" w14:textId="77777777" w:rsidR="001100F3" w:rsidRDefault="001100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A164E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287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8C5C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7E40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EE9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B099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E4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624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462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BC9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32C94"/>
    <w:multiLevelType w:val="hybridMultilevel"/>
    <w:tmpl w:val="B0065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805339"/>
    <w:multiLevelType w:val="hybridMultilevel"/>
    <w:tmpl w:val="04C42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D2C4A"/>
    <w:multiLevelType w:val="hybridMultilevel"/>
    <w:tmpl w:val="84E8250A"/>
    <w:lvl w:ilvl="0" w:tplc="C910040E">
      <w:start w:val="1"/>
      <w:numFmt w:val="bullet"/>
      <w:lvlText w:val="-"/>
      <w:lvlJc w:val="left"/>
      <w:pPr>
        <w:ind w:left="2496" w:hanging="360"/>
      </w:pPr>
      <w:rPr>
        <w:rFonts w:ascii="@Microsoft JhengHei" w:eastAsia="@Microsoft JhengHei" w:hAnsi="@Microsoft JhengHei" w:cs="@Microsoft JhengHei" w:hint="eastAsia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3" w15:restartNumberingAfterBreak="0">
    <w:nsid w:val="10BC35D5"/>
    <w:multiLevelType w:val="hybridMultilevel"/>
    <w:tmpl w:val="D5606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741B42"/>
    <w:multiLevelType w:val="hybridMultilevel"/>
    <w:tmpl w:val="DE561F00"/>
    <w:lvl w:ilvl="0" w:tplc="E1425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6C3E1A"/>
    <w:multiLevelType w:val="hybridMultilevel"/>
    <w:tmpl w:val="56F46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42C5C"/>
    <w:multiLevelType w:val="hybridMultilevel"/>
    <w:tmpl w:val="F82EAC30"/>
    <w:lvl w:ilvl="0" w:tplc="04150001">
      <w:start w:val="1"/>
      <w:numFmt w:val="bullet"/>
      <w:lvlText w:val=""/>
      <w:lvlJc w:val="left"/>
      <w:pPr>
        <w:tabs>
          <w:tab w:val="num" w:pos="-366"/>
        </w:tabs>
        <w:ind w:left="-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7" w15:restartNumberingAfterBreak="0">
    <w:nsid w:val="1BA5375D"/>
    <w:multiLevelType w:val="multilevel"/>
    <w:tmpl w:val="37AE5FA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1C88456E"/>
    <w:multiLevelType w:val="hybridMultilevel"/>
    <w:tmpl w:val="C09CC0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F32C7F"/>
    <w:multiLevelType w:val="hybridMultilevel"/>
    <w:tmpl w:val="A470E5A4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1E0260D3"/>
    <w:multiLevelType w:val="hybridMultilevel"/>
    <w:tmpl w:val="AC166D84"/>
    <w:lvl w:ilvl="0" w:tplc="E1425B3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263B5BFA"/>
    <w:multiLevelType w:val="hybridMultilevel"/>
    <w:tmpl w:val="B06E1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8C7E3B"/>
    <w:multiLevelType w:val="hybridMultilevel"/>
    <w:tmpl w:val="FE00E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1D00C9"/>
    <w:multiLevelType w:val="hybridMultilevel"/>
    <w:tmpl w:val="A13261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F93ABF"/>
    <w:multiLevelType w:val="hybridMultilevel"/>
    <w:tmpl w:val="924254A8"/>
    <w:lvl w:ilvl="0" w:tplc="0230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7806F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EB322A"/>
    <w:multiLevelType w:val="hybridMultilevel"/>
    <w:tmpl w:val="7EA4E00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49B6D06"/>
    <w:multiLevelType w:val="hybridMultilevel"/>
    <w:tmpl w:val="9A1A72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381A0B89"/>
    <w:multiLevelType w:val="hybridMultilevel"/>
    <w:tmpl w:val="8D1AB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60DBEC">
      <w:start w:val="1"/>
      <w:numFmt w:val="decimal"/>
      <w:lvlText w:val="%3)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3" w:tplc="64EC3318">
      <w:start w:val="1"/>
      <w:numFmt w:val="lowerLetter"/>
      <w:lvlText w:val="%4)"/>
      <w:lvlJc w:val="left"/>
      <w:pPr>
        <w:tabs>
          <w:tab w:val="num" w:pos="1381"/>
        </w:tabs>
        <w:ind w:left="1021" w:firstLine="0"/>
      </w:pPr>
      <w:rPr>
        <w:rFonts w:hint="default"/>
      </w:rPr>
    </w:lvl>
    <w:lvl w:ilvl="4" w:tplc="7E808910">
      <w:start w:val="1"/>
      <w:numFmt w:val="lowerLetter"/>
      <w:lvlText w:val="%5)"/>
      <w:lvlJc w:val="left"/>
      <w:pPr>
        <w:tabs>
          <w:tab w:val="num" w:pos="1211"/>
        </w:tabs>
        <w:ind w:left="1211" w:hanging="360"/>
      </w:pPr>
      <w:rPr>
        <w:b w:val="0"/>
      </w:rPr>
    </w:lvl>
    <w:lvl w:ilvl="5" w:tplc="D1B0037A">
      <w:start w:val="1"/>
      <w:numFmt w:val="upperRoman"/>
      <w:lvlText w:val="%6."/>
      <w:lvlJc w:val="left"/>
      <w:pPr>
        <w:ind w:left="4860" w:hanging="720"/>
      </w:pPr>
      <w:rPr>
        <w:rFonts w:ascii="Times New Roman" w:eastAsia="Times New Roman" w:hAnsi="Times New Roman" w:cs="Times New Roman"/>
        <w:b/>
      </w:rPr>
    </w:lvl>
    <w:lvl w:ilvl="6" w:tplc="21227440">
      <w:start w:val="1"/>
      <w:numFmt w:val="upperRoman"/>
      <w:lvlText w:val="%7."/>
      <w:lvlJc w:val="left"/>
      <w:pPr>
        <w:ind w:left="5400" w:hanging="72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8EF7ACE"/>
    <w:multiLevelType w:val="hybridMultilevel"/>
    <w:tmpl w:val="1D4AFF44"/>
    <w:lvl w:ilvl="0" w:tplc="E1425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0B5E3B"/>
    <w:multiLevelType w:val="hybridMultilevel"/>
    <w:tmpl w:val="88CEBE80"/>
    <w:lvl w:ilvl="0" w:tplc="CBB80356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CB3624"/>
    <w:multiLevelType w:val="hybridMultilevel"/>
    <w:tmpl w:val="63F2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421B40"/>
    <w:multiLevelType w:val="hybridMultilevel"/>
    <w:tmpl w:val="277C33C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40D02461"/>
    <w:multiLevelType w:val="hybridMultilevel"/>
    <w:tmpl w:val="BE2E83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4257C37"/>
    <w:multiLevelType w:val="hybridMultilevel"/>
    <w:tmpl w:val="41C8E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D42C0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B64114"/>
    <w:multiLevelType w:val="hybridMultilevel"/>
    <w:tmpl w:val="A6D4C03A"/>
    <w:lvl w:ilvl="0" w:tplc="E1425B3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4F82619B"/>
    <w:multiLevelType w:val="hybridMultilevel"/>
    <w:tmpl w:val="A4D29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A65B9B"/>
    <w:multiLevelType w:val="hybridMultilevel"/>
    <w:tmpl w:val="3E268D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A314AA"/>
    <w:multiLevelType w:val="hybridMultilevel"/>
    <w:tmpl w:val="C7A46688"/>
    <w:lvl w:ilvl="0" w:tplc="DCD42C0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EF45BA"/>
    <w:multiLevelType w:val="hybridMultilevel"/>
    <w:tmpl w:val="5CC66DFE"/>
    <w:lvl w:ilvl="0" w:tplc="E1425B3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550147EE"/>
    <w:multiLevelType w:val="multilevel"/>
    <w:tmpl w:val="37AE5FA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 w15:restartNumberingAfterBreak="0">
    <w:nsid w:val="56B06656"/>
    <w:multiLevelType w:val="hybridMultilevel"/>
    <w:tmpl w:val="5C56D2C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13D2376"/>
    <w:multiLevelType w:val="hybridMultilevel"/>
    <w:tmpl w:val="55503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0C164A"/>
    <w:multiLevelType w:val="hybridMultilevel"/>
    <w:tmpl w:val="B9C40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5D2926"/>
    <w:multiLevelType w:val="hybridMultilevel"/>
    <w:tmpl w:val="3780B3A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6BC708B9"/>
    <w:multiLevelType w:val="multilevel"/>
    <w:tmpl w:val="C8F054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5" w15:restartNumberingAfterBreak="0">
    <w:nsid w:val="72700D83"/>
    <w:multiLevelType w:val="hybridMultilevel"/>
    <w:tmpl w:val="96A492A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6" w15:restartNumberingAfterBreak="0">
    <w:nsid w:val="7B054D5F"/>
    <w:multiLevelType w:val="hybridMultilevel"/>
    <w:tmpl w:val="197E51BA"/>
    <w:lvl w:ilvl="0" w:tplc="E1425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40262"/>
    <w:multiLevelType w:val="hybridMultilevel"/>
    <w:tmpl w:val="0A8C0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9"/>
  </w:num>
  <w:num w:numId="3">
    <w:abstractNumId w:val="18"/>
  </w:num>
  <w:num w:numId="4">
    <w:abstractNumId w:val="24"/>
  </w:num>
  <w:num w:numId="5">
    <w:abstractNumId w:val="44"/>
  </w:num>
  <w:num w:numId="6">
    <w:abstractNumId w:val="31"/>
  </w:num>
  <w:num w:numId="7">
    <w:abstractNumId w:val="43"/>
  </w:num>
  <w:num w:numId="8">
    <w:abstractNumId w:val="36"/>
  </w:num>
  <w:num w:numId="9">
    <w:abstractNumId w:val="25"/>
  </w:num>
  <w:num w:numId="10">
    <w:abstractNumId w:val="2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5"/>
  </w:num>
  <w:num w:numId="22">
    <w:abstractNumId w:val="46"/>
  </w:num>
  <w:num w:numId="23">
    <w:abstractNumId w:val="29"/>
  </w:num>
  <w:num w:numId="24">
    <w:abstractNumId w:val="16"/>
  </w:num>
  <w:num w:numId="25">
    <w:abstractNumId w:val="14"/>
  </w:num>
  <w:num w:numId="26">
    <w:abstractNumId w:val="47"/>
  </w:num>
  <w:num w:numId="27">
    <w:abstractNumId w:val="21"/>
  </w:num>
  <w:num w:numId="28">
    <w:abstractNumId w:val="20"/>
  </w:num>
  <w:num w:numId="29">
    <w:abstractNumId w:val="12"/>
  </w:num>
  <w:num w:numId="30">
    <w:abstractNumId w:val="32"/>
  </w:num>
  <w:num w:numId="31">
    <w:abstractNumId w:val="42"/>
  </w:num>
  <w:num w:numId="32">
    <w:abstractNumId w:val="17"/>
  </w:num>
  <w:num w:numId="33">
    <w:abstractNumId w:val="33"/>
  </w:num>
  <w:num w:numId="34">
    <w:abstractNumId w:val="28"/>
  </w:num>
  <w:num w:numId="35">
    <w:abstractNumId w:val="38"/>
  </w:num>
  <w:num w:numId="36">
    <w:abstractNumId w:val="34"/>
  </w:num>
  <w:num w:numId="37">
    <w:abstractNumId w:val="37"/>
  </w:num>
  <w:num w:numId="38">
    <w:abstractNumId w:val="11"/>
  </w:num>
  <w:num w:numId="39">
    <w:abstractNumId w:val="41"/>
  </w:num>
  <w:num w:numId="40">
    <w:abstractNumId w:val="40"/>
  </w:num>
  <w:num w:numId="41">
    <w:abstractNumId w:val="19"/>
  </w:num>
  <w:num w:numId="42">
    <w:abstractNumId w:val="26"/>
  </w:num>
  <w:num w:numId="43">
    <w:abstractNumId w:val="45"/>
  </w:num>
  <w:num w:numId="44">
    <w:abstractNumId w:val="10"/>
  </w:num>
  <w:num w:numId="45">
    <w:abstractNumId w:val="22"/>
  </w:num>
  <w:num w:numId="46">
    <w:abstractNumId w:val="30"/>
  </w:num>
  <w:num w:numId="47">
    <w:abstractNumId w:val="13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64" w:dllVersion="4096" w:nlCheck="1" w:checkStyle="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1E"/>
    <w:rsid w:val="00001BAF"/>
    <w:rsid w:val="000028FD"/>
    <w:rsid w:val="00013D0A"/>
    <w:rsid w:val="000140DE"/>
    <w:rsid w:val="00020099"/>
    <w:rsid w:val="00022F5B"/>
    <w:rsid w:val="00023B7C"/>
    <w:rsid w:val="00025EE7"/>
    <w:rsid w:val="00032CD1"/>
    <w:rsid w:val="00037C49"/>
    <w:rsid w:val="00040790"/>
    <w:rsid w:val="0004241A"/>
    <w:rsid w:val="00042DF8"/>
    <w:rsid w:val="000472BB"/>
    <w:rsid w:val="000549A8"/>
    <w:rsid w:val="00060EF3"/>
    <w:rsid w:val="0006321D"/>
    <w:rsid w:val="00063E69"/>
    <w:rsid w:val="00064B41"/>
    <w:rsid w:val="000650AF"/>
    <w:rsid w:val="000725A7"/>
    <w:rsid w:val="00080E2D"/>
    <w:rsid w:val="00081758"/>
    <w:rsid w:val="00091C5E"/>
    <w:rsid w:val="000932FD"/>
    <w:rsid w:val="00097E9E"/>
    <w:rsid w:val="000A3989"/>
    <w:rsid w:val="000A3EF2"/>
    <w:rsid w:val="000A7DA3"/>
    <w:rsid w:val="000B1045"/>
    <w:rsid w:val="000B470B"/>
    <w:rsid w:val="000B7BD8"/>
    <w:rsid w:val="000B7DD3"/>
    <w:rsid w:val="000C397F"/>
    <w:rsid w:val="000C43B4"/>
    <w:rsid w:val="000D0912"/>
    <w:rsid w:val="000D3403"/>
    <w:rsid w:val="000E0085"/>
    <w:rsid w:val="000E4D04"/>
    <w:rsid w:val="000E6804"/>
    <w:rsid w:val="000E75B7"/>
    <w:rsid w:val="000F32DC"/>
    <w:rsid w:val="00100CDC"/>
    <w:rsid w:val="00100D8E"/>
    <w:rsid w:val="00103892"/>
    <w:rsid w:val="00105C23"/>
    <w:rsid w:val="001100F3"/>
    <w:rsid w:val="0011340A"/>
    <w:rsid w:val="001136F1"/>
    <w:rsid w:val="00120C26"/>
    <w:rsid w:val="0012102E"/>
    <w:rsid w:val="00121E90"/>
    <w:rsid w:val="0012204D"/>
    <w:rsid w:val="00124BC4"/>
    <w:rsid w:val="00127514"/>
    <w:rsid w:val="00132E91"/>
    <w:rsid w:val="00133F13"/>
    <w:rsid w:val="0013500D"/>
    <w:rsid w:val="00141359"/>
    <w:rsid w:val="00142104"/>
    <w:rsid w:val="0014230E"/>
    <w:rsid w:val="001449F2"/>
    <w:rsid w:val="00146565"/>
    <w:rsid w:val="0015370D"/>
    <w:rsid w:val="00154FB9"/>
    <w:rsid w:val="001557E1"/>
    <w:rsid w:val="00160197"/>
    <w:rsid w:val="001646A3"/>
    <w:rsid w:val="00165C93"/>
    <w:rsid w:val="00167AE5"/>
    <w:rsid w:val="00171B78"/>
    <w:rsid w:val="00174E4F"/>
    <w:rsid w:val="00175419"/>
    <w:rsid w:val="0017560A"/>
    <w:rsid w:val="001843FE"/>
    <w:rsid w:val="00186F92"/>
    <w:rsid w:val="00191B64"/>
    <w:rsid w:val="001A044D"/>
    <w:rsid w:val="001A30B7"/>
    <w:rsid w:val="001A5A89"/>
    <w:rsid w:val="001A7990"/>
    <w:rsid w:val="001C059E"/>
    <w:rsid w:val="001C26E7"/>
    <w:rsid w:val="001C42F5"/>
    <w:rsid w:val="001C5120"/>
    <w:rsid w:val="001C6F0D"/>
    <w:rsid w:val="001D6E9F"/>
    <w:rsid w:val="001D778C"/>
    <w:rsid w:val="001E2B6F"/>
    <w:rsid w:val="001E3709"/>
    <w:rsid w:val="001F1A95"/>
    <w:rsid w:val="001F273A"/>
    <w:rsid w:val="001F35CF"/>
    <w:rsid w:val="001F4478"/>
    <w:rsid w:val="001F7073"/>
    <w:rsid w:val="001F7EFD"/>
    <w:rsid w:val="00200D39"/>
    <w:rsid w:val="00205811"/>
    <w:rsid w:val="002072BA"/>
    <w:rsid w:val="00216B3F"/>
    <w:rsid w:val="0022425C"/>
    <w:rsid w:val="00224E33"/>
    <w:rsid w:val="002252AC"/>
    <w:rsid w:val="00232C6F"/>
    <w:rsid w:val="0023451E"/>
    <w:rsid w:val="00234B0D"/>
    <w:rsid w:val="0023539E"/>
    <w:rsid w:val="002512F7"/>
    <w:rsid w:val="0025495E"/>
    <w:rsid w:val="002557B3"/>
    <w:rsid w:val="002564A8"/>
    <w:rsid w:val="00262E29"/>
    <w:rsid w:val="002673A6"/>
    <w:rsid w:val="00267796"/>
    <w:rsid w:val="00270835"/>
    <w:rsid w:val="00271E83"/>
    <w:rsid w:val="002721C0"/>
    <w:rsid w:val="002731AF"/>
    <w:rsid w:val="00274436"/>
    <w:rsid w:val="00274910"/>
    <w:rsid w:val="00283CF6"/>
    <w:rsid w:val="00291296"/>
    <w:rsid w:val="00291E28"/>
    <w:rsid w:val="00293518"/>
    <w:rsid w:val="00295F53"/>
    <w:rsid w:val="002B31F2"/>
    <w:rsid w:val="002B5A8D"/>
    <w:rsid w:val="002C4B56"/>
    <w:rsid w:val="002D40B3"/>
    <w:rsid w:val="002D43E3"/>
    <w:rsid w:val="002D49EB"/>
    <w:rsid w:val="002D56D9"/>
    <w:rsid w:val="002D5CC4"/>
    <w:rsid w:val="002E4ADD"/>
    <w:rsid w:val="002E7951"/>
    <w:rsid w:val="002F144A"/>
    <w:rsid w:val="002F497E"/>
    <w:rsid w:val="00302AB3"/>
    <w:rsid w:val="00302EBD"/>
    <w:rsid w:val="00305DD3"/>
    <w:rsid w:val="0030692C"/>
    <w:rsid w:val="0031064B"/>
    <w:rsid w:val="0031382B"/>
    <w:rsid w:val="00317A73"/>
    <w:rsid w:val="00317B5F"/>
    <w:rsid w:val="0032021E"/>
    <w:rsid w:val="00321566"/>
    <w:rsid w:val="00332D58"/>
    <w:rsid w:val="00333BCD"/>
    <w:rsid w:val="00335657"/>
    <w:rsid w:val="00336F31"/>
    <w:rsid w:val="003373A9"/>
    <w:rsid w:val="00343F6D"/>
    <w:rsid w:val="00344022"/>
    <w:rsid w:val="0034493C"/>
    <w:rsid w:val="00353BB3"/>
    <w:rsid w:val="0036299F"/>
    <w:rsid w:val="00364034"/>
    <w:rsid w:val="00367D7E"/>
    <w:rsid w:val="00370110"/>
    <w:rsid w:val="00372A1B"/>
    <w:rsid w:val="003834A9"/>
    <w:rsid w:val="00385BB2"/>
    <w:rsid w:val="003937EA"/>
    <w:rsid w:val="003964EA"/>
    <w:rsid w:val="00396669"/>
    <w:rsid w:val="00397429"/>
    <w:rsid w:val="003A1AEB"/>
    <w:rsid w:val="003A5EF4"/>
    <w:rsid w:val="003A6893"/>
    <w:rsid w:val="003B3EFE"/>
    <w:rsid w:val="003B659C"/>
    <w:rsid w:val="003B6B43"/>
    <w:rsid w:val="003B7A4E"/>
    <w:rsid w:val="003C564D"/>
    <w:rsid w:val="003C66FB"/>
    <w:rsid w:val="003D307B"/>
    <w:rsid w:val="003D50E1"/>
    <w:rsid w:val="003D7913"/>
    <w:rsid w:val="003E1FFA"/>
    <w:rsid w:val="003E4A87"/>
    <w:rsid w:val="003E53E5"/>
    <w:rsid w:val="003E643A"/>
    <w:rsid w:val="003E68A5"/>
    <w:rsid w:val="003F2B6E"/>
    <w:rsid w:val="003F7126"/>
    <w:rsid w:val="003F7834"/>
    <w:rsid w:val="00400769"/>
    <w:rsid w:val="00400864"/>
    <w:rsid w:val="004011DD"/>
    <w:rsid w:val="00402602"/>
    <w:rsid w:val="0040294B"/>
    <w:rsid w:val="00405100"/>
    <w:rsid w:val="00413C00"/>
    <w:rsid w:val="004155DB"/>
    <w:rsid w:val="00415938"/>
    <w:rsid w:val="0041671E"/>
    <w:rsid w:val="00420838"/>
    <w:rsid w:val="00422FA4"/>
    <w:rsid w:val="004245B0"/>
    <w:rsid w:val="0042689E"/>
    <w:rsid w:val="00426C96"/>
    <w:rsid w:val="00426DEA"/>
    <w:rsid w:val="0042741A"/>
    <w:rsid w:val="00430D23"/>
    <w:rsid w:val="00432199"/>
    <w:rsid w:val="00432550"/>
    <w:rsid w:val="00432CEA"/>
    <w:rsid w:val="00437699"/>
    <w:rsid w:val="00445A04"/>
    <w:rsid w:val="00450355"/>
    <w:rsid w:val="0045085D"/>
    <w:rsid w:val="00450A50"/>
    <w:rsid w:val="004523EB"/>
    <w:rsid w:val="0045387A"/>
    <w:rsid w:val="00455FC2"/>
    <w:rsid w:val="0045631D"/>
    <w:rsid w:val="00457B50"/>
    <w:rsid w:val="00462369"/>
    <w:rsid w:val="00465C74"/>
    <w:rsid w:val="00471FAE"/>
    <w:rsid w:val="0047362C"/>
    <w:rsid w:val="00474DBD"/>
    <w:rsid w:val="0047552A"/>
    <w:rsid w:val="00476DE6"/>
    <w:rsid w:val="0048114B"/>
    <w:rsid w:val="00485FB6"/>
    <w:rsid w:val="004867B7"/>
    <w:rsid w:val="00487B6B"/>
    <w:rsid w:val="00493FB2"/>
    <w:rsid w:val="004946ED"/>
    <w:rsid w:val="0049665B"/>
    <w:rsid w:val="00497B8F"/>
    <w:rsid w:val="004A0006"/>
    <w:rsid w:val="004A3E2A"/>
    <w:rsid w:val="004A69FE"/>
    <w:rsid w:val="004B44C4"/>
    <w:rsid w:val="004B73C5"/>
    <w:rsid w:val="004B7631"/>
    <w:rsid w:val="004C557F"/>
    <w:rsid w:val="004D02F8"/>
    <w:rsid w:val="004E5B32"/>
    <w:rsid w:val="004E65E9"/>
    <w:rsid w:val="004F2441"/>
    <w:rsid w:val="00501A4C"/>
    <w:rsid w:val="00501EF9"/>
    <w:rsid w:val="00502CBE"/>
    <w:rsid w:val="0050550F"/>
    <w:rsid w:val="0050654F"/>
    <w:rsid w:val="00510165"/>
    <w:rsid w:val="005137A3"/>
    <w:rsid w:val="00513D92"/>
    <w:rsid w:val="00513EC7"/>
    <w:rsid w:val="00515D52"/>
    <w:rsid w:val="005171F1"/>
    <w:rsid w:val="00521B4E"/>
    <w:rsid w:val="0052301C"/>
    <w:rsid w:val="00523754"/>
    <w:rsid w:val="0052558F"/>
    <w:rsid w:val="00526128"/>
    <w:rsid w:val="005304B7"/>
    <w:rsid w:val="00530A18"/>
    <w:rsid w:val="00531FF1"/>
    <w:rsid w:val="00532875"/>
    <w:rsid w:val="00532A7D"/>
    <w:rsid w:val="00532C68"/>
    <w:rsid w:val="00537F24"/>
    <w:rsid w:val="00540D73"/>
    <w:rsid w:val="00541090"/>
    <w:rsid w:val="00541E8F"/>
    <w:rsid w:val="00543FB8"/>
    <w:rsid w:val="005465AB"/>
    <w:rsid w:val="005472D4"/>
    <w:rsid w:val="00550323"/>
    <w:rsid w:val="00552D09"/>
    <w:rsid w:val="0055672D"/>
    <w:rsid w:val="00561CEC"/>
    <w:rsid w:val="005635BF"/>
    <w:rsid w:val="00564527"/>
    <w:rsid w:val="00567D45"/>
    <w:rsid w:val="00570DD8"/>
    <w:rsid w:val="005726FB"/>
    <w:rsid w:val="00575F51"/>
    <w:rsid w:val="005800AB"/>
    <w:rsid w:val="00581441"/>
    <w:rsid w:val="00584D23"/>
    <w:rsid w:val="005865D7"/>
    <w:rsid w:val="005878BB"/>
    <w:rsid w:val="0059060A"/>
    <w:rsid w:val="00591B68"/>
    <w:rsid w:val="005965D4"/>
    <w:rsid w:val="005978FA"/>
    <w:rsid w:val="005A007A"/>
    <w:rsid w:val="005A069D"/>
    <w:rsid w:val="005A15FF"/>
    <w:rsid w:val="005A2BAE"/>
    <w:rsid w:val="005A2D26"/>
    <w:rsid w:val="005A34F8"/>
    <w:rsid w:val="005B2E83"/>
    <w:rsid w:val="005B6EE6"/>
    <w:rsid w:val="005B7FB9"/>
    <w:rsid w:val="005C0D54"/>
    <w:rsid w:val="005C135A"/>
    <w:rsid w:val="005C1D7B"/>
    <w:rsid w:val="005C2166"/>
    <w:rsid w:val="005C2F29"/>
    <w:rsid w:val="005C53F3"/>
    <w:rsid w:val="005C6E97"/>
    <w:rsid w:val="005D0AFB"/>
    <w:rsid w:val="005D174F"/>
    <w:rsid w:val="005D1CE9"/>
    <w:rsid w:val="005E030C"/>
    <w:rsid w:val="005E14B6"/>
    <w:rsid w:val="005E3268"/>
    <w:rsid w:val="005F6D16"/>
    <w:rsid w:val="006009EE"/>
    <w:rsid w:val="00601BD8"/>
    <w:rsid w:val="00602734"/>
    <w:rsid w:val="006065CD"/>
    <w:rsid w:val="006067C0"/>
    <w:rsid w:val="006100D1"/>
    <w:rsid w:val="00610A64"/>
    <w:rsid w:val="00614BEE"/>
    <w:rsid w:val="00617EF2"/>
    <w:rsid w:val="00620007"/>
    <w:rsid w:val="006220C5"/>
    <w:rsid w:val="00622410"/>
    <w:rsid w:val="0063016E"/>
    <w:rsid w:val="00633EEB"/>
    <w:rsid w:val="00634F76"/>
    <w:rsid w:val="00635292"/>
    <w:rsid w:val="006359DE"/>
    <w:rsid w:val="00645156"/>
    <w:rsid w:val="00645D7C"/>
    <w:rsid w:val="00647228"/>
    <w:rsid w:val="006474ED"/>
    <w:rsid w:val="00651FCC"/>
    <w:rsid w:val="006520E8"/>
    <w:rsid w:val="00660683"/>
    <w:rsid w:val="006667BD"/>
    <w:rsid w:val="0066773F"/>
    <w:rsid w:val="00670C34"/>
    <w:rsid w:val="006720CB"/>
    <w:rsid w:val="0067270E"/>
    <w:rsid w:val="006737B7"/>
    <w:rsid w:val="00683495"/>
    <w:rsid w:val="00683A95"/>
    <w:rsid w:val="00683EC2"/>
    <w:rsid w:val="00685416"/>
    <w:rsid w:val="006906D6"/>
    <w:rsid w:val="0069203B"/>
    <w:rsid w:val="00696014"/>
    <w:rsid w:val="006965E9"/>
    <w:rsid w:val="00697E83"/>
    <w:rsid w:val="006A2A52"/>
    <w:rsid w:val="006A31EA"/>
    <w:rsid w:val="006A5217"/>
    <w:rsid w:val="006A6E9F"/>
    <w:rsid w:val="006A79D0"/>
    <w:rsid w:val="006B0CFA"/>
    <w:rsid w:val="006B2EB2"/>
    <w:rsid w:val="006B368A"/>
    <w:rsid w:val="006B3B37"/>
    <w:rsid w:val="006B59BB"/>
    <w:rsid w:val="006C046D"/>
    <w:rsid w:val="006C52A1"/>
    <w:rsid w:val="006D0E9A"/>
    <w:rsid w:val="006D52C6"/>
    <w:rsid w:val="006D64CB"/>
    <w:rsid w:val="006D68D9"/>
    <w:rsid w:val="006E1628"/>
    <w:rsid w:val="006F61FB"/>
    <w:rsid w:val="0070037D"/>
    <w:rsid w:val="00702A63"/>
    <w:rsid w:val="007045BB"/>
    <w:rsid w:val="00710A22"/>
    <w:rsid w:val="00715C2B"/>
    <w:rsid w:val="00716A1E"/>
    <w:rsid w:val="00722156"/>
    <w:rsid w:val="00722691"/>
    <w:rsid w:val="007247C2"/>
    <w:rsid w:val="00731205"/>
    <w:rsid w:val="00734E0F"/>
    <w:rsid w:val="00744E33"/>
    <w:rsid w:val="00745C88"/>
    <w:rsid w:val="00746F51"/>
    <w:rsid w:val="00747BFD"/>
    <w:rsid w:val="00751B43"/>
    <w:rsid w:val="0075246F"/>
    <w:rsid w:val="00757D1F"/>
    <w:rsid w:val="00761556"/>
    <w:rsid w:val="00762377"/>
    <w:rsid w:val="007628EF"/>
    <w:rsid w:val="00762B5C"/>
    <w:rsid w:val="00762FAA"/>
    <w:rsid w:val="00765C40"/>
    <w:rsid w:val="00766A3C"/>
    <w:rsid w:val="00774AFE"/>
    <w:rsid w:val="00775CF9"/>
    <w:rsid w:val="00783D61"/>
    <w:rsid w:val="0079459F"/>
    <w:rsid w:val="00795532"/>
    <w:rsid w:val="00797B23"/>
    <w:rsid w:val="007A0828"/>
    <w:rsid w:val="007A14C7"/>
    <w:rsid w:val="007A218B"/>
    <w:rsid w:val="007A7BAC"/>
    <w:rsid w:val="007B153A"/>
    <w:rsid w:val="007B623A"/>
    <w:rsid w:val="007C0EBB"/>
    <w:rsid w:val="007C22DA"/>
    <w:rsid w:val="007C3D25"/>
    <w:rsid w:val="007C4D34"/>
    <w:rsid w:val="007C6BF3"/>
    <w:rsid w:val="007C73DC"/>
    <w:rsid w:val="007C7A19"/>
    <w:rsid w:val="007D0BF2"/>
    <w:rsid w:val="007D5502"/>
    <w:rsid w:val="007D56D7"/>
    <w:rsid w:val="007E0A99"/>
    <w:rsid w:val="007E1890"/>
    <w:rsid w:val="007E5477"/>
    <w:rsid w:val="007E7C1D"/>
    <w:rsid w:val="007F334E"/>
    <w:rsid w:val="007F7F0F"/>
    <w:rsid w:val="00801DA4"/>
    <w:rsid w:val="00802B76"/>
    <w:rsid w:val="00807FB7"/>
    <w:rsid w:val="008113EE"/>
    <w:rsid w:val="00811D44"/>
    <w:rsid w:val="008151BB"/>
    <w:rsid w:val="0082215A"/>
    <w:rsid w:val="008312CD"/>
    <w:rsid w:val="00833C9C"/>
    <w:rsid w:val="00834304"/>
    <w:rsid w:val="0083545C"/>
    <w:rsid w:val="00836795"/>
    <w:rsid w:val="00840EF5"/>
    <w:rsid w:val="00844A61"/>
    <w:rsid w:val="008517DB"/>
    <w:rsid w:val="00852738"/>
    <w:rsid w:val="00852DBA"/>
    <w:rsid w:val="00856D70"/>
    <w:rsid w:val="00863D93"/>
    <w:rsid w:val="008643BE"/>
    <w:rsid w:val="00865058"/>
    <w:rsid w:val="008652F2"/>
    <w:rsid w:val="008677B1"/>
    <w:rsid w:val="00867D4A"/>
    <w:rsid w:val="0087235E"/>
    <w:rsid w:val="00884A6B"/>
    <w:rsid w:val="00884FCF"/>
    <w:rsid w:val="00885051"/>
    <w:rsid w:val="00890312"/>
    <w:rsid w:val="00892D30"/>
    <w:rsid w:val="0089368B"/>
    <w:rsid w:val="00896BBF"/>
    <w:rsid w:val="00897C7A"/>
    <w:rsid w:val="008A11B0"/>
    <w:rsid w:val="008A4C5A"/>
    <w:rsid w:val="008A5A01"/>
    <w:rsid w:val="008A5AA7"/>
    <w:rsid w:val="008A7A9D"/>
    <w:rsid w:val="008B7474"/>
    <w:rsid w:val="008C07B6"/>
    <w:rsid w:val="008C5F2D"/>
    <w:rsid w:val="008D4496"/>
    <w:rsid w:val="008D6CC3"/>
    <w:rsid w:val="008D7580"/>
    <w:rsid w:val="008E1BC4"/>
    <w:rsid w:val="008E2EA0"/>
    <w:rsid w:val="008F1559"/>
    <w:rsid w:val="008F2AD2"/>
    <w:rsid w:val="008F496F"/>
    <w:rsid w:val="00904122"/>
    <w:rsid w:val="00904935"/>
    <w:rsid w:val="00915447"/>
    <w:rsid w:val="009256CD"/>
    <w:rsid w:val="00925F82"/>
    <w:rsid w:val="0093654F"/>
    <w:rsid w:val="009412FC"/>
    <w:rsid w:val="00942E07"/>
    <w:rsid w:val="00943FA6"/>
    <w:rsid w:val="009542DA"/>
    <w:rsid w:val="00957743"/>
    <w:rsid w:val="00964165"/>
    <w:rsid w:val="009656FA"/>
    <w:rsid w:val="0097243F"/>
    <w:rsid w:val="0097248C"/>
    <w:rsid w:val="00973C0B"/>
    <w:rsid w:val="00982AB3"/>
    <w:rsid w:val="00984745"/>
    <w:rsid w:val="009854CC"/>
    <w:rsid w:val="0098699C"/>
    <w:rsid w:val="009870CE"/>
    <w:rsid w:val="00990622"/>
    <w:rsid w:val="00993AB1"/>
    <w:rsid w:val="009947E4"/>
    <w:rsid w:val="009972F9"/>
    <w:rsid w:val="00997C63"/>
    <w:rsid w:val="00997C96"/>
    <w:rsid w:val="009A3AAE"/>
    <w:rsid w:val="009A5A97"/>
    <w:rsid w:val="009A654D"/>
    <w:rsid w:val="009B6037"/>
    <w:rsid w:val="009B6576"/>
    <w:rsid w:val="009C181B"/>
    <w:rsid w:val="009C20BE"/>
    <w:rsid w:val="009C2AFE"/>
    <w:rsid w:val="009C3599"/>
    <w:rsid w:val="009C4C63"/>
    <w:rsid w:val="009C6BDB"/>
    <w:rsid w:val="009C712C"/>
    <w:rsid w:val="009D4CBE"/>
    <w:rsid w:val="009D514D"/>
    <w:rsid w:val="009D5E91"/>
    <w:rsid w:val="009D73C8"/>
    <w:rsid w:val="009E0B74"/>
    <w:rsid w:val="009E49DF"/>
    <w:rsid w:val="009F0E5E"/>
    <w:rsid w:val="009F17FA"/>
    <w:rsid w:val="009F36A7"/>
    <w:rsid w:val="009F3892"/>
    <w:rsid w:val="009F4098"/>
    <w:rsid w:val="009F4C25"/>
    <w:rsid w:val="00A03AF2"/>
    <w:rsid w:val="00A060A2"/>
    <w:rsid w:val="00A06316"/>
    <w:rsid w:val="00A06FF8"/>
    <w:rsid w:val="00A10FA5"/>
    <w:rsid w:val="00A14065"/>
    <w:rsid w:val="00A14CB8"/>
    <w:rsid w:val="00A16BA7"/>
    <w:rsid w:val="00A21AB0"/>
    <w:rsid w:val="00A2647A"/>
    <w:rsid w:val="00A30739"/>
    <w:rsid w:val="00A34C96"/>
    <w:rsid w:val="00A36F8D"/>
    <w:rsid w:val="00A3769A"/>
    <w:rsid w:val="00A427CA"/>
    <w:rsid w:val="00A4292B"/>
    <w:rsid w:val="00A4558D"/>
    <w:rsid w:val="00A46EED"/>
    <w:rsid w:val="00A515B5"/>
    <w:rsid w:val="00A52285"/>
    <w:rsid w:val="00A5537D"/>
    <w:rsid w:val="00A55B1E"/>
    <w:rsid w:val="00A56CD6"/>
    <w:rsid w:val="00A6198A"/>
    <w:rsid w:val="00A70950"/>
    <w:rsid w:val="00A72288"/>
    <w:rsid w:val="00A7265C"/>
    <w:rsid w:val="00A90133"/>
    <w:rsid w:val="00A91ADF"/>
    <w:rsid w:val="00A93D08"/>
    <w:rsid w:val="00A96CC6"/>
    <w:rsid w:val="00AA2656"/>
    <w:rsid w:val="00AB1DFB"/>
    <w:rsid w:val="00AB2E1D"/>
    <w:rsid w:val="00AB30A8"/>
    <w:rsid w:val="00AC0DA0"/>
    <w:rsid w:val="00AC5FEE"/>
    <w:rsid w:val="00AD12C8"/>
    <w:rsid w:val="00AD1516"/>
    <w:rsid w:val="00AD1C0E"/>
    <w:rsid w:val="00AD75CF"/>
    <w:rsid w:val="00AE515B"/>
    <w:rsid w:val="00AE57E0"/>
    <w:rsid w:val="00AE7E3F"/>
    <w:rsid w:val="00AF129A"/>
    <w:rsid w:val="00AF13CE"/>
    <w:rsid w:val="00AF216C"/>
    <w:rsid w:val="00AF24EC"/>
    <w:rsid w:val="00AF345C"/>
    <w:rsid w:val="00B02633"/>
    <w:rsid w:val="00B03F23"/>
    <w:rsid w:val="00B10947"/>
    <w:rsid w:val="00B1224B"/>
    <w:rsid w:val="00B245D8"/>
    <w:rsid w:val="00B2525D"/>
    <w:rsid w:val="00B26DF2"/>
    <w:rsid w:val="00B27DB1"/>
    <w:rsid w:val="00B35AD3"/>
    <w:rsid w:val="00B36405"/>
    <w:rsid w:val="00B44772"/>
    <w:rsid w:val="00B472FE"/>
    <w:rsid w:val="00B51005"/>
    <w:rsid w:val="00B52ABF"/>
    <w:rsid w:val="00B55E63"/>
    <w:rsid w:val="00B60777"/>
    <w:rsid w:val="00B72AC5"/>
    <w:rsid w:val="00B73594"/>
    <w:rsid w:val="00B8049D"/>
    <w:rsid w:val="00B80DD5"/>
    <w:rsid w:val="00B8256F"/>
    <w:rsid w:val="00B83244"/>
    <w:rsid w:val="00B84CD4"/>
    <w:rsid w:val="00B86BFB"/>
    <w:rsid w:val="00B87149"/>
    <w:rsid w:val="00B91301"/>
    <w:rsid w:val="00B925B7"/>
    <w:rsid w:val="00B92BD4"/>
    <w:rsid w:val="00B93F32"/>
    <w:rsid w:val="00B95D43"/>
    <w:rsid w:val="00BA16D5"/>
    <w:rsid w:val="00BA1D9D"/>
    <w:rsid w:val="00BA7347"/>
    <w:rsid w:val="00BB20EA"/>
    <w:rsid w:val="00BB2A3E"/>
    <w:rsid w:val="00BB3126"/>
    <w:rsid w:val="00BB62E5"/>
    <w:rsid w:val="00BB79C0"/>
    <w:rsid w:val="00BC1D84"/>
    <w:rsid w:val="00BC4041"/>
    <w:rsid w:val="00BC5E19"/>
    <w:rsid w:val="00BC69C7"/>
    <w:rsid w:val="00BD0E25"/>
    <w:rsid w:val="00BD1C9C"/>
    <w:rsid w:val="00BD7D71"/>
    <w:rsid w:val="00BE2CE3"/>
    <w:rsid w:val="00BE334A"/>
    <w:rsid w:val="00BE5A15"/>
    <w:rsid w:val="00BE79F6"/>
    <w:rsid w:val="00BF06AD"/>
    <w:rsid w:val="00BF1C73"/>
    <w:rsid w:val="00BF252E"/>
    <w:rsid w:val="00BF3705"/>
    <w:rsid w:val="00BF4EED"/>
    <w:rsid w:val="00BF777C"/>
    <w:rsid w:val="00BF7EDF"/>
    <w:rsid w:val="00C0219D"/>
    <w:rsid w:val="00C22B82"/>
    <w:rsid w:val="00C2308A"/>
    <w:rsid w:val="00C2527B"/>
    <w:rsid w:val="00C25AC4"/>
    <w:rsid w:val="00C2649C"/>
    <w:rsid w:val="00C26CB7"/>
    <w:rsid w:val="00C31B89"/>
    <w:rsid w:val="00C3692F"/>
    <w:rsid w:val="00C40463"/>
    <w:rsid w:val="00C4479F"/>
    <w:rsid w:val="00C4670F"/>
    <w:rsid w:val="00C5196E"/>
    <w:rsid w:val="00C532A3"/>
    <w:rsid w:val="00C55347"/>
    <w:rsid w:val="00C557E6"/>
    <w:rsid w:val="00C56D0E"/>
    <w:rsid w:val="00C57298"/>
    <w:rsid w:val="00C57C96"/>
    <w:rsid w:val="00C61DB0"/>
    <w:rsid w:val="00C63F7E"/>
    <w:rsid w:val="00C713EE"/>
    <w:rsid w:val="00C7237A"/>
    <w:rsid w:val="00C80184"/>
    <w:rsid w:val="00C83F56"/>
    <w:rsid w:val="00C84AE2"/>
    <w:rsid w:val="00C854D5"/>
    <w:rsid w:val="00C86281"/>
    <w:rsid w:val="00C93BAA"/>
    <w:rsid w:val="00C94114"/>
    <w:rsid w:val="00C969B4"/>
    <w:rsid w:val="00C9716B"/>
    <w:rsid w:val="00CA0779"/>
    <w:rsid w:val="00CA1F96"/>
    <w:rsid w:val="00CA5DBC"/>
    <w:rsid w:val="00CB3166"/>
    <w:rsid w:val="00CB6D30"/>
    <w:rsid w:val="00CC10E7"/>
    <w:rsid w:val="00CC4089"/>
    <w:rsid w:val="00CC5027"/>
    <w:rsid w:val="00CD41D7"/>
    <w:rsid w:val="00CD4C13"/>
    <w:rsid w:val="00CD4C6C"/>
    <w:rsid w:val="00CD5228"/>
    <w:rsid w:val="00CE0431"/>
    <w:rsid w:val="00CE0A29"/>
    <w:rsid w:val="00CE2018"/>
    <w:rsid w:val="00CE2B7A"/>
    <w:rsid w:val="00CF6797"/>
    <w:rsid w:val="00CF6FE6"/>
    <w:rsid w:val="00D02F58"/>
    <w:rsid w:val="00D03782"/>
    <w:rsid w:val="00D03AF2"/>
    <w:rsid w:val="00D04FB4"/>
    <w:rsid w:val="00D06837"/>
    <w:rsid w:val="00D1284B"/>
    <w:rsid w:val="00D140BE"/>
    <w:rsid w:val="00D1658A"/>
    <w:rsid w:val="00D1762E"/>
    <w:rsid w:val="00D20DEC"/>
    <w:rsid w:val="00D22AF3"/>
    <w:rsid w:val="00D23F9D"/>
    <w:rsid w:val="00D24BDC"/>
    <w:rsid w:val="00D256D9"/>
    <w:rsid w:val="00D260A5"/>
    <w:rsid w:val="00D32B38"/>
    <w:rsid w:val="00D33A12"/>
    <w:rsid w:val="00D35605"/>
    <w:rsid w:val="00D35C99"/>
    <w:rsid w:val="00D44E5D"/>
    <w:rsid w:val="00D54064"/>
    <w:rsid w:val="00D60DA6"/>
    <w:rsid w:val="00D6350B"/>
    <w:rsid w:val="00D66F68"/>
    <w:rsid w:val="00D67252"/>
    <w:rsid w:val="00D709CD"/>
    <w:rsid w:val="00D73545"/>
    <w:rsid w:val="00D76280"/>
    <w:rsid w:val="00D764A0"/>
    <w:rsid w:val="00D8336A"/>
    <w:rsid w:val="00D858B2"/>
    <w:rsid w:val="00DA7431"/>
    <w:rsid w:val="00DA74E9"/>
    <w:rsid w:val="00DB55DF"/>
    <w:rsid w:val="00DB7334"/>
    <w:rsid w:val="00DC2300"/>
    <w:rsid w:val="00DC380A"/>
    <w:rsid w:val="00DD10E0"/>
    <w:rsid w:val="00DE3D77"/>
    <w:rsid w:val="00DE4C38"/>
    <w:rsid w:val="00DE597F"/>
    <w:rsid w:val="00DE710F"/>
    <w:rsid w:val="00DF0EC7"/>
    <w:rsid w:val="00DF2BE6"/>
    <w:rsid w:val="00DF7426"/>
    <w:rsid w:val="00E04E84"/>
    <w:rsid w:val="00E055B2"/>
    <w:rsid w:val="00E07D36"/>
    <w:rsid w:val="00E103CC"/>
    <w:rsid w:val="00E11FEC"/>
    <w:rsid w:val="00E22EF6"/>
    <w:rsid w:val="00E27DF4"/>
    <w:rsid w:val="00E30DAC"/>
    <w:rsid w:val="00E31047"/>
    <w:rsid w:val="00E33D47"/>
    <w:rsid w:val="00E355E3"/>
    <w:rsid w:val="00E37E8A"/>
    <w:rsid w:val="00E43C70"/>
    <w:rsid w:val="00E44BC6"/>
    <w:rsid w:val="00E45A08"/>
    <w:rsid w:val="00E50F6A"/>
    <w:rsid w:val="00E55610"/>
    <w:rsid w:val="00E607EF"/>
    <w:rsid w:val="00E67098"/>
    <w:rsid w:val="00E75004"/>
    <w:rsid w:val="00E76EF7"/>
    <w:rsid w:val="00E77D92"/>
    <w:rsid w:val="00E84153"/>
    <w:rsid w:val="00E84F3E"/>
    <w:rsid w:val="00E866FF"/>
    <w:rsid w:val="00E902B4"/>
    <w:rsid w:val="00E966CE"/>
    <w:rsid w:val="00E977CC"/>
    <w:rsid w:val="00EA1FAC"/>
    <w:rsid w:val="00EA4EA2"/>
    <w:rsid w:val="00EA770E"/>
    <w:rsid w:val="00EB2679"/>
    <w:rsid w:val="00EB26C7"/>
    <w:rsid w:val="00EB30DB"/>
    <w:rsid w:val="00EB4C05"/>
    <w:rsid w:val="00EC3081"/>
    <w:rsid w:val="00EC4D47"/>
    <w:rsid w:val="00EC552D"/>
    <w:rsid w:val="00ED18B8"/>
    <w:rsid w:val="00ED260C"/>
    <w:rsid w:val="00ED59D6"/>
    <w:rsid w:val="00ED600C"/>
    <w:rsid w:val="00ED6F8D"/>
    <w:rsid w:val="00ED75C2"/>
    <w:rsid w:val="00EE035B"/>
    <w:rsid w:val="00EE32BD"/>
    <w:rsid w:val="00EF0A00"/>
    <w:rsid w:val="00EF3E29"/>
    <w:rsid w:val="00F01C73"/>
    <w:rsid w:val="00F03DA7"/>
    <w:rsid w:val="00F0404D"/>
    <w:rsid w:val="00F052E8"/>
    <w:rsid w:val="00F11189"/>
    <w:rsid w:val="00F11EDE"/>
    <w:rsid w:val="00F12858"/>
    <w:rsid w:val="00F165AB"/>
    <w:rsid w:val="00F20D2D"/>
    <w:rsid w:val="00F22D1E"/>
    <w:rsid w:val="00F234A7"/>
    <w:rsid w:val="00F23725"/>
    <w:rsid w:val="00F23E8F"/>
    <w:rsid w:val="00F2438A"/>
    <w:rsid w:val="00F267DA"/>
    <w:rsid w:val="00F317B1"/>
    <w:rsid w:val="00F3302E"/>
    <w:rsid w:val="00F341BF"/>
    <w:rsid w:val="00F345AD"/>
    <w:rsid w:val="00F4261F"/>
    <w:rsid w:val="00F45564"/>
    <w:rsid w:val="00F46D56"/>
    <w:rsid w:val="00F46D6F"/>
    <w:rsid w:val="00F4723D"/>
    <w:rsid w:val="00F51224"/>
    <w:rsid w:val="00F52C64"/>
    <w:rsid w:val="00F5306A"/>
    <w:rsid w:val="00F578E2"/>
    <w:rsid w:val="00F60F7C"/>
    <w:rsid w:val="00F6133D"/>
    <w:rsid w:val="00F7778C"/>
    <w:rsid w:val="00F849D1"/>
    <w:rsid w:val="00F857B8"/>
    <w:rsid w:val="00F9273F"/>
    <w:rsid w:val="00F92CFD"/>
    <w:rsid w:val="00F949EF"/>
    <w:rsid w:val="00F94F53"/>
    <w:rsid w:val="00F97BEF"/>
    <w:rsid w:val="00FA13FA"/>
    <w:rsid w:val="00FA4EB6"/>
    <w:rsid w:val="00FA71E5"/>
    <w:rsid w:val="00FB14F2"/>
    <w:rsid w:val="00FB4181"/>
    <w:rsid w:val="00FB61F9"/>
    <w:rsid w:val="00FC29C2"/>
    <w:rsid w:val="00FC2D81"/>
    <w:rsid w:val="00FD06C7"/>
    <w:rsid w:val="00FD4E14"/>
    <w:rsid w:val="00FD6C77"/>
    <w:rsid w:val="00FF1073"/>
    <w:rsid w:val="00FF1DA6"/>
    <w:rsid w:val="00FF26A1"/>
    <w:rsid w:val="00FF3DD3"/>
    <w:rsid w:val="00FF5ADF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B3E6ED"/>
  <w15:chartTrackingRefBased/>
  <w15:docId w15:val="{9BE84E7A-E7D0-4182-9C2F-57384FC8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F5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540"/>
        <w:tab w:val="left" w:pos="720"/>
      </w:tabs>
      <w:ind w:left="360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tabs>
        <w:tab w:val="left" w:pos="720"/>
      </w:tabs>
      <w:ind w:left="7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tabs>
        <w:tab w:val="left" w:pos="540"/>
        <w:tab w:val="left" w:pos="720"/>
      </w:tabs>
      <w:ind w:left="1191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tabs>
        <w:tab w:val="left" w:pos="720"/>
      </w:tabs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tabs>
        <w:tab w:val="left" w:pos="540"/>
      </w:tabs>
      <w:ind w:left="708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720" w:hanging="360"/>
    </w:pPr>
  </w:style>
  <w:style w:type="paragraph" w:styleId="Tekstpodstawowywcity2">
    <w:name w:val="Body Text Indent 2"/>
    <w:basedOn w:val="Normalny"/>
    <w:semiHidden/>
    <w:pPr>
      <w:tabs>
        <w:tab w:val="left" w:pos="720"/>
      </w:tabs>
      <w:ind w:left="720"/>
    </w:pPr>
  </w:style>
  <w:style w:type="paragraph" w:styleId="Tekstpodstawowywcity3">
    <w:name w:val="Body Text Indent 3"/>
    <w:basedOn w:val="Normalny"/>
    <w:semiHidden/>
    <w:pPr>
      <w:tabs>
        <w:tab w:val="left" w:pos="540"/>
        <w:tab w:val="left" w:pos="720"/>
      </w:tabs>
      <w:ind w:left="720" w:hanging="720"/>
    </w:pPr>
    <w:rPr>
      <w:b/>
      <w:bCs/>
    </w:rPr>
  </w:style>
  <w:style w:type="paragraph" w:styleId="Tekstpodstawowy">
    <w:name w:val="Body Text"/>
    <w:basedOn w:val="Normalny"/>
    <w:link w:val="TekstpodstawowyZnak"/>
    <w:uiPriority w:val="99"/>
    <w:pPr>
      <w:tabs>
        <w:tab w:val="left" w:pos="540"/>
        <w:tab w:val="left" w:pos="720"/>
      </w:tabs>
    </w:pPr>
    <w:rPr>
      <w:b/>
      <w:bCs/>
      <w:lang w:val="x-none" w:eastAsia="x-non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C5196E"/>
    <w:rPr>
      <w:sz w:val="24"/>
      <w:szCs w:val="24"/>
    </w:rPr>
  </w:style>
  <w:style w:type="table" w:styleId="Tabela-Siatka">
    <w:name w:val="Table Grid"/>
    <w:basedOn w:val="Standardowy"/>
    <w:uiPriority w:val="59"/>
    <w:rsid w:val="005A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E5477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9C4C63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426C9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basedOn w:val="Normalny"/>
    <w:uiPriority w:val="1"/>
    <w:qFormat/>
    <w:rsid w:val="00426C96"/>
    <w:pPr>
      <w:spacing w:after="160" w:line="36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3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3EE"/>
  </w:style>
  <w:style w:type="character" w:styleId="Odwoanieprzypisukocowego">
    <w:name w:val="endnote reference"/>
    <w:uiPriority w:val="99"/>
    <w:semiHidden/>
    <w:unhideWhenUsed/>
    <w:rsid w:val="00C713EE"/>
    <w:rPr>
      <w:vertAlign w:val="superscript"/>
    </w:rPr>
  </w:style>
  <w:style w:type="character" w:customStyle="1" w:styleId="TekstpodstawowyZnak">
    <w:name w:val="Tekst podstawowy Znak"/>
    <w:link w:val="Tekstpodstawowy"/>
    <w:uiPriority w:val="99"/>
    <w:rsid w:val="0098699C"/>
    <w:rPr>
      <w:b/>
      <w:bC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5D174F"/>
    <w:pPr>
      <w:spacing w:line="259" w:lineRule="auto"/>
      <w:ind w:left="220"/>
    </w:pPr>
    <w:rPr>
      <w:rFonts w:ascii="Calibri" w:eastAsia="Calibri" w:hAnsi="Calibri"/>
      <w:smallCaps/>
      <w:sz w:val="20"/>
      <w:szCs w:val="20"/>
      <w:lang w:eastAsia="en-US"/>
    </w:rPr>
  </w:style>
  <w:style w:type="character" w:customStyle="1" w:styleId="NagwekZnak">
    <w:name w:val="Nagłówek Znak"/>
    <w:link w:val="Nagwek"/>
    <w:uiPriority w:val="99"/>
    <w:rsid w:val="00020099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9368B"/>
    <w:pPr>
      <w:keepLines/>
      <w:tabs>
        <w:tab w:val="clear" w:pos="540"/>
        <w:tab w:val="clear" w:pos="720"/>
      </w:tabs>
      <w:spacing w:before="240" w:line="259" w:lineRule="auto"/>
      <w:ind w:left="0"/>
      <w:outlineLvl w:val="9"/>
    </w:pPr>
    <w:rPr>
      <w:rFonts w:ascii="Calibri Light" w:hAnsi="Calibri Light"/>
      <w:b w:val="0"/>
      <w:bCs w:val="0"/>
      <w:color w:val="2F5496"/>
      <w:sz w:val="32"/>
      <w:szCs w:val="32"/>
    </w:rPr>
  </w:style>
  <w:style w:type="character" w:styleId="Hipercze">
    <w:name w:val="Hyperlink"/>
    <w:uiPriority w:val="99"/>
    <w:unhideWhenUsed/>
    <w:rsid w:val="0089368B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70835"/>
    <w:pPr>
      <w:tabs>
        <w:tab w:val="right" w:leader="dot" w:pos="9060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unhideWhenUsed/>
    <w:rsid w:val="00852DBA"/>
    <w:pPr>
      <w:spacing w:after="100" w:line="259" w:lineRule="auto"/>
      <w:ind w:left="44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B3507-AF71-4DF2-9324-0CA27726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6391</Words>
  <Characters>38352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Wodociagi Czestochowskie</Company>
  <LinksUpToDate>false</LinksUpToDate>
  <CharactersWithSpaces>44654</CharactersWithSpaces>
  <SharedDoc>false</SharedDoc>
  <HLinks>
    <vt:vector size="66" baseType="variant"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_Toc23232759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_Toc23232758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_Toc23232757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_Toc23232756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_Toc23232755</vt:lpwstr>
      </vt:variant>
      <vt:variant>
        <vt:i4>1310775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_Toc23232754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_Toc23232753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_Toc23232752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_Toc23232750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_Toc23232749</vt:lpwstr>
      </vt:variant>
      <vt:variant>
        <vt:i4>1572918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_Toc23232748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TARYFA  DLA ZBIOROWEGO ZAOPATRZENIA W WODĘ I ZBIOROWEGO ODPROWADZANIA ŚCIEKÓW NA OKRES 3 LAT</dc:title>
  <dc:subject/>
  <dc:creator>Przedsiębiorstwo Wodociągów i Kanalizacji Okręgu Częstochowskiego S.A. w Częstochowie</dc:creator>
  <cp:keywords/>
  <cp:lastModifiedBy>Marta Teper</cp:lastModifiedBy>
  <cp:revision>4</cp:revision>
  <cp:lastPrinted>2019-10-29T09:14:00Z</cp:lastPrinted>
  <dcterms:created xsi:type="dcterms:W3CDTF">2022-02-15T07:33:00Z</dcterms:created>
  <dcterms:modified xsi:type="dcterms:W3CDTF">2022-02-15T07:34:00Z</dcterms:modified>
</cp:coreProperties>
</file>