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F33689" w:rsidRPr="004360F3">
        <w:rPr>
          <w:rFonts w:ascii="Arial" w:hAnsi="Arial" w:cs="Arial"/>
          <w:sz w:val="22"/>
          <w:szCs w:val="22"/>
        </w:rPr>
        <w:t>organizacjami pozarządowymi i podmiotami wymienionymi w art. 3 ust. 3 ustawy o działalności pożytku publicznego i o wolontariacie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</w:t>
      </w:r>
      <w:r w:rsidR="00F33689" w:rsidRPr="004360F3">
        <w:rPr>
          <w:rFonts w:ascii="Arial" w:hAnsi="Arial" w:cs="Arial"/>
          <w:sz w:val="22"/>
          <w:szCs w:val="22"/>
        </w:rPr>
        <w:t>organizacjami pozarządowymi i podmiotami wymienionymi w art. 3 ust. 3 ustawy o działalności pożytku publicznego i o wolontariacie</w:t>
      </w:r>
      <w:r w:rsidR="00A77A5D" w:rsidRPr="004360F3">
        <w:rPr>
          <w:rFonts w:ascii="Arial" w:hAnsi="Arial" w:cs="Arial"/>
          <w:sz w:val="22"/>
          <w:szCs w:val="22"/>
        </w:rPr>
        <w:t>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3F2827" w:rsidP="00696EF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</w:t>
      </w:r>
      <w:r w:rsidRPr="003F2827">
        <w:rPr>
          <w:rFonts w:ascii="Arial" w:hAnsi="Arial" w:cs="Arial"/>
          <w:sz w:val="22"/>
          <w:szCs w:val="22"/>
        </w:rPr>
        <w:t xml:space="preserve">Miasta Częstochowy </w:t>
      </w:r>
      <w:r w:rsidR="00696EFA" w:rsidRPr="00696EFA">
        <w:rPr>
          <w:rFonts w:ascii="Arial" w:hAnsi="Arial" w:cs="Arial"/>
          <w:bCs/>
          <w:sz w:val="22"/>
          <w:szCs w:val="22"/>
        </w:rPr>
        <w:t>w sprawie zmiany uchwały Rady Miasta Częstochowy w sprawie szczegółowych zasad ponoszenia odpłatności za pobyt w ośrodkach wsparcia i mieszkaniach treningowych lub wspomaganych</w:t>
      </w:r>
      <w:r w:rsidR="00BC090C">
        <w:rPr>
          <w:rFonts w:ascii="Arial" w:hAnsi="Arial" w:cs="Arial"/>
          <w:bCs/>
          <w:sz w:val="22"/>
          <w:szCs w:val="22"/>
        </w:rPr>
        <w:t>.</w:t>
      </w:r>
      <w:r w:rsidR="004360F3" w:rsidRPr="003F2827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696EFA">
        <w:rPr>
          <w:rFonts w:ascii="Arial" w:hAnsi="Arial" w:cs="Arial"/>
          <w:sz w:val="22"/>
          <w:szCs w:val="22"/>
        </w:rPr>
        <w:t>8</w:t>
      </w:r>
      <w:r w:rsidR="003F2827">
        <w:rPr>
          <w:rFonts w:ascii="Arial" w:hAnsi="Arial" w:cs="Arial"/>
          <w:sz w:val="22"/>
          <w:szCs w:val="22"/>
        </w:rPr>
        <w:t xml:space="preserve"> listopada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3F2827">
        <w:rPr>
          <w:rFonts w:ascii="Arial" w:hAnsi="Arial" w:cs="Arial"/>
          <w:sz w:val="22"/>
          <w:szCs w:val="22"/>
        </w:rPr>
        <w:t>2</w:t>
      </w:r>
      <w:r w:rsidR="00696EFA">
        <w:rPr>
          <w:rFonts w:ascii="Arial" w:hAnsi="Arial" w:cs="Arial"/>
          <w:sz w:val="22"/>
          <w:szCs w:val="22"/>
        </w:rPr>
        <w:t>2</w:t>
      </w:r>
      <w:r w:rsidR="003F2827">
        <w:rPr>
          <w:rFonts w:ascii="Arial" w:hAnsi="Arial" w:cs="Arial"/>
          <w:sz w:val="22"/>
          <w:szCs w:val="22"/>
        </w:rPr>
        <w:t xml:space="preserve"> listopada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3F2827" w:rsidRPr="00DE64B5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6D7C10" w:rsidP="006D7C10">
      <w:pPr>
        <w:spacing w:after="57"/>
        <w:ind w:left="482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Zastępca </w:t>
      </w:r>
      <w:r w:rsidR="007C047F"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Prezydenta Miasta Częstochowy </w:t>
      </w:r>
    </w:p>
    <w:p w:rsidR="008466D8" w:rsidRDefault="008466D8" w:rsidP="006D7C10">
      <w:pPr>
        <w:spacing w:after="57"/>
        <w:ind w:left="482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/-/ Ryszard Stefaniak</w:t>
      </w:r>
      <w:bookmarkStart w:id="0" w:name="_GoBack"/>
      <w:bookmarkEnd w:id="0"/>
    </w:p>
    <w:sectPr w:rsidR="008466D8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0A" w:rsidRDefault="00F52A0A" w:rsidP="00A77A5D">
      <w:r>
        <w:separator/>
      </w:r>
    </w:p>
  </w:endnote>
  <w:endnote w:type="continuationSeparator" w:id="0">
    <w:p w:rsidR="00F52A0A" w:rsidRDefault="00F52A0A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7E6C78" w:rsidRDefault="007E6C78" w:rsidP="007E6C78">
    <w:pPr>
      <w:jc w:val="both"/>
      <w:rPr>
        <w:rFonts w:ascii="Arial" w:hAnsi="Arial" w:cs="Arial"/>
        <w:sz w:val="16"/>
        <w:szCs w:val="16"/>
      </w:rPr>
    </w:pPr>
  </w:p>
  <w:p w:rsidR="007E6C78" w:rsidRPr="00A77A5D" w:rsidRDefault="007E6C78" w:rsidP="007E6C78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 xml:space="preserve">Ogłoszenie konsultacji projektu aktu prawa miejscowego </w:t>
    </w:r>
    <w:r>
      <w:rPr>
        <w:rFonts w:ascii="Arial" w:hAnsi="Arial" w:cs="Arial"/>
        <w:sz w:val="16"/>
        <w:szCs w:val="16"/>
      </w:rPr>
      <w:t>z organizacjami pozarządowymi  i podmiotami wymienionymi w art. 3 ust. 3 ustawy o działalności pożytku publicznego i o wolontariacie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0A" w:rsidRDefault="00F52A0A" w:rsidP="00A77A5D">
      <w:r>
        <w:separator/>
      </w:r>
    </w:p>
  </w:footnote>
  <w:footnote w:type="continuationSeparator" w:id="0">
    <w:p w:rsidR="00F52A0A" w:rsidRDefault="00F52A0A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696EFA">
      <w:rPr>
        <w:rFonts w:ascii="Arial" w:hAnsi="Arial" w:cs="Arial"/>
        <w:sz w:val="22"/>
        <w:szCs w:val="22"/>
      </w:rPr>
      <w:t>2024-11-07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3F2827"/>
    <w:rsid w:val="00434430"/>
    <w:rsid w:val="004360F3"/>
    <w:rsid w:val="00437B60"/>
    <w:rsid w:val="004A02B4"/>
    <w:rsid w:val="005B36EB"/>
    <w:rsid w:val="00696EFA"/>
    <w:rsid w:val="006D7C10"/>
    <w:rsid w:val="0075282F"/>
    <w:rsid w:val="007A73A6"/>
    <w:rsid w:val="007C047F"/>
    <w:rsid w:val="007E6C78"/>
    <w:rsid w:val="008466D8"/>
    <w:rsid w:val="00855C8A"/>
    <w:rsid w:val="008E5E5C"/>
    <w:rsid w:val="008F005A"/>
    <w:rsid w:val="009006CA"/>
    <w:rsid w:val="0090747F"/>
    <w:rsid w:val="0094231F"/>
    <w:rsid w:val="00A77A5D"/>
    <w:rsid w:val="00A80F98"/>
    <w:rsid w:val="00AB17A4"/>
    <w:rsid w:val="00AF275A"/>
    <w:rsid w:val="00BC090C"/>
    <w:rsid w:val="00E2721C"/>
    <w:rsid w:val="00E46F4A"/>
    <w:rsid w:val="00E57060"/>
    <w:rsid w:val="00E96FAC"/>
    <w:rsid w:val="00EB0A5C"/>
    <w:rsid w:val="00F33689"/>
    <w:rsid w:val="00F40EB9"/>
    <w:rsid w:val="00F52A0A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9CB8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2024-11-08T14:12:00Z</dcterms:created>
  <dcterms:modified xsi:type="dcterms:W3CDTF">2024-11-08T14:12:00Z</dcterms:modified>
</cp:coreProperties>
</file>