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łoszenie konsultacji projektu aktu prawa miejscowego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ęstochowską Radą Działalności Pożytku Publicznego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br/>
        <w:br/>
      </w:r>
    </w:p>
    <w:p>
      <w:pPr>
        <w:spacing w:before="0" w:after="0" w:line="36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§ 3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łącznika do uchwały Nr 762/LXIV/2010 Rady Miasta Częstochowy z dnia 20 września 2010 r. w sprawie przyjęcia Regulaminu konsultacji z Częstochowską Radą Działalności Pożytku Publicznego lub organizacjami pozarządowymi i podmiotami wymienionymi w art. 3 ust. 3 ustawy o działalności pożytku publicznego i o wolontariacie, projektów aktów prawa miejscowego w dziedzinach dotyczących działalności statutowej tych organizacji, Prezydent Miasta Częstochowy ogłasza przeprowadzenie konsultacji z Częstochowską Radą Działalności Pożytku Publicznego.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36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Przedmiot konsultacji: projekt uchwa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Rady Miasta Częstochowy w sprawie przyjęcia programu opieki nad zwierzętami bezdomnymi oraz zapobiegania bezdomności zwierząt na terenie miasta Częstochowy na 2025 rok</w:t>
        <w:br/>
      </w:r>
    </w:p>
    <w:p>
      <w:pPr>
        <w:numPr>
          <w:ilvl w:val="0"/>
          <w:numId w:val="4"/>
        </w:numPr>
        <w:spacing w:before="0" w:after="0" w:line="36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Czas trwania konsultacji: od 15 stycznia 2025 r. do 29 stycznia 2025 r.</w:t>
        <w:br/>
        <w:br/>
        <w:br/>
        <w:t xml:space="preserve">Opini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do projektu aktu prawa miejscowego należy przesłać drogą elektroniczną na adres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radapozytku@czestochowa.um.gov.pl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br/>
        <w:br/>
        <w:t xml:space="preserve">Tekst projektu aktu prawa miejscowego stanowi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łącznik do ogłoszenia.</w:t>
      </w:r>
    </w:p>
    <w:p>
      <w:pPr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57" w:line="240"/>
        <w:ind w:right="120" w:left="5112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 upowa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żnienia Prezydenta Miasta</w:t>
      </w:r>
    </w:p>
    <w:p>
      <w:pPr>
        <w:spacing w:before="0" w:after="57" w:line="240"/>
        <w:ind w:right="120" w:left="5112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Z-ca Prezydenta Miasta 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ęstochowy </w:t>
      </w:r>
    </w:p>
    <w:p>
      <w:pPr>
        <w:spacing w:before="0" w:after="57" w:line="240"/>
        <w:ind w:right="120" w:left="5112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/-/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Łukasz Kot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adapozytku@czestochowa.um.gov.p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