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4442" w:rsidRPr="003C5514" w:rsidRDefault="00D24442" w:rsidP="00D24442">
      <w:pPr>
        <w:rPr>
          <w:rFonts w:asciiTheme="majorHAnsi" w:hAnsiTheme="majorHAnsi" w:cs="Arial"/>
          <w:sz w:val="16"/>
          <w:szCs w:val="16"/>
        </w:rPr>
      </w:pPr>
    </w:p>
    <w:p w:rsidR="00D24442" w:rsidRPr="003C5514" w:rsidRDefault="00D24442" w:rsidP="00D24442">
      <w:pPr>
        <w:rPr>
          <w:rFonts w:asciiTheme="majorHAnsi" w:hAnsiTheme="majorHAnsi" w:cs="Arial"/>
          <w:sz w:val="16"/>
          <w:szCs w:val="16"/>
        </w:rPr>
      </w:pPr>
      <w:r w:rsidRPr="003C5514">
        <w:rPr>
          <w:rFonts w:asciiTheme="majorHAnsi" w:hAnsiTheme="majorHAnsi" w:cs="Arial"/>
          <w:noProof/>
          <w:sz w:val="16"/>
          <w:szCs w:val="16"/>
          <w:lang w:eastAsia="pl-PL"/>
        </w:rPr>
        <w:drawing>
          <wp:anchor distT="0" distB="0" distL="114300" distR="114300" simplePos="0" relativeHeight="251658752" behindDoc="0" locked="0" layoutInCell="1" allowOverlap="1" wp14:anchorId="2EA68EB1" wp14:editId="46BCF4CA">
            <wp:simplePos x="0" y="0"/>
            <wp:positionH relativeFrom="column">
              <wp:posOffset>830580</wp:posOffset>
            </wp:positionH>
            <wp:positionV relativeFrom="paragraph">
              <wp:posOffset>17145</wp:posOffset>
            </wp:positionV>
            <wp:extent cx="4298876" cy="744279"/>
            <wp:effectExtent l="19050" t="0" r="9525" b="0"/>
            <wp:wrapSquare wrapText="left"/>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4298876" cy="744279"/>
                    </a:xfrm>
                    <a:prstGeom prst="rect">
                      <a:avLst/>
                    </a:prstGeom>
                    <a:solidFill>
                      <a:srgbClr val="8EB4E3">
                        <a:alpha val="34999"/>
                      </a:srgbClr>
                    </a:solidFill>
                    <a:ln w="9525">
                      <a:noFill/>
                      <a:miter lim="800000"/>
                      <a:headEnd/>
                      <a:tailEnd/>
                    </a:ln>
                  </pic:spPr>
                </pic:pic>
              </a:graphicData>
            </a:graphic>
          </wp:anchor>
        </w:drawing>
      </w:r>
    </w:p>
    <w:p w:rsidR="00D24442" w:rsidRPr="003C5514" w:rsidRDefault="00D24442" w:rsidP="00D24442">
      <w:pPr>
        <w:rPr>
          <w:rFonts w:asciiTheme="majorHAnsi" w:hAnsiTheme="majorHAnsi" w:cs="Arial"/>
          <w:sz w:val="16"/>
          <w:szCs w:val="16"/>
        </w:rPr>
      </w:pPr>
    </w:p>
    <w:p w:rsidR="00D24442" w:rsidRPr="003C5514" w:rsidRDefault="00D24442" w:rsidP="00D24442">
      <w:pPr>
        <w:rPr>
          <w:rFonts w:asciiTheme="majorHAnsi" w:hAnsiTheme="majorHAnsi" w:cs="Arial"/>
          <w:sz w:val="16"/>
          <w:szCs w:val="16"/>
        </w:rPr>
      </w:pPr>
    </w:p>
    <w:p w:rsidR="00D24442" w:rsidRDefault="00D24442" w:rsidP="00D24442">
      <w:pPr>
        <w:rPr>
          <w:rFonts w:asciiTheme="majorHAnsi" w:hAnsiTheme="majorHAnsi" w:cs="Arial"/>
          <w:sz w:val="16"/>
          <w:szCs w:val="16"/>
        </w:rPr>
      </w:pPr>
    </w:p>
    <w:p w:rsidR="00D24442" w:rsidRDefault="00D24442" w:rsidP="00D24442">
      <w:pPr>
        <w:rPr>
          <w:rFonts w:asciiTheme="majorHAnsi" w:hAnsiTheme="majorHAnsi" w:cs="Arial"/>
          <w:sz w:val="16"/>
          <w:szCs w:val="16"/>
        </w:rPr>
      </w:pPr>
    </w:p>
    <w:p w:rsidR="00D24442" w:rsidRDefault="00D24442" w:rsidP="00D24442">
      <w:pPr>
        <w:rPr>
          <w:rFonts w:asciiTheme="majorHAnsi" w:hAnsiTheme="majorHAnsi" w:cs="Arial"/>
          <w:sz w:val="16"/>
          <w:szCs w:val="16"/>
        </w:rPr>
      </w:pPr>
    </w:p>
    <w:p w:rsidR="00D24442" w:rsidRDefault="00D24442" w:rsidP="00D24442">
      <w:pPr>
        <w:rPr>
          <w:rFonts w:asciiTheme="majorHAnsi" w:hAnsiTheme="majorHAnsi" w:cs="Arial"/>
          <w:sz w:val="16"/>
          <w:szCs w:val="16"/>
        </w:rPr>
      </w:pPr>
    </w:p>
    <w:p w:rsidR="00D24442" w:rsidRDefault="00D24442" w:rsidP="00D24442">
      <w:pPr>
        <w:rPr>
          <w:rFonts w:asciiTheme="majorHAnsi" w:hAnsiTheme="majorHAnsi" w:cs="Arial"/>
          <w:sz w:val="16"/>
          <w:szCs w:val="16"/>
        </w:rPr>
      </w:pPr>
    </w:p>
    <w:p w:rsidR="00D24442" w:rsidRDefault="00D24442" w:rsidP="00D24442">
      <w:pPr>
        <w:rPr>
          <w:rFonts w:asciiTheme="majorHAnsi" w:hAnsiTheme="majorHAnsi" w:cs="Arial"/>
          <w:sz w:val="16"/>
          <w:szCs w:val="16"/>
        </w:rPr>
      </w:pPr>
    </w:p>
    <w:p w:rsidR="00D24442" w:rsidRPr="003C5514" w:rsidRDefault="00D24442" w:rsidP="00D24442">
      <w:pPr>
        <w:rPr>
          <w:rFonts w:asciiTheme="majorHAnsi" w:hAnsiTheme="majorHAnsi" w:cs="Arial"/>
          <w:sz w:val="16"/>
          <w:szCs w:val="16"/>
        </w:rPr>
      </w:pPr>
    </w:p>
    <w:p w:rsidR="00D24442" w:rsidRPr="003C5514" w:rsidRDefault="00D24442" w:rsidP="00D24442">
      <w:pPr>
        <w:rPr>
          <w:rFonts w:asciiTheme="majorHAnsi" w:hAnsiTheme="majorHAnsi" w:cs="Arial"/>
          <w:sz w:val="16"/>
          <w:szCs w:val="16"/>
        </w:rPr>
      </w:pPr>
    </w:p>
    <w:tbl>
      <w:tblPr>
        <w:tblW w:w="9322" w:type="dxa"/>
        <w:tblBorders>
          <w:top w:val="thinThickSmallGap" w:sz="24" w:space="0" w:color="auto"/>
          <w:left w:val="thinThickSmallGap" w:sz="24" w:space="0" w:color="auto"/>
          <w:bottom w:val="thickThinSmallGap" w:sz="24" w:space="0" w:color="auto"/>
          <w:right w:val="thickThinSmallGap" w:sz="24" w:space="0" w:color="auto"/>
        </w:tblBorders>
        <w:tblLook w:val="01E0" w:firstRow="1" w:lastRow="1" w:firstColumn="1" w:lastColumn="1" w:noHBand="0" w:noVBand="0"/>
      </w:tblPr>
      <w:tblGrid>
        <w:gridCol w:w="1104"/>
        <w:gridCol w:w="8218"/>
      </w:tblGrid>
      <w:tr w:rsidR="00D24442" w:rsidRPr="003C5514" w:rsidTr="00D24442">
        <w:trPr>
          <w:trHeight w:val="600"/>
        </w:trPr>
        <w:tc>
          <w:tcPr>
            <w:tcW w:w="9322" w:type="dxa"/>
            <w:gridSpan w:val="2"/>
            <w:tcBorders>
              <w:top w:val="double" w:sz="4" w:space="0" w:color="auto"/>
              <w:left w:val="double" w:sz="4" w:space="0" w:color="auto"/>
              <w:bottom w:val="double" w:sz="4" w:space="0" w:color="auto"/>
              <w:right w:val="double" w:sz="4" w:space="0" w:color="auto"/>
            </w:tcBorders>
            <w:vAlign w:val="center"/>
          </w:tcPr>
          <w:p w:rsidR="00D24442" w:rsidRPr="003C5514" w:rsidRDefault="00D24442" w:rsidP="00D24442">
            <w:pPr>
              <w:spacing w:before="200" w:after="200"/>
              <w:jc w:val="center"/>
              <w:rPr>
                <w:rFonts w:asciiTheme="majorHAnsi" w:hAnsiTheme="majorHAnsi" w:cs="Arial"/>
              </w:rPr>
            </w:pPr>
            <w:r>
              <w:rPr>
                <w:rFonts w:asciiTheme="majorHAnsi" w:hAnsiTheme="majorHAnsi" w:cs="Arial"/>
                <w:b/>
                <w:i/>
              </w:rPr>
              <w:t>REMONT ELEWACJI MIEJSKIEGO PRZEDSZKOLA NR 37 W CZĘSTOCHOWIE PRZY UL. SPORTOWEJ 85</w:t>
            </w:r>
          </w:p>
        </w:tc>
      </w:tr>
      <w:tr w:rsidR="00D24442" w:rsidRPr="003C5514" w:rsidTr="00D24442">
        <w:trPr>
          <w:trHeight w:val="821"/>
        </w:trPr>
        <w:tc>
          <w:tcPr>
            <w:tcW w:w="0" w:type="auto"/>
            <w:tcBorders>
              <w:top w:val="double" w:sz="4" w:space="0" w:color="auto"/>
              <w:left w:val="double" w:sz="4" w:space="0" w:color="auto"/>
              <w:right w:val="double" w:sz="4" w:space="0" w:color="auto"/>
            </w:tcBorders>
            <w:vAlign w:val="center"/>
          </w:tcPr>
          <w:p w:rsidR="00D24442" w:rsidRPr="003C5514" w:rsidRDefault="00D24442" w:rsidP="00D24442">
            <w:pPr>
              <w:jc w:val="center"/>
              <w:rPr>
                <w:rFonts w:asciiTheme="majorHAnsi" w:hAnsiTheme="majorHAnsi" w:cs="Arial"/>
                <w:i/>
              </w:rPr>
            </w:pPr>
            <w:r w:rsidRPr="003C5514">
              <w:rPr>
                <w:rFonts w:asciiTheme="majorHAnsi" w:hAnsiTheme="majorHAnsi" w:cs="Arial"/>
                <w:i/>
              </w:rPr>
              <w:t xml:space="preserve">STADIUM </w:t>
            </w:r>
          </w:p>
        </w:tc>
        <w:tc>
          <w:tcPr>
            <w:tcW w:w="8218" w:type="dxa"/>
            <w:tcBorders>
              <w:top w:val="double" w:sz="4" w:space="0" w:color="auto"/>
              <w:left w:val="double" w:sz="4" w:space="0" w:color="auto"/>
              <w:right w:val="double" w:sz="4" w:space="0" w:color="auto"/>
            </w:tcBorders>
            <w:vAlign w:val="center"/>
          </w:tcPr>
          <w:p w:rsidR="00D24442" w:rsidRPr="003C5514" w:rsidRDefault="00D24442" w:rsidP="00D24442">
            <w:pPr>
              <w:jc w:val="center"/>
              <w:rPr>
                <w:rFonts w:asciiTheme="majorHAnsi" w:hAnsiTheme="majorHAnsi" w:cs="Arial"/>
                <w:b/>
                <w:i/>
              </w:rPr>
            </w:pPr>
            <w:r>
              <w:rPr>
                <w:rFonts w:asciiTheme="majorHAnsi" w:hAnsiTheme="majorHAnsi" w:cs="Arial"/>
                <w:b/>
                <w:i/>
              </w:rPr>
              <w:t>SPECYFIKACJA TECHNICZNA WYKONANA I ODBIORU ROBÓT</w:t>
            </w:r>
          </w:p>
        </w:tc>
      </w:tr>
    </w:tbl>
    <w:p w:rsidR="00D24442" w:rsidRPr="003C5514" w:rsidRDefault="00D24442" w:rsidP="00D24442">
      <w:pPr>
        <w:rPr>
          <w:rFonts w:asciiTheme="majorHAnsi" w:hAnsiTheme="majorHAnsi" w:cs="Arial"/>
          <w:b/>
          <w:sz w:val="16"/>
          <w:szCs w:val="16"/>
        </w:rPr>
      </w:pPr>
    </w:p>
    <w:p w:rsidR="00D24442" w:rsidRPr="003C5514" w:rsidRDefault="00D24442" w:rsidP="00D24442">
      <w:pPr>
        <w:rPr>
          <w:rFonts w:asciiTheme="majorHAnsi" w:hAnsiTheme="majorHAnsi" w:cs="Arial"/>
          <w:b/>
          <w:sz w:val="16"/>
          <w:szCs w:val="16"/>
        </w:rPr>
      </w:pPr>
    </w:p>
    <w:tbl>
      <w:tblPr>
        <w:tblpPr w:leftFromText="141" w:rightFromText="141" w:vertAnchor="text" w:horzAnchor="margin" w:tblpY="113"/>
        <w:tblOverlap w:val="neve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438"/>
        <w:gridCol w:w="7168"/>
      </w:tblGrid>
      <w:tr w:rsidR="00D24442" w:rsidRPr="003C5514" w:rsidTr="00D24442">
        <w:tc>
          <w:tcPr>
            <w:tcW w:w="2518" w:type="dxa"/>
            <w:tcBorders>
              <w:top w:val="single" w:sz="12" w:space="0" w:color="auto"/>
              <w:left w:val="single" w:sz="12" w:space="0" w:color="auto"/>
              <w:bottom w:val="single" w:sz="12" w:space="0" w:color="auto"/>
              <w:right w:val="single" w:sz="4" w:space="0" w:color="auto"/>
            </w:tcBorders>
            <w:vAlign w:val="center"/>
          </w:tcPr>
          <w:p w:rsidR="00D24442" w:rsidRPr="003C5514" w:rsidRDefault="00D24442" w:rsidP="00D24442">
            <w:pPr>
              <w:rPr>
                <w:rFonts w:asciiTheme="majorHAnsi" w:hAnsiTheme="majorHAnsi" w:cs="Arial"/>
                <w:b/>
                <w:i/>
              </w:rPr>
            </w:pPr>
            <w:r w:rsidRPr="003C5514">
              <w:rPr>
                <w:rFonts w:asciiTheme="majorHAnsi" w:hAnsiTheme="majorHAnsi" w:cs="Arial"/>
                <w:b/>
                <w:i/>
              </w:rPr>
              <w:t>ADRES OBIEKTU:</w:t>
            </w:r>
          </w:p>
        </w:tc>
        <w:tc>
          <w:tcPr>
            <w:tcW w:w="7513" w:type="dxa"/>
            <w:tcBorders>
              <w:top w:val="single" w:sz="12" w:space="0" w:color="auto"/>
              <w:left w:val="single" w:sz="4" w:space="0" w:color="auto"/>
              <w:bottom w:val="single" w:sz="12" w:space="0" w:color="auto"/>
              <w:right w:val="single" w:sz="12" w:space="0" w:color="auto"/>
            </w:tcBorders>
            <w:vAlign w:val="center"/>
          </w:tcPr>
          <w:p w:rsidR="00D24442" w:rsidRPr="003C5514" w:rsidRDefault="00D24442" w:rsidP="00D24442">
            <w:pPr>
              <w:jc w:val="center"/>
              <w:rPr>
                <w:rFonts w:asciiTheme="majorHAnsi" w:hAnsiTheme="majorHAnsi" w:cs="Arial"/>
              </w:rPr>
            </w:pPr>
          </w:p>
          <w:p w:rsidR="00D24442" w:rsidRDefault="00D24442" w:rsidP="00D24442">
            <w:pPr>
              <w:jc w:val="center"/>
              <w:rPr>
                <w:rFonts w:asciiTheme="majorHAnsi" w:hAnsiTheme="majorHAnsi" w:cs="Arial"/>
              </w:rPr>
            </w:pPr>
            <w:r>
              <w:rPr>
                <w:rFonts w:asciiTheme="majorHAnsi" w:hAnsiTheme="majorHAnsi" w:cs="Arial"/>
              </w:rPr>
              <w:t>PRZEDSZKOLE MIEJSKIE NR 37</w:t>
            </w:r>
          </w:p>
          <w:p w:rsidR="00D24442" w:rsidRDefault="00D24442" w:rsidP="00D24442">
            <w:pPr>
              <w:jc w:val="center"/>
              <w:rPr>
                <w:rFonts w:asciiTheme="majorHAnsi" w:hAnsiTheme="majorHAnsi" w:cs="Arial"/>
              </w:rPr>
            </w:pPr>
            <w:r>
              <w:rPr>
                <w:rFonts w:asciiTheme="majorHAnsi" w:hAnsiTheme="majorHAnsi" w:cs="Arial"/>
              </w:rPr>
              <w:t>UL. SPORTOWA 85</w:t>
            </w:r>
          </w:p>
          <w:p w:rsidR="00D24442" w:rsidRPr="003C5514" w:rsidRDefault="00D24442" w:rsidP="00D24442">
            <w:pPr>
              <w:jc w:val="center"/>
              <w:rPr>
                <w:rFonts w:asciiTheme="majorHAnsi" w:hAnsiTheme="majorHAnsi" w:cs="Arial"/>
              </w:rPr>
            </w:pPr>
            <w:r>
              <w:rPr>
                <w:rFonts w:asciiTheme="majorHAnsi" w:hAnsiTheme="majorHAnsi" w:cs="Arial"/>
              </w:rPr>
              <w:t>42-200 CZĘSTOCHOWA</w:t>
            </w:r>
          </w:p>
          <w:p w:rsidR="00D24442" w:rsidRPr="003C5514" w:rsidRDefault="00D24442" w:rsidP="00D24442">
            <w:pPr>
              <w:jc w:val="center"/>
              <w:rPr>
                <w:rFonts w:asciiTheme="majorHAnsi" w:hAnsiTheme="majorHAnsi" w:cs="Arial"/>
              </w:rPr>
            </w:pPr>
          </w:p>
        </w:tc>
      </w:tr>
    </w:tbl>
    <w:p w:rsidR="00D24442" w:rsidRPr="003C5514" w:rsidRDefault="00D24442" w:rsidP="00D24442">
      <w:pPr>
        <w:jc w:val="center"/>
        <w:rPr>
          <w:rFonts w:asciiTheme="majorHAnsi" w:hAnsiTheme="majorHAnsi" w:cs="Arial"/>
          <w:b/>
          <w:sz w:val="16"/>
          <w:szCs w:val="16"/>
        </w:rPr>
      </w:pPr>
    </w:p>
    <w:p w:rsidR="00D24442" w:rsidRPr="003C5514" w:rsidRDefault="00D24442" w:rsidP="00D24442">
      <w:pPr>
        <w:jc w:val="center"/>
        <w:rPr>
          <w:rFonts w:asciiTheme="majorHAnsi" w:hAnsiTheme="majorHAnsi" w:cs="Arial"/>
          <w:b/>
          <w:sz w:val="16"/>
          <w:szCs w:val="16"/>
        </w:rPr>
      </w:pPr>
    </w:p>
    <w:tbl>
      <w:tblPr>
        <w:tblpPr w:leftFromText="141" w:rightFromText="141" w:vertAnchor="text" w:horzAnchor="margin" w:tblpY="113"/>
        <w:tblOverlap w:val="neve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478"/>
        <w:gridCol w:w="7128"/>
      </w:tblGrid>
      <w:tr w:rsidR="00D24442" w:rsidRPr="003C5514" w:rsidTr="00D24442">
        <w:tc>
          <w:tcPr>
            <w:tcW w:w="2518" w:type="dxa"/>
            <w:tcBorders>
              <w:top w:val="single" w:sz="12" w:space="0" w:color="auto"/>
              <w:left w:val="single" w:sz="12" w:space="0" w:color="auto"/>
              <w:bottom w:val="single" w:sz="12" w:space="0" w:color="auto"/>
              <w:right w:val="single" w:sz="4" w:space="0" w:color="auto"/>
            </w:tcBorders>
            <w:vAlign w:val="center"/>
          </w:tcPr>
          <w:p w:rsidR="00D24442" w:rsidRPr="003C5514" w:rsidRDefault="00D24442" w:rsidP="00D24442">
            <w:pPr>
              <w:rPr>
                <w:rFonts w:asciiTheme="majorHAnsi" w:hAnsiTheme="majorHAnsi" w:cs="Arial"/>
                <w:b/>
                <w:i/>
              </w:rPr>
            </w:pPr>
            <w:r w:rsidRPr="003C5514">
              <w:rPr>
                <w:rFonts w:asciiTheme="majorHAnsi" w:hAnsiTheme="majorHAnsi" w:cs="Arial"/>
                <w:b/>
                <w:i/>
              </w:rPr>
              <w:t xml:space="preserve">JEDNOSTKA </w:t>
            </w:r>
          </w:p>
          <w:p w:rsidR="00D24442" w:rsidRPr="003C5514" w:rsidRDefault="00D24442" w:rsidP="00D24442">
            <w:pPr>
              <w:rPr>
                <w:rFonts w:asciiTheme="majorHAnsi" w:hAnsiTheme="majorHAnsi" w:cs="Arial"/>
                <w:b/>
                <w:i/>
              </w:rPr>
            </w:pPr>
            <w:r w:rsidRPr="003C5514">
              <w:rPr>
                <w:rFonts w:asciiTheme="majorHAnsi" w:hAnsiTheme="majorHAnsi" w:cs="Arial"/>
                <w:b/>
                <w:i/>
              </w:rPr>
              <w:t>OPRACOWUJACA:</w:t>
            </w:r>
          </w:p>
        </w:tc>
        <w:tc>
          <w:tcPr>
            <w:tcW w:w="7513" w:type="dxa"/>
            <w:tcBorders>
              <w:top w:val="single" w:sz="12" w:space="0" w:color="auto"/>
              <w:left w:val="single" w:sz="4" w:space="0" w:color="auto"/>
              <w:bottom w:val="single" w:sz="12" w:space="0" w:color="auto"/>
              <w:right w:val="single" w:sz="12" w:space="0" w:color="auto"/>
            </w:tcBorders>
            <w:vAlign w:val="center"/>
          </w:tcPr>
          <w:p w:rsidR="00D24442" w:rsidRPr="003C5514" w:rsidRDefault="00D24442" w:rsidP="00D24442">
            <w:pPr>
              <w:rPr>
                <w:rFonts w:asciiTheme="majorHAnsi" w:hAnsiTheme="majorHAnsi" w:cs="Arial"/>
              </w:rPr>
            </w:pPr>
            <w:r w:rsidRPr="003C5514">
              <w:rPr>
                <w:rFonts w:asciiTheme="majorHAnsi" w:hAnsiTheme="majorHAnsi" w:cs="Arial"/>
              </w:rPr>
              <w:t>Firma Usługowa „GAWŁOWSKI”</w:t>
            </w:r>
          </w:p>
          <w:p w:rsidR="00D24442" w:rsidRPr="003C5514" w:rsidRDefault="00D24442" w:rsidP="00D24442">
            <w:pPr>
              <w:rPr>
                <w:rFonts w:asciiTheme="majorHAnsi" w:hAnsiTheme="majorHAnsi" w:cs="Arial"/>
              </w:rPr>
            </w:pPr>
            <w:r w:rsidRPr="003C5514">
              <w:rPr>
                <w:rFonts w:asciiTheme="majorHAnsi" w:hAnsiTheme="majorHAnsi" w:cs="Arial"/>
              </w:rPr>
              <w:t>Gawłowski Piotr</w:t>
            </w:r>
          </w:p>
          <w:p w:rsidR="00D24442" w:rsidRPr="003C5514" w:rsidRDefault="00D24442" w:rsidP="00D24442">
            <w:pPr>
              <w:rPr>
                <w:rFonts w:asciiTheme="majorHAnsi" w:hAnsiTheme="majorHAnsi" w:cs="Arial"/>
              </w:rPr>
            </w:pPr>
            <w:r w:rsidRPr="003C5514">
              <w:rPr>
                <w:rFonts w:asciiTheme="majorHAnsi" w:hAnsiTheme="majorHAnsi" w:cs="Arial"/>
              </w:rPr>
              <w:t>42-221 Częstochowa, ul. Biała 7</w:t>
            </w:r>
          </w:p>
        </w:tc>
      </w:tr>
    </w:tbl>
    <w:p w:rsidR="00D24442" w:rsidRPr="003C5514" w:rsidRDefault="00D24442" w:rsidP="00D24442">
      <w:pPr>
        <w:rPr>
          <w:rFonts w:asciiTheme="majorHAnsi" w:hAnsiTheme="majorHAnsi" w:cs="Arial"/>
          <w:b/>
          <w:sz w:val="16"/>
          <w:szCs w:val="16"/>
        </w:rPr>
      </w:pPr>
    </w:p>
    <w:p w:rsidR="00D24442" w:rsidRPr="003C5514" w:rsidRDefault="00D24442" w:rsidP="00D24442">
      <w:pPr>
        <w:rPr>
          <w:rFonts w:asciiTheme="majorHAnsi" w:hAnsiTheme="majorHAnsi" w:cs="Arial"/>
          <w:b/>
          <w:sz w:val="16"/>
          <w:szCs w:val="16"/>
        </w:rPr>
      </w:pPr>
    </w:p>
    <w:tbl>
      <w:tblPr>
        <w:tblpPr w:leftFromText="141" w:rightFromText="141" w:vertAnchor="text" w:horzAnchor="margin" w:tblpY="113"/>
        <w:tblOverlap w:val="neve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436"/>
        <w:gridCol w:w="7170"/>
      </w:tblGrid>
      <w:tr w:rsidR="00D24442" w:rsidRPr="003C5514" w:rsidTr="00D24442">
        <w:tc>
          <w:tcPr>
            <w:tcW w:w="2486" w:type="dxa"/>
            <w:tcBorders>
              <w:top w:val="single" w:sz="12" w:space="0" w:color="auto"/>
              <w:left w:val="single" w:sz="12" w:space="0" w:color="auto"/>
              <w:bottom w:val="single" w:sz="12" w:space="0" w:color="auto"/>
              <w:right w:val="single" w:sz="4" w:space="0" w:color="auto"/>
            </w:tcBorders>
            <w:vAlign w:val="center"/>
          </w:tcPr>
          <w:p w:rsidR="00D24442" w:rsidRPr="003C5514" w:rsidRDefault="00D24442" w:rsidP="00D24442">
            <w:pPr>
              <w:rPr>
                <w:rFonts w:asciiTheme="majorHAnsi" w:hAnsiTheme="majorHAnsi" w:cs="Arial"/>
                <w:b/>
                <w:i/>
              </w:rPr>
            </w:pPr>
            <w:r w:rsidRPr="003C5514">
              <w:rPr>
                <w:rFonts w:asciiTheme="majorHAnsi" w:hAnsiTheme="majorHAnsi" w:cs="Arial"/>
                <w:b/>
                <w:i/>
              </w:rPr>
              <w:t>ZAMAWIAJĄCY:</w:t>
            </w:r>
          </w:p>
        </w:tc>
        <w:tc>
          <w:tcPr>
            <w:tcW w:w="7545" w:type="dxa"/>
            <w:tcBorders>
              <w:top w:val="single" w:sz="12" w:space="0" w:color="auto"/>
              <w:left w:val="single" w:sz="4" w:space="0" w:color="auto"/>
              <w:bottom w:val="single" w:sz="12" w:space="0" w:color="auto"/>
              <w:right w:val="single" w:sz="12" w:space="0" w:color="auto"/>
            </w:tcBorders>
            <w:vAlign w:val="center"/>
          </w:tcPr>
          <w:p w:rsidR="00D24442" w:rsidRPr="003C5514" w:rsidRDefault="00D24442" w:rsidP="00D24442">
            <w:pPr>
              <w:rPr>
                <w:rFonts w:asciiTheme="majorHAnsi" w:hAnsiTheme="majorHAnsi" w:cs="Arial"/>
              </w:rPr>
            </w:pPr>
            <w:r w:rsidRPr="003C5514">
              <w:rPr>
                <w:rFonts w:asciiTheme="majorHAnsi" w:hAnsiTheme="majorHAnsi" w:cs="Arial"/>
              </w:rPr>
              <w:t>GMINA MIASTO CZĘSTOCHOWA</w:t>
            </w:r>
          </w:p>
          <w:p w:rsidR="00D24442" w:rsidRPr="003C5514" w:rsidRDefault="00D24442" w:rsidP="00D24442">
            <w:pPr>
              <w:rPr>
                <w:rFonts w:asciiTheme="majorHAnsi" w:hAnsiTheme="majorHAnsi" w:cs="Arial"/>
              </w:rPr>
            </w:pPr>
            <w:r w:rsidRPr="003C5514">
              <w:rPr>
                <w:rFonts w:asciiTheme="majorHAnsi" w:hAnsiTheme="majorHAnsi" w:cs="Arial"/>
              </w:rPr>
              <w:t>UL. ŚLĄSKA 11/13</w:t>
            </w:r>
          </w:p>
          <w:p w:rsidR="00D24442" w:rsidRPr="003C5514" w:rsidRDefault="00D24442" w:rsidP="00D24442">
            <w:pPr>
              <w:rPr>
                <w:rFonts w:asciiTheme="majorHAnsi" w:hAnsiTheme="majorHAnsi" w:cs="Arial"/>
              </w:rPr>
            </w:pPr>
            <w:r w:rsidRPr="003C5514">
              <w:rPr>
                <w:rFonts w:asciiTheme="majorHAnsi" w:hAnsiTheme="majorHAnsi" w:cs="Arial"/>
              </w:rPr>
              <w:t>42-200 CZĘSTOCHOWA</w:t>
            </w:r>
          </w:p>
        </w:tc>
      </w:tr>
    </w:tbl>
    <w:p w:rsidR="00D24442" w:rsidRPr="003C5514" w:rsidRDefault="00D24442" w:rsidP="00D24442">
      <w:pPr>
        <w:rPr>
          <w:rFonts w:asciiTheme="majorHAnsi" w:hAnsiTheme="majorHAnsi" w:cs="Arial"/>
          <w:sz w:val="26"/>
          <w:szCs w:val="26"/>
        </w:rPr>
      </w:pPr>
    </w:p>
    <w:p w:rsidR="00D24442" w:rsidRPr="003C5514" w:rsidRDefault="00D24442" w:rsidP="00D24442">
      <w:pPr>
        <w:rPr>
          <w:rFonts w:asciiTheme="majorHAnsi" w:hAnsiTheme="majorHAnsi" w:cs="Arial"/>
          <w:sz w:val="26"/>
          <w:szCs w:val="26"/>
        </w:rPr>
      </w:pPr>
    </w:p>
    <w:tbl>
      <w:tblPr>
        <w:tblW w:w="9196"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464"/>
        <w:gridCol w:w="2127"/>
        <w:gridCol w:w="1904"/>
        <w:gridCol w:w="1701"/>
      </w:tblGrid>
      <w:tr w:rsidR="00D24442" w:rsidRPr="003C5514" w:rsidTr="00D24442">
        <w:trPr>
          <w:trHeight w:val="368"/>
          <w:jc w:val="center"/>
        </w:trPr>
        <w:tc>
          <w:tcPr>
            <w:tcW w:w="3464" w:type="dxa"/>
            <w:tcBorders>
              <w:top w:val="single" w:sz="12" w:space="0" w:color="000000"/>
              <w:left w:val="single" w:sz="12" w:space="0" w:color="000000"/>
              <w:bottom w:val="single" w:sz="12" w:space="0" w:color="000000"/>
              <w:right w:val="single" w:sz="6" w:space="0" w:color="000000"/>
            </w:tcBorders>
            <w:shd w:val="clear" w:color="auto" w:fill="EEECE1"/>
          </w:tcPr>
          <w:p w:rsidR="00D24442" w:rsidRPr="003C5514" w:rsidRDefault="00D24442" w:rsidP="00D24442">
            <w:pPr>
              <w:rPr>
                <w:rFonts w:asciiTheme="majorHAnsi" w:hAnsiTheme="majorHAnsi" w:cs="Arial"/>
                <w:i/>
              </w:rPr>
            </w:pPr>
            <w:r w:rsidRPr="003C5514">
              <w:rPr>
                <w:rFonts w:asciiTheme="majorHAnsi" w:hAnsiTheme="majorHAnsi" w:cs="Arial"/>
                <w:i/>
              </w:rPr>
              <w:t>Opracował:</w:t>
            </w:r>
          </w:p>
        </w:tc>
        <w:tc>
          <w:tcPr>
            <w:tcW w:w="2127" w:type="dxa"/>
            <w:tcBorders>
              <w:top w:val="single" w:sz="12" w:space="0" w:color="000000"/>
              <w:left w:val="single" w:sz="6" w:space="0" w:color="000000"/>
              <w:bottom w:val="single" w:sz="12" w:space="0" w:color="000000"/>
              <w:right w:val="single" w:sz="6" w:space="0" w:color="000000"/>
            </w:tcBorders>
            <w:shd w:val="clear" w:color="auto" w:fill="EEECE1"/>
          </w:tcPr>
          <w:p w:rsidR="00D24442" w:rsidRPr="003C5514" w:rsidRDefault="00D24442" w:rsidP="00D24442">
            <w:pPr>
              <w:jc w:val="center"/>
              <w:rPr>
                <w:rFonts w:asciiTheme="majorHAnsi" w:hAnsiTheme="majorHAnsi" w:cs="Arial"/>
                <w:i/>
              </w:rPr>
            </w:pPr>
            <w:r w:rsidRPr="003C5514">
              <w:rPr>
                <w:rFonts w:asciiTheme="majorHAnsi" w:hAnsiTheme="majorHAnsi" w:cs="Arial"/>
                <w:i/>
              </w:rPr>
              <w:t>Nr uprawnień:</w:t>
            </w:r>
          </w:p>
        </w:tc>
        <w:tc>
          <w:tcPr>
            <w:tcW w:w="1904" w:type="dxa"/>
            <w:tcBorders>
              <w:top w:val="single" w:sz="12" w:space="0" w:color="000000"/>
              <w:left w:val="single" w:sz="6" w:space="0" w:color="000000"/>
              <w:bottom w:val="single" w:sz="12" w:space="0" w:color="000000"/>
              <w:right w:val="single" w:sz="6" w:space="0" w:color="000000"/>
            </w:tcBorders>
            <w:shd w:val="clear" w:color="auto" w:fill="EEECE1"/>
          </w:tcPr>
          <w:p w:rsidR="00D24442" w:rsidRPr="003C5514" w:rsidRDefault="00D24442" w:rsidP="00D24442">
            <w:pPr>
              <w:jc w:val="center"/>
              <w:rPr>
                <w:rFonts w:asciiTheme="majorHAnsi" w:hAnsiTheme="majorHAnsi" w:cs="Arial"/>
                <w:i/>
              </w:rPr>
            </w:pPr>
            <w:r w:rsidRPr="003C5514">
              <w:rPr>
                <w:rFonts w:asciiTheme="majorHAnsi" w:hAnsiTheme="majorHAnsi" w:cs="Arial"/>
                <w:i/>
              </w:rPr>
              <w:t>Data:</w:t>
            </w:r>
          </w:p>
        </w:tc>
        <w:tc>
          <w:tcPr>
            <w:tcW w:w="1701" w:type="dxa"/>
            <w:tcBorders>
              <w:top w:val="single" w:sz="12" w:space="0" w:color="000000"/>
              <w:left w:val="single" w:sz="6" w:space="0" w:color="000000"/>
              <w:bottom w:val="single" w:sz="12" w:space="0" w:color="000000"/>
              <w:right w:val="single" w:sz="12" w:space="0" w:color="000000"/>
            </w:tcBorders>
            <w:shd w:val="clear" w:color="auto" w:fill="EEECE1"/>
          </w:tcPr>
          <w:p w:rsidR="00D24442" w:rsidRPr="003C5514" w:rsidRDefault="00D24442" w:rsidP="00D24442">
            <w:pPr>
              <w:jc w:val="center"/>
              <w:rPr>
                <w:rFonts w:asciiTheme="majorHAnsi" w:hAnsiTheme="majorHAnsi" w:cs="Arial"/>
                <w:i/>
              </w:rPr>
            </w:pPr>
            <w:r w:rsidRPr="003C5514">
              <w:rPr>
                <w:rFonts w:asciiTheme="majorHAnsi" w:hAnsiTheme="majorHAnsi" w:cs="Arial"/>
                <w:i/>
              </w:rPr>
              <w:t>Podpis:</w:t>
            </w:r>
          </w:p>
        </w:tc>
      </w:tr>
      <w:tr w:rsidR="00D24442" w:rsidRPr="003C5514" w:rsidTr="00D24442">
        <w:trPr>
          <w:trHeight w:val="405"/>
          <w:jc w:val="center"/>
        </w:trPr>
        <w:tc>
          <w:tcPr>
            <w:tcW w:w="3464" w:type="dxa"/>
            <w:tcBorders>
              <w:top w:val="single" w:sz="12" w:space="0" w:color="000000"/>
              <w:left w:val="single" w:sz="12" w:space="0" w:color="000000"/>
              <w:bottom w:val="single" w:sz="12" w:space="0" w:color="000000"/>
              <w:right w:val="single" w:sz="6" w:space="0" w:color="000000"/>
            </w:tcBorders>
            <w:shd w:val="clear" w:color="auto" w:fill="auto"/>
            <w:vAlign w:val="center"/>
          </w:tcPr>
          <w:p w:rsidR="00D24442" w:rsidRPr="003C5514" w:rsidRDefault="00D24442" w:rsidP="00D24442">
            <w:pPr>
              <w:rPr>
                <w:rFonts w:asciiTheme="majorHAnsi" w:hAnsiTheme="majorHAnsi" w:cs="Arial"/>
              </w:rPr>
            </w:pPr>
            <w:r w:rsidRPr="003C5514">
              <w:rPr>
                <w:rFonts w:asciiTheme="majorHAnsi" w:hAnsiTheme="majorHAnsi" w:cs="Arial"/>
              </w:rPr>
              <w:t>mgr inż. Sebastian Gawłowski</w:t>
            </w:r>
          </w:p>
        </w:tc>
        <w:tc>
          <w:tcPr>
            <w:tcW w:w="2127" w:type="dxa"/>
            <w:tcBorders>
              <w:top w:val="single" w:sz="12" w:space="0" w:color="000000"/>
              <w:left w:val="single" w:sz="6" w:space="0" w:color="000000"/>
              <w:bottom w:val="single" w:sz="12" w:space="0" w:color="000000"/>
              <w:right w:val="single" w:sz="6" w:space="0" w:color="000000"/>
            </w:tcBorders>
            <w:shd w:val="clear" w:color="auto" w:fill="auto"/>
            <w:vAlign w:val="center"/>
          </w:tcPr>
          <w:p w:rsidR="00D24442" w:rsidRPr="003C5514" w:rsidRDefault="00D24442" w:rsidP="00D24442">
            <w:pPr>
              <w:jc w:val="center"/>
              <w:rPr>
                <w:rFonts w:asciiTheme="majorHAnsi" w:eastAsia="ArialNarrow" w:hAnsiTheme="majorHAnsi" w:cs="Arial"/>
              </w:rPr>
            </w:pPr>
          </w:p>
        </w:tc>
        <w:tc>
          <w:tcPr>
            <w:tcW w:w="1904" w:type="dxa"/>
            <w:tcBorders>
              <w:top w:val="single" w:sz="12" w:space="0" w:color="000000"/>
              <w:left w:val="single" w:sz="6" w:space="0" w:color="000000"/>
              <w:right w:val="single" w:sz="6" w:space="0" w:color="000000"/>
            </w:tcBorders>
            <w:shd w:val="clear" w:color="auto" w:fill="auto"/>
            <w:vAlign w:val="center"/>
          </w:tcPr>
          <w:p w:rsidR="00D24442" w:rsidRPr="003C5514" w:rsidRDefault="00D24442" w:rsidP="00D24442">
            <w:pPr>
              <w:jc w:val="center"/>
              <w:rPr>
                <w:rFonts w:asciiTheme="majorHAnsi" w:hAnsiTheme="majorHAnsi" w:cs="Arial"/>
              </w:rPr>
            </w:pPr>
            <w:r>
              <w:rPr>
                <w:rFonts w:asciiTheme="majorHAnsi" w:hAnsiTheme="majorHAnsi" w:cs="Arial"/>
              </w:rPr>
              <w:t>Kwiecień 2020</w:t>
            </w:r>
          </w:p>
        </w:tc>
        <w:tc>
          <w:tcPr>
            <w:tcW w:w="1701" w:type="dxa"/>
            <w:tcBorders>
              <w:top w:val="single" w:sz="12" w:space="0" w:color="000000"/>
              <w:left w:val="single" w:sz="6" w:space="0" w:color="000000"/>
              <w:bottom w:val="single" w:sz="12" w:space="0" w:color="000000"/>
              <w:right w:val="single" w:sz="12" w:space="0" w:color="000000"/>
            </w:tcBorders>
            <w:shd w:val="clear" w:color="auto" w:fill="auto"/>
          </w:tcPr>
          <w:p w:rsidR="00D24442" w:rsidRPr="003C5514" w:rsidRDefault="00D24442" w:rsidP="00D24442">
            <w:pPr>
              <w:jc w:val="center"/>
              <w:rPr>
                <w:rFonts w:asciiTheme="majorHAnsi" w:hAnsiTheme="majorHAnsi" w:cs="Arial"/>
              </w:rPr>
            </w:pPr>
          </w:p>
        </w:tc>
      </w:tr>
      <w:tr w:rsidR="00D24442" w:rsidRPr="003C5514" w:rsidTr="00D24442">
        <w:trPr>
          <w:trHeight w:val="368"/>
          <w:jc w:val="center"/>
        </w:trPr>
        <w:tc>
          <w:tcPr>
            <w:tcW w:w="3464" w:type="dxa"/>
            <w:tcBorders>
              <w:top w:val="single" w:sz="12" w:space="0" w:color="000000"/>
              <w:left w:val="single" w:sz="12" w:space="0" w:color="000000"/>
              <w:bottom w:val="single" w:sz="12" w:space="0" w:color="000000"/>
              <w:right w:val="single" w:sz="6" w:space="0" w:color="000000"/>
            </w:tcBorders>
            <w:shd w:val="clear" w:color="auto" w:fill="EEECE1"/>
          </w:tcPr>
          <w:p w:rsidR="00D24442" w:rsidRPr="003C5514" w:rsidRDefault="00D24442" w:rsidP="00D24442">
            <w:pPr>
              <w:rPr>
                <w:rFonts w:asciiTheme="majorHAnsi" w:hAnsiTheme="majorHAnsi" w:cs="Arial"/>
                <w:i/>
              </w:rPr>
            </w:pPr>
            <w:r w:rsidRPr="003C5514">
              <w:rPr>
                <w:rFonts w:asciiTheme="majorHAnsi" w:hAnsiTheme="majorHAnsi" w:cs="Arial"/>
                <w:i/>
              </w:rPr>
              <w:t>Projektował</w:t>
            </w:r>
          </w:p>
        </w:tc>
        <w:tc>
          <w:tcPr>
            <w:tcW w:w="2127" w:type="dxa"/>
            <w:tcBorders>
              <w:top w:val="single" w:sz="12" w:space="0" w:color="000000"/>
              <w:left w:val="single" w:sz="6" w:space="0" w:color="000000"/>
              <w:bottom w:val="single" w:sz="12" w:space="0" w:color="000000"/>
              <w:right w:val="single" w:sz="6" w:space="0" w:color="000000"/>
            </w:tcBorders>
            <w:shd w:val="clear" w:color="auto" w:fill="EEECE1"/>
          </w:tcPr>
          <w:p w:rsidR="00D24442" w:rsidRPr="003C5514" w:rsidRDefault="00D24442" w:rsidP="00D24442">
            <w:pPr>
              <w:jc w:val="center"/>
              <w:rPr>
                <w:rFonts w:asciiTheme="majorHAnsi" w:hAnsiTheme="majorHAnsi" w:cs="Arial"/>
                <w:i/>
              </w:rPr>
            </w:pPr>
            <w:r w:rsidRPr="003C5514">
              <w:rPr>
                <w:rFonts w:asciiTheme="majorHAnsi" w:hAnsiTheme="majorHAnsi" w:cs="Arial"/>
                <w:i/>
              </w:rPr>
              <w:t>Nr uprawnień:</w:t>
            </w:r>
          </w:p>
        </w:tc>
        <w:tc>
          <w:tcPr>
            <w:tcW w:w="1904" w:type="dxa"/>
            <w:tcBorders>
              <w:top w:val="single" w:sz="12" w:space="0" w:color="000000"/>
              <w:left w:val="single" w:sz="6" w:space="0" w:color="000000"/>
              <w:bottom w:val="single" w:sz="12" w:space="0" w:color="000000"/>
              <w:right w:val="single" w:sz="6" w:space="0" w:color="000000"/>
            </w:tcBorders>
            <w:shd w:val="clear" w:color="auto" w:fill="EEECE1"/>
          </w:tcPr>
          <w:p w:rsidR="00D24442" w:rsidRPr="003C5514" w:rsidRDefault="00D24442" w:rsidP="00D24442">
            <w:pPr>
              <w:jc w:val="center"/>
              <w:rPr>
                <w:rFonts w:asciiTheme="majorHAnsi" w:hAnsiTheme="majorHAnsi" w:cs="Arial"/>
                <w:i/>
              </w:rPr>
            </w:pPr>
            <w:r w:rsidRPr="003C5514">
              <w:rPr>
                <w:rFonts w:asciiTheme="majorHAnsi" w:hAnsiTheme="majorHAnsi" w:cs="Arial"/>
                <w:i/>
              </w:rPr>
              <w:t>Data:</w:t>
            </w:r>
          </w:p>
        </w:tc>
        <w:tc>
          <w:tcPr>
            <w:tcW w:w="1701" w:type="dxa"/>
            <w:tcBorders>
              <w:top w:val="single" w:sz="12" w:space="0" w:color="000000"/>
              <w:left w:val="single" w:sz="6" w:space="0" w:color="000000"/>
              <w:bottom w:val="single" w:sz="12" w:space="0" w:color="000000"/>
              <w:right w:val="single" w:sz="12" w:space="0" w:color="000000"/>
            </w:tcBorders>
            <w:shd w:val="clear" w:color="auto" w:fill="EEECE1"/>
          </w:tcPr>
          <w:p w:rsidR="00D24442" w:rsidRPr="003C5514" w:rsidRDefault="00D24442" w:rsidP="00D24442">
            <w:pPr>
              <w:jc w:val="center"/>
              <w:rPr>
                <w:rFonts w:asciiTheme="majorHAnsi" w:hAnsiTheme="majorHAnsi" w:cs="Arial"/>
                <w:i/>
              </w:rPr>
            </w:pPr>
            <w:r w:rsidRPr="003C5514">
              <w:rPr>
                <w:rFonts w:asciiTheme="majorHAnsi" w:hAnsiTheme="majorHAnsi" w:cs="Arial"/>
                <w:i/>
              </w:rPr>
              <w:t>Podpis:</w:t>
            </w:r>
          </w:p>
        </w:tc>
      </w:tr>
      <w:tr w:rsidR="00D24442" w:rsidRPr="003C5514" w:rsidTr="00D24442">
        <w:trPr>
          <w:trHeight w:val="588"/>
          <w:jc w:val="center"/>
        </w:trPr>
        <w:tc>
          <w:tcPr>
            <w:tcW w:w="3464" w:type="dxa"/>
            <w:tcBorders>
              <w:top w:val="single" w:sz="12" w:space="0" w:color="000000"/>
              <w:left w:val="single" w:sz="12" w:space="0" w:color="000000"/>
              <w:bottom w:val="single" w:sz="12" w:space="0" w:color="000000"/>
              <w:right w:val="single" w:sz="6" w:space="0" w:color="000000"/>
            </w:tcBorders>
            <w:shd w:val="clear" w:color="auto" w:fill="auto"/>
            <w:vAlign w:val="center"/>
          </w:tcPr>
          <w:p w:rsidR="00D24442" w:rsidRPr="003C5514" w:rsidRDefault="00D24442" w:rsidP="00D24442">
            <w:pPr>
              <w:rPr>
                <w:rFonts w:asciiTheme="majorHAnsi" w:hAnsiTheme="majorHAnsi" w:cs="Arial"/>
              </w:rPr>
            </w:pPr>
            <w:r w:rsidRPr="003C5514">
              <w:rPr>
                <w:rFonts w:asciiTheme="majorHAnsi" w:hAnsiTheme="majorHAnsi" w:cs="Arial"/>
              </w:rPr>
              <w:t>mgr inż. Piotr Gawłowski</w:t>
            </w:r>
          </w:p>
        </w:tc>
        <w:tc>
          <w:tcPr>
            <w:tcW w:w="2127" w:type="dxa"/>
            <w:tcBorders>
              <w:top w:val="single" w:sz="12" w:space="0" w:color="000000"/>
              <w:left w:val="single" w:sz="6" w:space="0" w:color="000000"/>
              <w:bottom w:val="single" w:sz="12" w:space="0" w:color="000000"/>
              <w:right w:val="single" w:sz="6" w:space="0" w:color="000000"/>
            </w:tcBorders>
            <w:shd w:val="clear" w:color="auto" w:fill="auto"/>
            <w:vAlign w:val="center"/>
          </w:tcPr>
          <w:p w:rsidR="00D24442" w:rsidRPr="003C5514" w:rsidRDefault="00D24442" w:rsidP="00D24442">
            <w:pPr>
              <w:jc w:val="center"/>
              <w:rPr>
                <w:rFonts w:asciiTheme="majorHAnsi" w:eastAsia="ArialNarrow" w:hAnsiTheme="majorHAnsi" w:cs="Arial"/>
              </w:rPr>
            </w:pPr>
            <w:r w:rsidRPr="003C5514">
              <w:rPr>
                <w:rFonts w:asciiTheme="majorHAnsi" w:eastAsia="ArialNarrow" w:hAnsiTheme="majorHAnsi" w:cs="Arial"/>
              </w:rPr>
              <w:t>UAN-VIII-7342/13/95</w:t>
            </w:r>
          </w:p>
        </w:tc>
        <w:tc>
          <w:tcPr>
            <w:tcW w:w="1904" w:type="dxa"/>
            <w:tcBorders>
              <w:top w:val="single" w:sz="12" w:space="0" w:color="000000"/>
              <w:left w:val="single" w:sz="6" w:space="0" w:color="000000"/>
              <w:bottom w:val="single" w:sz="12" w:space="0" w:color="000000"/>
              <w:right w:val="single" w:sz="6" w:space="0" w:color="000000"/>
            </w:tcBorders>
            <w:shd w:val="clear" w:color="auto" w:fill="auto"/>
            <w:vAlign w:val="center"/>
          </w:tcPr>
          <w:p w:rsidR="00D24442" w:rsidRPr="003C5514" w:rsidRDefault="00D24442" w:rsidP="00D24442">
            <w:pPr>
              <w:jc w:val="center"/>
              <w:rPr>
                <w:rFonts w:asciiTheme="majorHAnsi" w:hAnsiTheme="majorHAnsi" w:cs="Arial"/>
              </w:rPr>
            </w:pPr>
            <w:r>
              <w:rPr>
                <w:rFonts w:asciiTheme="majorHAnsi" w:hAnsiTheme="majorHAnsi" w:cs="Arial"/>
              </w:rPr>
              <w:t>Kwiecień 2020</w:t>
            </w:r>
          </w:p>
        </w:tc>
        <w:tc>
          <w:tcPr>
            <w:tcW w:w="1701" w:type="dxa"/>
            <w:tcBorders>
              <w:top w:val="single" w:sz="12" w:space="0" w:color="000000"/>
              <w:left w:val="single" w:sz="6" w:space="0" w:color="000000"/>
              <w:bottom w:val="single" w:sz="12" w:space="0" w:color="000000"/>
              <w:right w:val="single" w:sz="12" w:space="0" w:color="000000"/>
            </w:tcBorders>
            <w:shd w:val="clear" w:color="auto" w:fill="auto"/>
          </w:tcPr>
          <w:p w:rsidR="00D24442" w:rsidRPr="003C5514" w:rsidRDefault="00D24442" w:rsidP="00D24442">
            <w:pPr>
              <w:jc w:val="center"/>
              <w:rPr>
                <w:rFonts w:asciiTheme="majorHAnsi" w:hAnsiTheme="majorHAnsi" w:cs="Arial"/>
              </w:rPr>
            </w:pPr>
          </w:p>
        </w:tc>
      </w:tr>
    </w:tbl>
    <w:p w:rsidR="00D24442" w:rsidRDefault="00D24442" w:rsidP="00D24442">
      <w:pPr>
        <w:rPr>
          <w:rFonts w:asciiTheme="majorHAnsi" w:hAnsiTheme="majorHAnsi" w:cs="Arial"/>
        </w:rPr>
      </w:pPr>
    </w:p>
    <w:p w:rsidR="00D24442" w:rsidRDefault="00D24442" w:rsidP="00D24442">
      <w:pPr>
        <w:rPr>
          <w:rFonts w:asciiTheme="majorHAnsi" w:hAnsiTheme="majorHAnsi" w:cs="Arial"/>
        </w:rPr>
      </w:pPr>
    </w:p>
    <w:p w:rsidR="00D24442" w:rsidRDefault="00D24442" w:rsidP="00D24442">
      <w:pPr>
        <w:rPr>
          <w:rFonts w:asciiTheme="majorHAnsi" w:hAnsiTheme="majorHAnsi" w:cs="Arial"/>
        </w:rPr>
      </w:pPr>
    </w:p>
    <w:p w:rsidR="00D24442" w:rsidRPr="003C5514" w:rsidRDefault="00D24442" w:rsidP="00D24442">
      <w:pPr>
        <w:rPr>
          <w:rFonts w:asciiTheme="majorHAnsi" w:hAnsiTheme="majorHAnsi" w:cs="Arial"/>
        </w:rPr>
      </w:pPr>
    </w:p>
    <w:p w:rsidR="00D24442" w:rsidRPr="003C5514" w:rsidRDefault="00D24442" w:rsidP="00D24442">
      <w:pPr>
        <w:rPr>
          <w:rFonts w:asciiTheme="majorHAnsi" w:hAnsiTheme="majorHAnsi" w:cs="Arial"/>
        </w:rPr>
      </w:pPr>
    </w:p>
    <w:p w:rsidR="00D24442" w:rsidRPr="003C5514" w:rsidRDefault="00D24442" w:rsidP="00D24442">
      <w:pPr>
        <w:rPr>
          <w:rFonts w:asciiTheme="majorHAnsi" w:hAnsiTheme="majorHAnsi" w:cs="Arial"/>
        </w:rPr>
      </w:pPr>
    </w:p>
    <w:p w:rsidR="00D24442" w:rsidRDefault="00D24442" w:rsidP="00D24442">
      <w:pPr>
        <w:rPr>
          <w:rFonts w:asciiTheme="majorHAnsi" w:hAnsiTheme="majorHAnsi" w:cs="Arial"/>
        </w:rPr>
      </w:pPr>
    </w:p>
    <w:p w:rsidR="00D24442" w:rsidRPr="003C5514" w:rsidRDefault="00D24442" w:rsidP="00D24442">
      <w:pPr>
        <w:rPr>
          <w:rFonts w:asciiTheme="majorHAnsi" w:hAnsiTheme="majorHAnsi" w:cs="Arial"/>
        </w:rPr>
      </w:pPr>
    </w:p>
    <w:p w:rsidR="00D24442" w:rsidRPr="007231B6" w:rsidRDefault="00D24442" w:rsidP="00D24442">
      <w:pPr>
        <w:jc w:val="center"/>
        <w:rPr>
          <w:rFonts w:asciiTheme="majorHAnsi" w:hAnsiTheme="majorHAnsi" w:cs="Arial"/>
        </w:rPr>
      </w:pPr>
      <w:r>
        <w:rPr>
          <w:rFonts w:asciiTheme="majorHAnsi" w:hAnsiTheme="majorHAnsi" w:cs="Arial"/>
        </w:rPr>
        <w:t>__________________________________________</w:t>
      </w:r>
    </w:p>
    <w:p w:rsidR="00D24442" w:rsidRPr="007231B6" w:rsidRDefault="00D24442" w:rsidP="00D24442">
      <w:pPr>
        <w:jc w:val="center"/>
        <w:rPr>
          <w:rFonts w:asciiTheme="majorHAnsi" w:hAnsiTheme="majorHAnsi" w:cs="Arial"/>
        </w:rPr>
      </w:pPr>
      <w:r w:rsidRPr="007231B6">
        <w:rPr>
          <w:rFonts w:asciiTheme="majorHAnsi" w:hAnsiTheme="majorHAnsi" w:cs="Arial"/>
        </w:rPr>
        <w:t>Częstochowa</w:t>
      </w:r>
    </w:p>
    <w:p w:rsidR="00D24442" w:rsidRDefault="00D24442" w:rsidP="00D24442">
      <w:pPr>
        <w:jc w:val="center"/>
        <w:rPr>
          <w:rFonts w:asciiTheme="majorHAnsi" w:hAnsiTheme="majorHAnsi" w:cs="Arial"/>
        </w:rPr>
      </w:pPr>
      <w:r>
        <w:rPr>
          <w:rFonts w:asciiTheme="majorHAnsi" w:hAnsiTheme="majorHAnsi" w:cs="Arial"/>
        </w:rPr>
        <w:t>Kwiecień 2020</w:t>
      </w:r>
    </w:p>
    <w:p w:rsidR="00492A67" w:rsidRPr="000C3B19" w:rsidRDefault="00D24442">
      <w:pPr>
        <w:pStyle w:val="Tekstpodstawowy"/>
        <w:spacing w:before="37"/>
        <w:ind w:left="156"/>
        <w:rPr>
          <w:rFonts w:asciiTheme="majorHAnsi" w:hAnsiTheme="majorHAnsi"/>
        </w:rPr>
      </w:pPr>
      <w:r>
        <w:rPr>
          <w:rFonts w:asciiTheme="majorHAnsi" w:hAnsiTheme="majorHAnsi"/>
        </w:rPr>
        <w:lastRenderedPageBreak/>
        <w:pict>
          <v:line id="_x0000_s1026" style="position:absolute;left:0;text-align:left;z-index:251657728;mso-wrap-distance-left:0;mso-wrap-distance-right:0;mso-position-horizontal-relative:page" from="69.4pt,19.9pt" to="525.95pt,19.9pt" strokecolor="#4f81bc" strokeweight=".96pt">
            <w10:wrap type="topAndBottom" anchorx="page"/>
          </v:line>
        </w:pict>
      </w:r>
      <w:r w:rsidR="000200AA" w:rsidRPr="000C3B19">
        <w:rPr>
          <w:rFonts w:asciiTheme="majorHAnsi" w:hAnsiTheme="majorHAnsi"/>
          <w:color w:val="17365D"/>
        </w:rPr>
        <w:t>SPIS TREŚCI</w:t>
      </w:r>
    </w:p>
    <w:p w:rsidR="00492A67" w:rsidRPr="000C3B19" w:rsidRDefault="000200AA" w:rsidP="00382A00">
      <w:pPr>
        <w:pStyle w:val="Nagwek11"/>
        <w:numPr>
          <w:ilvl w:val="0"/>
          <w:numId w:val="13"/>
        </w:numPr>
        <w:tabs>
          <w:tab w:val="left" w:pos="687"/>
        </w:tabs>
        <w:spacing w:before="56"/>
        <w:ind w:hanging="172"/>
        <w:rPr>
          <w:rFonts w:asciiTheme="majorHAnsi" w:hAnsiTheme="majorHAnsi"/>
        </w:rPr>
      </w:pPr>
      <w:r w:rsidRPr="000C3B19">
        <w:rPr>
          <w:rFonts w:asciiTheme="majorHAnsi" w:hAnsiTheme="majorHAnsi"/>
        </w:rPr>
        <w:t>Wstęp.</w:t>
      </w:r>
    </w:p>
    <w:p w:rsidR="00492A67" w:rsidRPr="000C3B19" w:rsidRDefault="000200AA" w:rsidP="00382A00">
      <w:pPr>
        <w:pStyle w:val="Akapitzlist"/>
        <w:numPr>
          <w:ilvl w:val="1"/>
          <w:numId w:val="13"/>
        </w:numPr>
        <w:tabs>
          <w:tab w:val="left" w:pos="826"/>
        </w:tabs>
        <w:ind w:hanging="328"/>
        <w:rPr>
          <w:rFonts w:asciiTheme="majorHAnsi" w:hAnsiTheme="majorHAnsi"/>
        </w:rPr>
      </w:pPr>
      <w:r w:rsidRPr="000C3B19">
        <w:rPr>
          <w:rFonts w:asciiTheme="majorHAnsi" w:hAnsiTheme="majorHAnsi"/>
        </w:rPr>
        <w:t>Przedmiot Specyfikacji</w:t>
      </w:r>
      <w:r w:rsidRPr="000C3B19">
        <w:rPr>
          <w:rFonts w:asciiTheme="majorHAnsi" w:hAnsiTheme="majorHAnsi"/>
          <w:spacing w:val="-18"/>
        </w:rPr>
        <w:t xml:space="preserve"> </w:t>
      </w:r>
      <w:r w:rsidRPr="000C3B19">
        <w:rPr>
          <w:rFonts w:asciiTheme="majorHAnsi" w:hAnsiTheme="majorHAnsi"/>
        </w:rPr>
        <w:t>Technicznej</w:t>
      </w:r>
    </w:p>
    <w:p w:rsidR="00492A67" w:rsidRPr="000C3B19" w:rsidRDefault="000200AA" w:rsidP="00382A00">
      <w:pPr>
        <w:pStyle w:val="Akapitzlist"/>
        <w:numPr>
          <w:ilvl w:val="1"/>
          <w:numId w:val="13"/>
        </w:numPr>
        <w:tabs>
          <w:tab w:val="left" w:pos="826"/>
        </w:tabs>
        <w:ind w:left="826"/>
        <w:rPr>
          <w:rFonts w:asciiTheme="majorHAnsi" w:hAnsiTheme="majorHAnsi"/>
        </w:rPr>
      </w:pPr>
      <w:r w:rsidRPr="000C3B19">
        <w:rPr>
          <w:rFonts w:asciiTheme="majorHAnsi" w:hAnsiTheme="majorHAnsi"/>
        </w:rPr>
        <w:t>Przedmiot i cel</w:t>
      </w:r>
      <w:r w:rsidRPr="000C3B19">
        <w:rPr>
          <w:rFonts w:asciiTheme="majorHAnsi" w:hAnsiTheme="majorHAnsi"/>
          <w:spacing w:val="-9"/>
        </w:rPr>
        <w:t xml:space="preserve"> </w:t>
      </w:r>
      <w:r w:rsidRPr="000C3B19">
        <w:rPr>
          <w:rFonts w:asciiTheme="majorHAnsi" w:hAnsiTheme="majorHAnsi"/>
        </w:rPr>
        <w:t>inwestycji</w:t>
      </w:r>
    </w:p>
    <w:p w:rsidR="00492A67" w:rsidRPr="000C3B19" w:rsidRDefault="000200AA" w:rsidP="00382A00">
      <w:pPr>
        <w:pStyle w:val="Akapitzlist"/>
        <w:numPr>
          <w:ilvl w:val="1"/>
          <w:numId w:val="13"/>
        </w:numPr>
        <w:tabs>
          <w:tab w:val="left" w:pos="829"/>
        </w:tabs>
        <w:spacing w:line="267" w:lineRule="exact"/>
        <w:ind w:left="828" w:hanging="331"/>
        <w:rPr>
          <w:rFonts w:asciiTheme="majorHAnsi" w:hAnsiTheme="majorHAnsi"/>
        </w:rPr>
      </w:pPr>
      <w:r w:rsidRPr="000C3B19">
        <w:rPr>
          <w:rFonts w:asciiTheme="majorHAnsi" w:hAnsiTheme="majorHAnsi"/>
        </w:rPr>
        <w:t>Zakres stosowania Specyfikacji</w:t>
      </w:r>
      <w:r w:rsidRPr="000C3B19">
        <w:rPr>
          <w:rFonts w:asciiTheme="majorHAnsi" w:hAnsiTheme="majorHAnsi"/>
          <w:spacing w:val="-17"/>
        </w:rPr>
        <w:t xml:space="preserve"> </w:t>
      </w:r>
      <w:r w:rsidRPr="000C3B19">
        <w:rPr>
          <w:rFonts w:asciiTheme="majorHAnsi" w:hAnsiTheme="majorHAnsi"/>
        </w:rPr>
        <w:t>Technicznej</w:t>
      </w:r>
    </w:p>
    <w:p w:rsidR="00492A67" w:rsidRPr="000C3B19" w:rsidRDefault="000200AA" w:rsidP="00382A00">
      <w:pPr>
        <w:pStyle w:val="Akapitzlist"/>
        <w:numPr>
          <w:ilvl w:val="1"/>
          <w:numId w:val="13"/>
        </w:numPr>
        <w:tabs>
          <w:tab w:val="left" w:pos="829"/>
        </w:tabs>
        <w:ind w:left="828" w:hanging="331"/>
        <w:rPr>
          <w:rFonts w:asciiTheme="majorHAnsi" w:hAnsiTheme="majorHAnsi"/>
        </w:rPr>
      </w:pPr>
      <w:r w:rsidRPr="000C3B19">
        <w:rPr>
          <w:rFonts w:asciiTheme="majorHAnsi" w:hAnsiTheme="majorHAnsi"/>
        </w:rPr>
        <w:t>Zakres</w:t>
      </w:r>
      <w:r w:rsidRPr="000C3B19">
        <w:rPr>
          <w:rFonts w:asciiTheme="majorHAnsi" w:hAnsiTheme="majorHAnsi"/>
          <w:spacing w:val="-3"/>
        </w:rPr>
        <w:t xml:space="preserve"> </w:t>
      </w:r>
      <w:r w:rsidRPr="000C3B19">
        <w:rPr>
          <w:rFonts w:asciiTheme="majorHAnsi" w:hAnsiTheme="majorHAnsi"/>
        </w:rPr>
        <w:t>Robót</w:t>
      </w:r>
    </w:p>
    <w:p w:rsidR="00492A67" w:rsidRPr="000C3B19" w:rsidRDefault="000200AA" w:rsidP="00382A00">
      <w:pPr>
        <w:pStyle w:val="Akapitzlist"/>
        <w:numPr>
          <w:ilvl w:val="1"/>
          <w:numId w:val="13"/>
        </w:numPr>
        <w:tabs>
          <w:tab w:val="left" w:pos="826"/>
        </w:tabs>
        <w:ind w:left="826"/>
        <w:rPr>
          <w:rFonts w:asciiTheme="majorHAnsi" w:hAnsiTheme="majorHAnsi"/>
        </w:rPr>
      </w:pPr>
      <w:r w:rsidRPr="000C3B19">
        <w:rPr>
          <w:rFonts w:asciiTheme="majorHAnsi" w:hAnsiTheme="majorHAnsi"/>
        </w:rPr>
        <w:t>Określenia</w:t>
      </w:r>
      <w:r w:rsidRPr="000C3B19">
        <w:rPr>
          <w:rFonts w:asciiTheme="majorHAnsi" w:hAnsiTheme="majorHAnsi"/>
          <w:spacing w:val="-4"/>
        </w:rPr>
        <w:t xml:space="preserve"> </w:t>
      </w:r>
      <w:r w:rsidRPr="000C3B19">
        <w:rPr>
          <w:rFonts w:asciiTheme="majorHAnsi" w:hAnsiTheme="majorHAnsi"/>
        </w:rPr>
        <w:t>podstawowe</w:t>
      </w:r>
    </w:p>
    <w:p w:rsidR="00492A67" w:rsidRPr="000C3B19" w:rsidRDefault="000200AA" w:rsidP="00382A00">
      <w:pPr>
        <w:pStyle w:val="Akapitzlist"/>
        <w:numPr>
          <w:ilvl w:val="1"/>
          <w:numId w:val="13"/>
        </w:numPr>
        <w:tabs>
          <w:tab w:val="left" w:pos="826"/>
        </w:tabs>
        <w:ind w:left="826"/>
        <w:rPr>
          <w:rFonts w:asciiTheme="majorHAnsi" w:hAnsiTheme="majorHAnsi"/>
        </w:rPr>
      </w:pPr>
      <w:r w:rsidRPr="000C3B19">
        <w:rPr>
          <w:rFonts w:asciiTheme="majorHAnsi" w:hAnsiTheme="majorHAnsi"/>
        </w:rPr>
        <w:t>Ogólne wymagania dotyczące</w:t>
      </w:r>
      <w:r w:rsidRPr="000C3B19">
        <w:rPr>
          <w:rFonts w:asciiTheme="majorHAnsi" w:hAnsiTheme="majorHAnsi"/>
          <w:spacing w:val="-7"/>
        </w:rPr>
        <w:t xml:space="preserve"> </w:t>
      </w:r>
      <w:r w:rsidRPr="000C3B19">
        <w:rPr>
          <w:rFonts w:asciiTheme="majorHAnsi" w:hAnsiTheme="majorHAnsi"/>
        </w:rPr>
        <w:t>robót</w:t>
      </w:r>
    </w:p>
    <w:p w:rsidR="00492A67" w:rsidRPr="000C3B19" w:rsidRDefault="000200AA" w:rsidP="00382A00">
      <w:pPr>
        <w:pStyle w:val="Akapitzlist"/>
        <w:numPr>
          <w:ilvl w:val="2"/>
          <w:numId w:val="13"/>
        </w:numPr>
        <w:tabs>
          <w:tab w:val="left" w:pos="1013"/>
        </w:tabs>
        <w:ind w:hanging="496"/>
        <w:rPr>
          <w:rFonts w:asciiTheme="majorHAnsi" w:hAnsiTheme="majorHAnsi"/>
        </w:rPr>
      </w:pPr>
      <w:r w:rsidRPr="000C3B19">
        <w:rPr>
          <w:rFonts w:asciiTheme="majorHAnsi" w:hAnsiTheme="majorHAnsi"/>
        </w:rPr>
        <w:t>Przekazanie</w:t>
      </w:r>
      <w:r w:rsidRPr="000C3B19">
        <w:rPr>
          <w:rFonts w:asciiTheme="majorHAnsi" w:hAnsiTheme="majorHAnsi"/>
          <w:spacing w:val="-5"/>
        </w:rPr>
        <w:t xml:space="preserve"> </w:t>
      </w:r>
      <w:r w:rsidRPr="000C3B19">
        <w:rPr>
          <w:rFonts w:asciiTheme="majorHAnsi" w:hAnsiTheme="majorHAnsi"/>
        </w:rPr>
        <w:t>Budowy</w:t>
      </w:r>
    </w:p>
    <w:p w:rsidR="00492A67" w:rsidRPr="000C3B19" w:rsidRDefault="000200AA" w:rsidP="00382A00">
      <w:pPr>
        <w:pStyle w:val="Akapitzlist"/>
        <w:numPr>
          <w:ilvl w:val="2"/>
          <w:numId w:val="13"/>
        </w:numPr>
        <w:tabs>
          <w:tab w:val="left" w:pos="1013"/>
        </w:tabs>
        <w:spacing w:before="1"/>
        <w:ind w:hanging="496"/>
        <w:rPr>
          <w:rFonts w:asciiTheme="majorHAnsi" w:hAnsiTheme="majorHAnsi"/>
        </w:rPr>
      </w:pPr>
      <w:r w:rsidRPr="000C3B19">
        <w:rPr>
          <w:rFonts w:asciiTheme="majorHAnsi" w:hAnsiTheme="majorHAnsi"/>
        </w:rPr>
        <w:t>Dokumentacja</w:t>
      </w:r>
      <w:r w:rsidRPr="000C3B19">
        <w:rPr>
          <w:rFonts w:asciiTheme="majorHAnsi" w:hAnsiTheme="majorHAnsi"/>
          <w:spacing w:val="-6"/>
        </w:rPr>
        <w:t xml:space="preserve"> </w:t>
      </w:r>
      <w:r w:rsidRPr="000C3B19">
        <w:rPr>
          <w:rFonts w:asciiTheme="majorHAnsi" w:hAnsiTheme="majorHAnsi"/>
        </w:rPr>
        <w:t>Projektowa</w:t>
      </w:r>
    </w:p>
    <w:p w:rsidR="00492A67" w:rsidRPr="000C3B19" w:rsidRDefault="000200AA" w:rsidP="00382A00">
      <w:pPr>
        <w:pStyle w:val="Akapitzlist"/>
        <w:numPr>
          <w:ilvl w:val="2"/>
          <w:numId w:val="13"/>
        </w:numPr>
        <w:tabs>
          <w:tab w:val="left" w:pos="1013"/>
        </w:tabs>
        <w:ind w:hanging="496"/>
        <w:rPr>
          <w:rFonts w:asciiTheme="majorHAnsi" w:hAnsiTheme="majorHAnsi"/>
          <w:lang w:val="pl-PL"/>
        </w:rPr>
      </w:pPr>
      <w:r w:rsidRPr="000C3B19">
        <w:rPr>
          <w:rFonts w:asciiTheme="majorHAnsi" w:hAnsiTheme="majorHAnsi"/>
          <w:lang w:val="pl-PL"/>
        </w:rPr>
        <w:t>Dokumentacja przekazana Wykonawcy po przyznaniu</w:t>
      </w:r>
      <w:r w:rsidRPr="000C3B19">
        <w:rPr>
          <w:rFonts w:asciiTheme="majorHAnsi" w:hAnsiTheme="majorHAnsi"/>
          <w:spacing w:val="-16"/>
          <w:lang w:val="pl-PL"/>
        </w:rPr>
        <w:t xml:space="preserve"> </w:t>
      </w:r>
      <w:r w:rsidRPr="000C3B19">
        <w:rPr>
          <w:rFonts w:asciiTheme="majorHAnsi" w:hAnsiTheme="majorHAnsi"/>
          <w:lang w:val="pl-PL"/>
        </w:rPr>
        <w:t>Kontraktu</w:t>
      </w:r>
    </w:p>
    <w:p w:rsidR="00492A67" w:rsidRPr="000C3B19" w:rsidRDefault="000200AA" w:rsidP="00382A00">
      <w:pPr>
        <w:pStyle w:val="Akapitzlist"/>
        <w:numPr>
          <w:ilvl w:val="2"/>
          <w:numId w:val="13"/>
        </w:numPr>
        <w:tabs>
          <w:tab w:val="left" w:pos="1013"/>
        </w:tabs>
        <w:ind w:hanging="496"/>
        <w:rPr>
          <w:rFonts w:asciiTheme="majorHAnsi" w:hAnsiTheme="majorHAnsi"/>
        </w:rPr>
      </w:pPr>
      <w:r w:rsidRPr="000C3B19">
        <w:rPr>
          <w:rFonts w:asciiTheme="majorHAnsi" w:hAnsiTheme="majorHAnsi"/>
        </w:rPr>
        <w:t>Dokumentacja do opracowania przez</w:t>
      </w:r>
      <w:r w:rsidRPr="000C3B19">
        <w:rPr>
          <w:rFonts w:asciiTheme="majorHAnsi" w:hAnsiTheme="majorHAnsi"/>
          <w:spacing w:val="-7"/>
        </w:rPr>
        <w:t xml:space="preserve"> </w:t>
      </w:r>
      <w:r w:rsidRPr="000C3B19">
        <w:rPr>
          <w:rFonts w:asciiTheme="majorHAnsi" w:hAnsiTheme="majorHAnsi"/>
        </w:rPr>
        <w:t>Wykonawcę</w:t>
      </w:r>
    </w:p>
    <w:p w:rsidR="00492A67" w:rsidRPr="000C3B19" w:rsidRDefault="000200AA" w:rsidP="00382A00">
      <w:pPr>
        <w:pStyle w:val="Akapitzlist"/>
        <w:numPr>
          <w:ilvl w:val="2"/>
          <w:numId w:val="13"/>
        </w:numPr>
        <w:tabs>
          <w:tab w:val="left" w:pos="1013"/>
        </w:tabs>
        <w:ind w:hanging="496"/>
        <w:rPr>
          <w:rFonts w:asciiTheme="majorHAnsi" w:hAnsiTheme="majorHAnsi"/>
          <w:lang w:val="pl-PL"/>
        </w:rPr>
      </w:pPr>
      <w:r w:rsidRPr="000C3B19">
        <w:rPr>
          <w:rFonts w:asciiTheme="majorHAnsi" w:hAnsiTheme="majorHAnsi"/>
          <w:lang w:val="pl-PL"/>
        </w:rPr>
        <w:t>Zgodność Robót z Dokumentacją Projektową i Specyfikacjami</w:t>
      </w:r>
      <w:r w:rsidRPr="000C3B19">
        <w:rPr>
          <w:rFonts w:asciiTheme="majorHAnsi" w:hAnsiTheme="majorHAnsi"/>
          <w:spacing w:val="-19"/>
          <w:lang w:val="pl-PL"/>
        </w:rPr>
        <w:t xml:space="preserve"> </w:t>
      </w:r>
      <w:r w:rsidRPr="000C3B19">
        <w:rPr>
          <w:rFonts w:asciiTheme="majorHAnsi" w:hAnsiTheme="majorHAnsi"/>
          <w:lang w:val="pl-PL"/>
        </w:rPr>
        <w:t>Technicznymi</w:t>
      </w:r>
    </w:p>
    <w:p w:rsidR="00492A67" w:rsidRPr="000C3B19" w:rsidRDefault="000200AA" w:rsidP="00382A00">
      <w:pPr>
        <w:pStyle w:val="Akapitzlist"/>
        <w:numPr>
          <w:ilvl w:val="2"/>
          <w:numId w:val="13"/>
        </w:numPr>
        <w:tabs>
          <w:tab w:val="left" w:pos="1013"/>
        </w:tabs>
        <w:spacing w:line="267" w:lineRule="exact"/>
        <w:ind w:hanging="496"/>
        <w:rPr>
          <w:rFonts w:asciiTheme="majorHAnsi" w:hAnsiTheme="majorHAnsi"/>
        </w:rPr>
      </w:pPr>
      <w:r w:rsidRPr="000C3B19">
        <w:rPr>
          <w:rFonts w:asciiTheme="majorHAnsi" w:hAnsiTheme="majorHAnsi"/>
        </w:rPr>
        <w:t>Zabezpieczenie Placu</w:t>
      </w:r>
      <w:r w:rsidRPr="000C3B19">
        <w:rPr>
          <w:rFonts w:asciiTheme="majorHAnsi" w:hAnsiTheme="majorHAnsi"/>
          <w:spacing w:val="-9"/>
        </w:rPr>
        <w:t xml:space="preserve"> </w:t>
      </w:r>
      <w:r w:rsidRPr="000C3B19">
        <w:rPr>
          <w:rFonts w:asciiTheme="majorHAnsi" w:hAnsiTheme="majorHAnsi"/>
        </w:rPr>
        <w:t>Budowy</w:t>
      </w:r>
    </w:p>
    <w:p w:rsidR="00492A67" w:rsidRPr="000C3B19" w:rsidRDefault="000200AA" w:rsidP="00382A00">
      <w:pPr>
        <w:pStyle w:val="Akapitzlist"/>
        <w:numPr>
          <w:ilvl w:val="2"/>
          <w:numId w:val="13"/>
        </w:numPr>
        <w:tabs>
          <w:tab w:val="left" w:pos="1013"/>
        </w:tabs>
        <w:spacing w:line="267" w:lineRule="exact"/>
        <w:ind w:hanging="496"/>
        <w:rPr>
          <w:rFonts w:asciiTheme="majorHAnsi" w:hAnsiTheme="majorHAnsi"/>
          <w:lang w:val="pl-PL"/>
        </w:rPr>
      </w:pPr>
      <w:r w:rsidRPr="000C3B19">
        <w:rPr>
          <w:rFonts w:asciiTheme="majorHAnsi" w:hAnsiTheme="majorHAnsi"/>
          <w:lang w:val="pl-PL"/>
        </w:rPr>
        <w:t>Ochrona środowiska w czasie wykonywania</w:t>
      </w:r>
      <w:r w:rsidRPr="000C3B19">
        <w:rPr>
          <w:rFonts w:asciiTheme="majorHAnsi" w:hAnsiTheme="majorHAnsi"/>
          <w:spacing w:val="-8"/>
          <w:lang w:val="pl-PL"/>
        </w:rPr>
        <w:t xml:space="preserve"> </w:t>
      </w:r>
      <w:r w:rsidRPr="000C3B19">
        <w:rPr>
          <w:rFonts w:asciiTheme="majorHAnsi" w:hAnsiTheme="majorHAnsi"/>
          <w:lang w:val="pl-PL"/>
        </w:rPr>
        <w:t>Robót</w:t>
      </w:r>
    </w:p>
    <w:p w:rsidR="00492A67" w:rsidRPr="000C3B19" w:rsidRDefault="000200AA" w:rsidP="00382A00">
      <w:pPr>
        <w:pStyle w:val="Akapitzlist"/>
        <w:numPr>
          <w:ilvl w:val="2"/>
          <w:numId w:val="13"/>
        </w:numPr>
        <w:tabs>
          <w:tab w:val="left" w:pos="1014"/>
        </w:tabs>
        <w:ind w:left="1013"/>
        <w:rPr>
          <w:rFonts w:asciiTheme="majorHAnsi" w:hAnsiTheme="majorHAnsi"/>
        </w:rPr>
      </w:pPr>
      <w:r w:rsidRPr="000C3B19">
        <w:rPr>
          <w:rFonts w:asciiTheme="majorHAnsi" w:hAnsiTheme="majorHAnsi"/>
        </w:rPr>
        <w:t>Ochrona</w:t>
      </w:r>
      <w:r w:rsidRPr="000C3B19">
        <w:rPr>
          <w:rFonts w:asciiTheme="majorHAnsi" w:hAnsiTheme="majorHAnsi"/>
          <w:spacing w:val="-4"/>
        </w:rPr>
        <w:t xml:space="preserve"> </w:t>
      </w:r>
      <w:r w:rsidRPr="000C3B19">
        <w:rPr>
          <w:rFonts w:asciiTheme="majorHAnsi" w:hAnsiTheme="majorHAnsi"/>
        </w:rPr>
        <w:t>przeciwpożarowa</w:t>
      </w:r>
    </w:p>
    <w:p w:rsidR="00492A67" w:rsidRPr="000C3B19" w:rsidRDefault="000200AA" w:rsidP="00382A00">
      <w:pPr>
        <w:pStyle w:val="Akapitzlist"/>
        <w:numPr>
          <w:ilvl w:val="2"/>
          <w:numId w:val="13"/>
        </w:numPr>
        <w:tabs>
          <w:tab w:val="left" w:pos="1014"/>
        </w:tabs>
        <w:ind w:left="1013"/>
        <w:rPr>
          <w:rFonts w:asciiTheme="majorHAnsi" w:hAnsiTheme="majorHAnsi"/>
        </w:rPr>
      </w:pPr>
      <w:r w:rsidRPr="000C3B19">
        <w:rPr>
          <w:rFonts w:asciiTheme="majorHAnsi" w:hAnsiTheme="majorHAnsi"/>
        </w:rPr>
        <w:t>Materiały szkodliwe dla</w:t>
      </w:r>
      <w:r w:rsidRPr="000C3B19">
        <w:rPr>
          <w:rFonts w:asciiTheme="majorHAnsi" w:hAnsiTheme="majorHAnsi"/>
          <w:spacing w:val="-7"/>
        </w:rPr>
        <w:t xml:space="preserve"> </w:t>
      </w:r>
      <w:r w:rsidRPr="000C3B19">
        <w:rPr>
          <w:rFonts w:asciiTheme="majorHAnsi" w:hAnsiTheme="majorHAnsi"/>
        </w:rPr>
        <w:t>otoczenia</w:t>
      </w:r>
    </w:p>
    <w:p w:rsidR="00492A67" w:rsidRPr="000C3B19" w:rsidRDefault="000200AA" w:rsidP="00382A00">
      <w:pPr>
        <w:pStyle w:val="Akapitzlist"/>
        <w:numPr>
          <w:ilvl w:val="2"/>
          <w:numId w:val="13"/>
        </w:numPr>
        <w:tabs>
          <w:tab w:val="left" w:pos="1124"/>
        </w:tabs>
        <w:ind w:left="1123" w:hanging="607"/>
        <w:rPr>
          <w:rFonts w:asciiTheme="majorHAnsi" w:hAnsiTheme="majorHAnsi"/>
          <w:lang w:val="pl-PL"/>
        </w:rPr>
      </w:pPr>
      <w:r w:rsidRPr="000C3B19">
        <w:rPr>
          <w:rFonts w:asciiTheme="majorHAnsi" w:hAnsiTheme="majorHAnsi"/>
          <w:lang w:val="pl-PL"/>
        </w:rPr>
        <w:t>Wymagania dotyczące bezpieczeństwa i higieny</w:t>
      </w:r>
      <w:r w:rsidRPr="000C3B19">
        <w:rPr>
          <w:rFonts w:asciiTheme="majorHAnsi" w:hAnsiTheme="majorHAnsi"/>
          <w:spacing w:val="-6"/>
          <w:lang w:val="pl-PL"/>
        </w:rPr>
        <w:t xml:space="preserve"> </w:t>
      </w:r>
      <w:r w:rsidRPr="000C3B19">
        <w:rPr>
          <w:rFonts w:asciiTheme="majorHAnsi" w:hAnsiTheme="majorHAnsi"/>
          <w:lang w:val="pl-PL"/>
        </w:rPr>
        <w:t>pracy</w:t>
      </w:r>
    </w:p>
    <w:p w:rsidR="00492A67" w:rsidRPr="000C3B19" w:rsidRDefault="000200AA" w:rsidP="00382A00">
      <w:pPr>
        <w:pStyle w:val="Akapitzlist"/>
        <w:numPr>
          <w:ilvl w:val="2"/>
          <w:numId w:val="13"/>
        </w:numPr>
        <w:tabs>
          <w:tab w:val="left" w:pos="1126"/>
        </w:tabs>
        <w:ind w:left="1126" w:hanging="610"/>
        <w:rPr>
          <w:rFonts w:asciiTheme="majorHAnsi" w:hAnsiTheme="majorHAnsi"/>
        </w:rPr>
      </w:pPr>
      <w:r w:rsidRPr="000C3B19">
        <w:rPr>
          <w:rFonts w:asciiTheme="majorHAnsi" w:hAnsiTheme="majorHAnsi"/>
        </w:rPr>
        <w:t>Ochrona własnośći prywatnej i</w:t>
      </w:r>
      <w:r w:rsidRPr="000C3B19">
        <w:rPr>
          <w:rFonts w:asciiTheme="majorHAnsi" w:hAnsiTheme="majorHAnsi"/>
          <w:spacing w:val="-9"/>
        </w:rPr>
        <w:t xml:space="preserve"> </w:t>
      </w:r>
      <w:r w:rsidRPr="000C3B19">
        <w:rPr>
          <w:rFonts w:asciiTheme="majorHAnsi" w:hAnsiTheme="majorHAnsi"/>
        </w:rPr>
        <w:t>publicznej</w:t>
      </w:r>
    </w:p>
    <w:p w:rsidR="00492A67" w:rsidRPr="000C3B19" w:rsidRDefault="000200AA" w:rsidP="00382A00">
      <w:pPr>
        <w:pStyle w:val="Akapitzlist"/>
        <w:numPr>
          <w:ilvl w:val="2"/>
          <w:numId w:val="13"/>
        </w:numPr>
        <w:tabs>
          <w:tab w:val="left" w:pos="1126"/>
        </w:tabs>
        <w:ind w:left="1126" w:hanging="610"/>
        <w:rPr>
          <w:rFonts w:asciiTheme="majorHAnsi" w:hAnsiTheme="majorHAnsi"/>
        </w:rPr>
      </w:pPr>
      <w:r w:rsidRPr="000C3B19">
        <w:rPr>
          <w:rFonts w:asciiTheme="majorHAnsi" w:hAnsiTheme="majorHAnsi"/>
        </w:rPr>
        <w:t>Zabezpieczenie</w:t>
      </w:r>
      <w:r w:rsidRPr="000C3B19">
        <w:rPr>
          <w:rFonts w:asciiTheme="majorHAnsi" w:hAnsiTheme="majorHAnsi"/>
          <w:spacing w:val="-8"/>
        </w:rPr>
        <w:t xml:space="preserve"> </w:t>
      </w:r>
      <w:r w:rsidRPr="000C3B19">
        <w:rPr>
          <w:rFonts w:asciiTheme="majorHAnsi" w:hAnsiTheme="majorHAnsi"/>
        </w:rPr>
        <w:t>robót</w:t>
      </w:r>
    </w:p>
    <w:p w:rsidR="00492A67" w:rsidRPr="000C3B19" w:rsidRDefault="000200AA" w:rsidP="00382A00">
      <w:pPr>
        <w:pStyle w:val="Akapitzlist"/>
        <w:numPr>
          <w:ilvl w:val="2"/>
          <w:numId w:val="13"/>
        </w:numPr>
        <w:tabs>
          <w:tab w:val="left" w:pos="1126"/>
        </w:tabs>
        <w:ind w:left="1126" w:hanging="610"/>
        <w:rPr>
          <w:rFonts w:asciiTheme="majorHAnsi" w:hAnsiTheme="majorHAnsi"/>
          <w:lang w:val="pl-PL"/>
        </w:rPr>
      </w:pPr>
      <w:r w:rsidRPr="000C3B19">
        <w:rPr>
          <w:rFonts w:asciiTheme="majorHAnsi" w:hAnsiTheme="majorHAnsi"/>
          <w:lang w:val="pl-PL"/>
        </w:rPr>
        <w:t>Zgodność z prawem i innymi</w:t>
      </w:r>
      <w:r w:rsidRPr="000C3B19">
        <w:rPr>
          <w:rFonts w:asciiTheme="majorHAnsi" w:hAnsiTheme="majorHAnsi"/>
          <w:spacing w:val="-9"/>
          <w:lang w:val="pl-PL"/>
        </w:rPr>
        <w:t xml:space="preserve"> </w:t>
      </w:r>
      <w:r w:rsidRPr="000C3B19">
        <w:rPr>
          <w:rFonts w:asciiTheme="majorHAnsi" w:hAnsiTheme="majorHAnsi"/>
          <w:lang w:val="pl-PL"/>
        </w:rPr>
        <w:t>przepisami</w:t>
      </w:r>
    </w:p>
    <w:p w:rsidR="00492A67" w:rsidRPr="000C3B19" w:rsidRDefault="000200AA" w:rsidP="00382A00">
      <w:pPr>
        <w:pStyle w:val="Akapitzlist"/>
        <w:numPr>
          <w:ilvl w:val="2"/>
          <w:numId w:val="13"/>
        </w:numPr>
        <w:tabs>
          <w:tab w:val="left" w:pos="1126"/>
        </w:tabs>
        <w:ind w:left="1126" w:hanging="610"/>
        <w:rPr>
          <w:rFonts w:asciiTheme="majorHAnsi" w:hAnsiTheme="majorHAnsi"/>
          <w:lang w:val="pl-PL"/>
        </w:rPr>
      </w:pPr>
      <w:r w:rsidRPr="000C3B19">
        <w:rPr>
          <w:rFonts w:asciiTheme="majorHAnsi" w:hAnsiTheme="majorHAnsi"/>
          <w:lang w:val="pl-PL"/>
        </w:rPr>
        <w:t>Równoważność norm i zbiorów przepisów</w:t>
      </w:r>
      <w:r w:rsidRPr="000C3B19">
        <w:rPr>
          <w:rFonts w:asciiTheme="majorHAnsi" w:hAnsiTheme="majorHAnsi"/>
          <w:spacing w:val="-10"/>
          <w:lang w:val="pl-PL"/>
        </w:rPr>
        <w:t xml:space="preserve"> </w:t>
      </w:r>
      <w:r w:rsidRPr="000C3B19">
        <w:rPr>
          <w:rFonts w:asciiTheme="majorHAnsi" w:hAnsiTheme="majorHAnsi"/>
          <w:lang w:val="pl-PL"/>
        </w:rPr>
        <w:t>prawnych</w:t>
      </w:r>
    </w:p>
    <w:p w:rsidR="00492A67" w:rsidRPr="000C3B19" w:rsidRDefault="000200AA" w:rsidP="00382A00">
      <w:pPr>
        <w:pStyle w:val="Nagwek11"/>
        <w:numPr>
          <w:ilvl w:val="0"/>
          <w:numId w:val="13"/>
        </w:numPr>
        <w:tabs>
          <w:tab w:val="left" w:pos="737"/>
        </w:tabs>
        <w:ind w:left="736" w:hanging="222"/>
        <w:rPr>
          <w:rFonts w:asciiTheme="majorHAnsi" w:hAnsiTheme="majorHAnsi"/>
        </w:rPr>
      </w:pPr>
      <w:r w:rsidRPr="000C3B19">
        <w:rPr>
          <w:rFonts w:asciiTheme="majorHAnsi" w:hAnsiTheme="majorHAnsi"/>
        </w:rPr>
        <w:t>Materiały</w:t>
      </w:r>
    </w:p>
    <w:p w:rsidR="00492A67" w:rsidRPr="000C3B19" w:rsidRDefault="000200AA" w:rsidP="00382A00">
      <w:pPr>
        <w:pStyle w:val="Akapitzlist"/>
        <w:numPr>
          <w:ilvl w:val="1"/>
          <w:numId w:val="13"/>
        </w:numPr>
        <w:tabs>
          <w:tab w:val="left" w:pos="848"/>
        </w:tabs>
        <w:spacing w:line="267" w:lineRule="exact"/>
        <w:ind w:left="847"/>
        <w:rPr>
          <w:rFonts w:asciiTheme="majorHAnsi" w:hAnsiTheme="majorHAnsi"/>
        </w:rPr>
      </w:pPr>
      <w:r w:rsidRPr="000C3B19">
        <w:rPr>
          <w:rFonts w:asciiTheme="majorHAnsi" w:hAnsiTheme="majorHAnsi"/>
        </w:rPr>
        <w:t>Wymagania</w:t>
      </w:r>
      <w:r w:rsidRPr="000C3B19">
        <w:rPr>
          <w:rFonts w:asciiTheme="majorHAnsi" w:hAnsiTheme="majorHAnsi"/>
          <w:spacing w:val="-2"/>
        </w:rPr>
        <w:t xml:space="preserve"> </w:t>
      </w:r>
      <w:r w:rsidRPr="000C3B19">
        <w:rPr>
          <w:rFonts w:asciiTheme="majorHAnsi" w:hAnsiTheme="majorHAnsi"/>
        </w:rPr>
        <w:t>ogólne</w:t>
      </w:r>
    </w:p>
    <w:p w:rsidR="00492A67" w:rsidRPr="000C3B19" w:rsidRDefault="000200AA" w:rsidP="00382A00">
      <w:pPr>
        <w:pStyle w:val="Akapitzlist"/>
        <w:numPr>
          <w:ilvl w:val="1"/>
          <w:numId w:val="13"/>
        </w:numPr>
        <w:tabs>
          <w:tab w:val="left" w:pos="846"/>
        </w:tabs>
        <w:spacing w:line="267" w:lineRule="exact"/>
        <w:ind w:left="845"/>
        <w:rPr>
          <w:rFonts w:asciiTheme="majorHAnsi" w:hAnsiTheme="majorHAnsi"/>
        </w:rPr>
      </w:pPr>
      <w:r w:rsidRPr="000C3B19">
        <w:rPr>
          <w:rFonts w:asciiTheme="majorHAnsi" w:hAnsiTheme="majorHAnsi"/>
        </w:rPr>
        <w:t>Pozyskiwanie</w:t>
      </w:r>
      <w:r w:rsidRPr="000C3B19">
        <w:rPr>
          <w:rFonts w:asciiTheme="majorHAnsi" w:hAnsiTheme="majorHAnsi"/>
          <w:spacing w:val="-8"/>
        </w:rPr>
        <w:t xml:space="preserve"> </w:t>
      </w:r>
      <w:r w:rsidRPr="000C3B19">
        <w:rPr>
          <w:rFonts w:asciiTheme="majorHAnsi" w:hAnsiTheme="majorHAnsi"/>
        </w:rPr>
        <w:t>materiałów</w:t>
      </w:r>
    </w:p>
    <w:p w:rsidR="00492A67" w:rsidRPr="000C3B19" w:rsidRDefault="000200AA" w:rsidP="00382A00">
      <w:pPr>
        <w:pStyle w:val="Akapitzlist"/>
        <w:numPr>
          <w:ilvl w:val="1"/>
          <w:numId w:val="13"/>
        </w:numPr>
        <w:tabs>
          <w:tab w:val="left" w:pos="846"/>
        </w:tabs>
        <w:ind w:left="845"/>
        <w:rPr>
          <w:rFonts w:asciiTheme="majorHAnsi" w:hAnsiTheme="majorHAnsi"/>
          <w:lang w:val="pl-PL"/>
        </w:rPr>
      </w:pPr>
      <w:r w:rsidRPr="000C3B19">
        <w:rPr>
          <w:rFonts w:asciiTheme="majorHAnsi" w:hAnsiTheme="majorHAnsi"/>
          <w:lang w:val="pl-PL"/>
        </w:rPr>
        <w:t>Materiały nie zgodne ze Specyfikacjami</w:t>
      </w:r>
      <w:r w:rsidRPr="000C3B19">
        <w:rPr>
          <w:rFonts w:asciiTheme="majorHAnsi" w:hAnsiTheme="majorHAnsi"/>
          <w:spacing w:val="-15"/>
          <w:lang w:val="pl-PL"/>
        </w:rPr>
        <w:t xml:space="preserve"> </w:t>
      </w:r>
      <w:r w:rsidRPr="000C3B19">
        <w:rPr>
          <w:rFonts w:asciiTheme="majorHAnsi" w:hAnsiTheme="majorHAnsi"/>
          <w:lang w:val="pl-PL"/>
        </w:rPr>
        <w:t>Technicznymi</w:t>
      </w:r>
    </w:p>
    <w:p w:rsidR="00492A67" w:rsidRPr="000C3B19" w:rsidRDefault="000200AA" w:rsidP="00382A00">
      <w:pPr>
        <w:pStyle w:val="Akapitzlist"/>
        <w:numPr>
          <w:ilvl w:val="1"/>
          <w:numId w:val="13"/>
        </w:numPr>
        <w:tabs>
          <w:tab w:val="left" w:pos="846"/>
        </w:tabs>
        <w:ind w:left="845"/>
        <w:rPr>
          <w:rFonts w:asciiTheme="majorHAnsi" w:hAnsiTheme="majorHAnsi"/>
        </w:rPr>
      </w:pPr>
      <w:r w:rsidRPr="000C3B19">
        <w:rPr>
          <w:rFonts w:asciiTheme="majorHAnsi" w:hAnsiTheme="majorHAnsi"/>
        </w:rPr>
        <w:t>Przechowywanie i składowanie</w:t>
      </w:r>
      <w:r w:rsidRPr="000C3B19">
        <w:rPr>
          <w:rFonts w:asciiTheme="majorHAnsi" w:hAnsiTheme="majorHAnsi"/>
          <w:spacing w:val="-8"/>
        </w:rPr>
        <w:t xml:space="preserve"> </w:t>
      </w:r>
      <w:r w:rsidRPr="000C3B19">
        <w:rPr>
          <w:rFonts w:asciiTheme="majorHAnsi" w:hAnsiTheme="majorHAnsi"/>
        </w:rPr>
        <w:t>materiałów</w:t>
      </w:r>
    </w:p>
    <w:p w:rsidR="00492A67" w:rsidRPr="000C3B19" w:rsidRDefault="000200AA" w:rsidP="00382A00">
      <w:pPr>
        <w:pStyle w:val="Akapitzlist"/>
        <w:numPr>
          <w:ilvl w:val="1"/>
          <w:numId w:val="13"/>
        </w:numPr>
        <w:tabs>
          <w:tab w:val="left" w:pos="846"/>
        </w:tabs>
        <w:ind w:left="845"/>
        <w:rPr>
          <w:rFonts w:asciiTheme="majorHAnsi" w:hAnsiTheme="majorHAnsi"/>
        </w:rPr>
      </w:pPr>
      <w:r w:rsidRPr="000C3B19">
        <w:rPr>
          <w:rFonts w:asciiTheme="majorHAnsi" w:hAnsiTheme="majorHAnsi"/>
        </w:rPr>
        <w:t>Wariantowe stosowanie</w:t>
      </w:r>
      <w:r w:rsidRPr="000C3B19">
        <w:rPr>
          <w:rFonts w:asciiTheme="majorHAnsi" w:hAnsiTheme="majorHAnsi"/>
          <w:spacing w:val="-7"/>
        </w:rPr>
        <w:t xml:space="preserve"> </w:t>
      </w:r>
      <w:r w:rsidRPr="000C3B19">
        <w:rPr>
          <w:rFonts w:asciiTheme="majorHAnsi" w:hAnsiTheme="majorHAnsi"/>
        </w:rPr>
        <w:t>materiałów</w:t>
      </w:r>
    </w:p>
    <w:p w:rsidR="00492A67" w:rsidRPr="000C3B19" w:rsidRDefault="000200AA" w:rsidP="00382A00">
      <w:pPr>
        <w:pStyle w:val="Nagwek11"/>
        <w:numPr>
          <w:ilvl w:val="0"/>
          <w:numId w:val="13"/>
        </w:numPr>
        <w:tabs>
          <w:tab w:val="left" w:pos="739"/>
        </w:tabs>
        <w:ind w:left="738" w:hanging="222"/>
        <w:rPr>
          <w:rFonts w:asciiTheme="majorHAnsi" w:hAnsiTheme="majorHAnsi"/>
        </w:rPr>
      </w:pPr>
      <w:r w:rsidRPr="000C3B19">
        <w:rPr>
          <w:rFonts w:asciiTheme="majorHAnsi" w:hAnsiTheme="majorHAnsi"/>
        </w:rPr>
        <w:t>Sprzęt</w:t>
      </w:r>
    </w:p>
    <w:p w:rsidR="00492A67" w:rsidRPr="000C3B19" w:rsidRDefault="000200AA" w:rsidP="00382A00">
      <w:pPr>
        <w:pStyle w:val="Akapitzlist"/>
        <w:numPr>
          <w:ilvl w:val="0"/>
          <w:numId w:val="13"/>
        </w:numPr>
        <w:tabs>
          <w:tab w:val="left" w:pos="747"/>
        </w:tabs>
        <w:ind w:left="746" w:hanging="230"/>
        <w:rPr>
          <w:rFonts w:asciiTheme="majorHAnsi" w:hAnsiTheme="majorHAnsi"/>
          <w:b/>
        </w:rPr>
      </w:pPr>
      <w:r w:rsidRPr="000C3B19">
        <w:rPr>
          <w:rFonts w:asciiTheme="majorHAnsi" w:hAnsiTheme="majorHAnsi"/>
          <w:b/>
        </w:rPr>
        <w:t>Transport</w:t>
      </w:r>
    </w:p>
    <w:p w:rsidR="00492A67" w:rsidRPr="000C3B19" w:rsidRDefault="000200AA" w:rsidP="00382A00">
      <w:pPr>
        <w:pStyle w:val="Akapitzlist"/>
        <w:numPr>
          <w:ilvl w:val="0"/>
          <w:numId w:val="13"/>
        </w:numPr>
        <w:tabs>
          <w:tab w:val="left" w:pos="747"/>
        </w:tabs>
        <w:ind w:left="746" w:hanging="230"/>
        <w:rPr>
          <w:rFonts w:asciiTheme="majorHAnsi" w:hAnsiTheme="majorHAnsi"/>
          <w:b/>
        </w:rPr>
      </w:pPr>
      <w:r w:rsidRPr="000C3B19">
        <w:rPr>
          <w:rFonts w:asciiTheme="majorHAnsi" w:hAnsiTheme="majorHAnsi"/>
          <w:b/>
        </w:rPr>
        <w:t>Wykonanie</w:t>
      </w:r>
      <w:r w:rsidRPr="000C3B19">
        <w:rPr>
          <w:rFonts w:asciiTheme="majorHAnsi" w:hAnsiTheme="majorHAnsi"/>
          <w:b/>
          <w:spacing w:val="-6"/>
        </w:rPr>
        <w:t xml:space="preserve"> </w:t>
      </w:r>
      <w:r w:rsidRPr="000C3B19">
        <w:rPr>
          <w:rFonts w:asciiTheme="majorHAnsi" w:hAnsiTheme="majorHAnsi"/>
          <w:b/>
        </w:rPr>
        <w:t>robót</w:t>
      </w:r>
    </w:p>
    <w:p w:rsidR="00492A67" w:rsidRPr="000C3B19" w:rsidRDefault="000200AA" w:rsidP="00382A00">
      <w:pPr>
        <w:pStyle w:val="Akapitzlist"/>
        <w:numPr>
          <w:ilvl w:val="1"/>
          <w:numId w:val="13"/>
        </w:numPr>
        <w:tabs>
          <w:tab w:val="left" w:pos="846"/>
        </w:tabs>
        <w:ind w:left="845"/>
        <w:rPr>
          <w:rFonts w:asciiTheme="majorHAnsi" w:hAnsiTheme="majorHAnsi"/>
        </w:rPr>
      </w:pPr>
      <w:r w:rsidRPr="000C3B19">
        <w:rPr>
          <w:rFonts w:asciiTheme="majorHAnsi" w:hAnsiTheme="majorHAnsi"/>
        </w:rPr>
        <w:t>Ogólne zasady wykonywania</w:t>
      </w:r>
      <w:r w:rsidRPr="000C3B19">
        <w:rPr>
          <w:rFonts w:asciiTheme="majorHAnsi" w:hAnsiTheme="majorHAnsi"/>
          <w:spacing w:val="-5"/>
        </w:rPr>
        <w:t xml:space="preserve"> </w:t>
      </w:r>
      <w:r w:rsidRPr="000C3B19">
        <w:rPr>
          <w:rFonts w:asciiTheme="majorHAnsi" w:hAnsiTheme="majorHAnsi"/>
        </w:rPr>
        <w:t>robót</w:t>
      </w:r>
    </w:p>
    <w:p w:rsidR="00492A67" w:rsidRPr="000C3B19" w:rsidRDefault="000200AA" w:rsidP="00382A00">
      <w:pPr>
        <w:pStyle w:val="Akapitzlist"/>
        <w:numPr>
          <w:ilvl w:val="1"/>
          <w:numId w:val="13"/>
        </w:numPr>
        <w:tabs>
          <w:tab w:val="left" w:pos="846"/>
        </w:tabs>
        <w:ind w:left="845"/>
        <w:rPr>
          <w:rFonts w:asciiTheme="majorHAnsi" w:hAnsiTheme="majorHAnsi"/>
        </w:rPr>
      </w:pPr>
      <w:r w:rsidRPr="000C3B19">
        <w:rPr>
          <w:rFonts w:asciiTheme="majorHAnsi" w:hAnsiTheme="majorHAnsi"/>
        </w:rPr>
        <w:t>Dokumenty</w:t>
      </w:r>
      <w:r w:rsidRPr="000C3B19">
        <w:rPr>
          <w:rFonts w:asciiTheme="majorHAnsi" w:hAnsiTheme="majorHAnsi"/>
          <w:spacing w:val="-3"/>
        </w:rPr>
        <w:t xml:space="preserve"> </w:t>
      </w:r>
      <w:r w:rsidRPr="000C3B19">
        <w:rPr>
          <w:rFonts w:asciiTheme="majorHAnsi" w:hAnsiTheme="majorHAnsi"/>
        </w:rPr>
        <w:t>Budowy</w:t>
      </w:r>
    </w:p>
    <w:p w:rsidR="00492A67" w:rsidRPr="000C3B19" w:rsidRDefault="000200AA" w:rsidP="00382A00">
      <w:pPr>
        <w:pStyle w:val="Nagwek11"/>
        <w:numPr>
          <w:ilvl w:val="0"/>
          <w:numId w:val="13"/>
        </w:numPr>
        <w:tabs>
          <w:tab w:val="left" w:pos="739"/>
        </w:tabs>
        <w:spacing w:line="268" w:lineRule="exact"/>
        <w:ind w:left="738" w:hanging="222"/>
        <w:rPr>
          <w:rFonts w:asciiTheme="majorHAnsi" w:hAnsiTheme="majorHAnsi"/>
        </w:rPr>
      </w:pPr>
      <w:r w:rsidRPr="000C3B19">
        <w:rPr>
          <w:rFonts w:asciiTheme="majorHAnsi" w:hAnsiTheme="majorHAnsi"/>
        </w:rPr>
        <w:t>Odbiór</w:t>
      </w:r>
      <w:r w:rsidRPr="000C3B19">
        <w:rPr>
          <w:rFonts w:asciiTheme="majorHAnsi" w:hAnsiTheme="majorHAnsi"/>
          <w:spacing w:val="-6"/>
        </w:rPr>
        <w:t xml:space="preserve"> </w:t>
      </w:r>
      <w:r w:rsidRPr="000C3B19">
        <w:rPr>
          <w:rFonts w:asciiTheme="majorHAnsi" w:hAnsiTheme="majorHAnsi"/>
        </w:rPr>
        <w:t>robót</w:t>
      </w:r>
    </w:p>
    <w:p w:rsidR="00492A67" w:rsidRPr="000C3B19" w:rsidRDefault="000200AA" w:rsidP="00382A00">
      <w:pPr>
        <w:pStyle w:val="Akapitzlist"/>
        <w:numPr>
          <w:ilvl w:val="1"/>
          <w:numId w:val="13"/>
        </w:numPr>
        <w:tabs>
          <w:tab w:val="left" w:pos="848"/>
        </w:tabs>
        <w:spacing w:line="268" w:lineRule="exact"/>
        <w:ind w:left="847" w:hanging="331"/>
        <w:rPr>
          <w:rFonts w:asciiTheme="majorHAnsi" w:hAnsiTheme="majorHAnsi"/>
        </w:rPr>
      </w:pPr>
      <w:r w:rsidRPr="000C3B19">
        <w:rPr>
          <w:rFonts w:asciiTheme="majorHAnsi" w:hAnsiTheme="majorHAnsi"/>
        </w:rPr>
        <w:t>Rodzaje</w:t>
      </w:r>
      <w:r w:rsidRPr="000C3B19">
        <w:rPr>
          <w:rFonts w:asciiTheme="majorHAnsi" w:hAnsiTheme="majorHAnsi"/>
          <w:spacing w:val="-6"/>
        </w:rPr>
        <w:t xml:space="preserve"> </w:t>
      </w:r>
      <w:r w:rsidRPr="000C3B19">
        <w:rPr>
          <w:rFonts w:asciiTheme="majorHAnsi" w:hAnsiTheme="majorHAnsi"/>
        </w:rPr>
        <w:t>odbiorów</w:t>
      </w:r>
    </w:p>
    <w:p w:rsidR="00492A67" w:rsidRPr="000C3B19" w:rsidRDefault="000200AA" w:rsidP="00382A00">
      <w:pPr>
        <w:pStyle w:val="Akapitzlist"/>
        <w:numPr>
          <w:ilvl w:val="1"/>
          <w:numId w:val="13"/>
        </w:numPr>
        <w:tabs>
          <w:tab w:val="left" w:pos="846"/>
        </w:tabs>
        <w:ind w:left="845"/>
        <w:rPr>
          <w:rFonts w:asciiTheme="majorHAnsi" w:hAnsiTheme="majorHAnsi"/>
          <w:lang w:val="pl-PL"/>
        </w:rPr>
      </w:pPr>
      <w:r w:rsidRPr="000C3B19">
        <w:rPr>
          <w:rFonts w:asciiTheme="majorHAnsi" w:hAnsiTheme="majorHAnsi"/>
          <w:lang w:val="pl-PL"/>
        </w:rPr>
        <w:t>Odbiór robót zanikających i ulęgających</w:t>
      </w:r>
      <w:r w:rsidRPr="000C3B19">
        <w:rPr>
          <w:rFonts w:asciiTheme="majorHAnsi" w:hAnsiTheme="majorHAnsi"/>
          <w:spacing w:val="-9"/>
          <w:lang w:val="pl-PL"/>
        </w:rPr>
        <w:t xml:space="preserve"> </w:t>
      </w:r>
      <w:r w:rsidRPr="000C3B19">
        <w:rPr>
          <w:rFonts w:asciiTheme="majorHAnsi" w:hAnsiTheme="majorHAnsi"/>
          <w:lang w:val="pl-PL"/>
        </w:rPr>
        <w:t>odkryciu</w:t>
      </w:r>
    </w:p>
    <w:p w:rsidR="00492A67" w:rsidRPr="000C3B19" w:rsidRDefault="000200AA" w:rsidP="00382A00">
      <w:pPr>
        <w:pStyle w:val="Akapitzlist"/>
        <w:numPr>
          <w:ilvl w:val="1"/>
          <w:numId w:val="13"/>
        </w:numPr>
        <w:tabs>
          <w:tab w:val="left" w:pos="846"/>
        </w:tabs>
        <w:ind w:left="845"/>
        <w:rPr>
          <w:rFonts w:asciiTheme="majorHAnsi" w:hAnsiTheme="majorHAnsi"/>
        </w:rPr>
      </w:pPr>
      <w:r w:rsidRPr="000C3B19">
        <w:rPr>
          <w:rFonts w:asciiTheme="majorHAnsi" w:hAnsiTheme="majorHAnsi"/>
        </w:rPr>
        <w:t>Odbiór</w:t>
      </w:r>
      <w:r w:rsidRPr="000C3B19">
        <w:rPr>
          <w:rFonts w:asciiTheme="majorHAnsi" w:hAnsiTheme="majorHAnsi"/>
          <w:spacing w:val="-2"/>
        </w:rPr>
        <w:t xml:space="preserve"> </w:t>
      </w:r>
      <w:r w:rsidRPr="000C3B19">
        <w:rPr>
          <w:rFonts w:asciiTheme="majorHAnsi" w:hAnsiTheme="majorHAnsi"/>
        </w:rPr>
        <w:t>częściowy</w:t>
      </w:r>
    </w:p>
    <w:p w:rsidR="00492A67" w:rsidRPr="000C3B19" w:rsidRDefault="000200AA" w:rsidP="00382A00">
      <w:pPr>
        <w:pStyle w:val="Akapitzlist"/>
        <w:numPr>
          <w:ilvl w:val="1"/>
          <w:numId w:val="13"/>
        </w:numPr>
        <w:tabs>
          <w:tab w:val="left" w:pos="877"/>
        </w:tabs>
        <w:ind w:left="876" w:hanging="360"/>
        <w:rPr>
          <w:rFonts w:asciiTheme="majorHAnsi" w:hAnsiTheme="majorHAnsi"/>
        </w:rPr>
      </w:pPr>
      <w:r w:rsidRPr="000C3B19">
        <w:rPr>
          <w:rFonts w:asciiTheme="majorHAnsi" w:hAnsiTheme="majorHAnsi"/>
        </w:rPr>
        <w:t>Odbiór</w:t>
      </w:r>
      <w:r w:rsidRPr="000C3B19">
        <w:rPr>
          <w:rFonts w:asciiTheme="majorHAnsi" w:hAnsiTheme="majorHAnsi"/>
          <w:spacing w:val="-3"/>
        </w:rPr>
        <w:t xml:space="preserve"> </w:t>
      </w:r>
      <w:r w:rsidRPr="000C3B19">
        <w:rPr>
          <w:rFonts w:asciiTheme="majorHAnsi" w:hAnsiTheme="majorHAnsi"/>
        </w:rPr>
        <w:t>końcowy</w:t>
      </w:r>
    </w:p>
    <w:p w:rsidR="00492A67" w:rsidRPr="000C3B19" w:rsidRDefault="000200AA" w:rsidP="00382A00">
      <w:pPr>
        <w:pStyle w:val="Akapitzlist"/>
        <w:numPr>
          <w:ilvl w:val="1"/>
          <w:numId w:val="13"/>
        </w:numPr>
        <w:tabs>
          <w:tab w:val="left" w:pos="846"/>
        </w:tabs>
        <w:ind w:left="845"/>
        <w:rPr>
          <w:rFonts w:asciiTheme="majorHAnsi" w:hAnsiTheme="majorHAnsi"/>
        </w:rPr>
      </w:pPr>
      <w:r w:rsidRPr="000C3B19">
        <w:rPr>
          <w:rFonts w:asciiTheme="majorHAnsi" w:hAnsiTheme="majorHAnsi"/>
        </w:rPr>
        <w:t>Odbiór</w:t>
      </w:r>
      <w:r w:rsidRPr="000C3B19">
        <w:rPr>
          <w:rFonts w:asciiTheme="majorHAnsi" w:hAnsiTheme="majorHAnsi"/>
          <w:spacing w:val="-3"/>
        </w:rPr>
        <w:t xml:space="preserve"> </w:t>
      </w:r>
      <w:r w:rsidRPr="000C3B19">
        <w:rPr>
          <w:rFonts w:asciiTheme="majorHAnsi" w:hAnsiTheme="majorHAnsi"/>
        </w:rPr>
        <w:t>pogwarancyjny</w:t>
      </w:r>
    </w:p>
    <w:p w:rsidR="00492A67" w:rsidRPr="000C3B19" w:rsidRDefault="000200AA" w:rsidP="00382A00">
      <w:pPr>
        <w:pStyle w:val="Nagwek11"/>
        <w:numPr>
          <w:ilvl w:val="0"/>
          <w:numId w:val="13"/>
        </w:numPr>
        <w:tabs>
          <w:tab w:val="left" w:pos="737"/>
        </w:tabs>
        <w:ind w:left="736" w:hanging="220"/>
        <w:rPr>
          <w:rFonts w:asciiTheme="majorHAnsi" w:hAnsiTheme="majorHAnsi"/>
        </w:rPr>
      </w:pPr>
      <w:r w:rsidRPr="000C3B19">
        <w:rPr>
          <w:rFonts w:asciiTheme="majorHAnsi" w:hAnsiTheme="majorHAnsi"/>
        </w:rPr>
        <w:t>Przepisy</w:t>
      </w:r>
      <w:r w:rsidRPr="000C3B19">
        <w:rPr>
          <w:rFonts w:asciiTheme="majorHAnsi" w:hAnsiTheme="majorHAnsi"/>
          <w:spacing w:val="-9"/>
        </w:rPr>
        <w:t xml:space="preserve"> </w:t>
      </w:r>
      <w:r w:rsidRPr="000C3B19">
        <w:rPr>
          <w:rFonts w:asciiTheme="majorHAnsi" w:hAnsiTheme="majorHAnsi"/>
        </w:rPr>
        <w:t>związane</w:t>
      </w:r>
    </w:p>
    <w:p w:rsidR="00492A67" w:rsidRPr="000C3B19" w:rsidRDefault="000200AA" w:rsidP="00382A00">
      <w:pPr>
        <w:pStyle w:val="Akapitzlist"/>
        <w:numPr>
          <w:ilvl w:val="0"/>
          <w:numId w:val="13"/>
        </w:numPr>
        <w:tabs>
          <w:tab w:val="left" w:pos="738"/>
        </w:tabs>
        <w:ind w:left="737" w:hanging="221"/>
        <w:rPr>
          <w:rFonts w:asciiTheme="majorHAnsi" w:hAnsiTheme="majorHAnsi"/>
          <w:b/>
        </w:rPr>
      </w:pPr>
      <w:r w:rsidRPr="000C3B19">
        <w:rPr>
          <w:rFonts w:asciiTheme="majorHAnsi" w:hAnsiTheme="majorHAnsi"/>
          <w:b/>
        </w:rPr>
        <w:t>Dokumenty</w:t>
      </w:r>
      <w:r w:rsidRPr="000C3B19">
        <w:rPr>
          <w:rFonts w:asciiTheme="majorHAnsi" w:hAnsiTheme="majorHAnsi"/>
          <w:b/>
          <w:spacing w:val="-7"/>
        </w:rPr>
        <w:t xml:space="preserve"> </w:t>
      </w:r>
      <w:r w:rsidRPr="000C3B19">
        <w:rPr>
          <w:rFonts w:asciiTheme="majorHAnsi" w:hAnsiTheme="majorHAnsi"/>
          <w:b/>
        </w:rPr>
        <w:t>odniesienia</w:t>
      </w:r>
    </w:p>
    <w:p w:rsidR="00492A67" w:rsidRPr="000C3B19" w:rsidRDefault="00492A67">
      <w:pPr>
        <w:rPr>
          <w:rFonts w:asciiTheme="majorHAnsi" w:hAnsiTheme="majorHAnsi"/>
        </w:rPr>
        <w:sectPr w:rsidR="00492A67" w:rsidRPr="000C3B19" w:rsidSect="00D676CA">
          <w:footerReference w:type="default" r:id="rId8"/>
          <w:type w:val="continuous"/>
          <w:pgSz w:w="11910" w:h="16840"/>
          <w:pgMar w:top="1360" w:right="1260" w:bottom="1400" w:left="1260" w:header="0" w:footer="1215" w:gutter="0"/>
          <w:cols w:space="708"/>
        </w:sectPr>
      </w:pPr>
    </w:p>
    <w:p w:rsidR="00492A67" w:rsidRPr="000C3B19" w:rsidRDefault="000200AA" w:rsidP="00382A00">
      <w:pPr>
        <w:pStyle w:val="Nagwek21"/>
        <w:numPr>
          <w:ilvl w:val="0"/>
          <w:numId w:val="12"/>
        </w:numPr>
        <w:tabs>
          <w:tab w:val="left" w:pos="647"/>
        </w:tabs>
        <w:spacing w:before="34"/>
        <w:ind w:hanging="172"/>
        <w:rPr>
          <w:rFonts w:asciiTheme="majorHAnsi" w:hAnsiTheme="majorHAnsi"/>
        </w:rPr>
      </w:pPr>
      <w:r w:rsidRPr="000C3B19">
        <w:rPr>
          <w:rFonts w:asciiTheme="majorHAnsi" w:hAnsiTheme="majorHAnsi"/>
        </w:rPr>
        <w:lastRenderedPageBreak/>
        <w:t>Wstęp.</w:t>
      </w:r>
    </w:p>
    <w:p w:rsidR="00492A67" w:rsidRPr="000C3B19" w:rsidRDefault="00492A67">
      <w:pPr>
        <w:pStyle w:val="Tekstpodstawowy"/>
        <w:spacing w:before="8"/>
        <w:rPr>
          <w:rFonts w:asciiTheme="majorHAnsi" w:hAnsiTheme="majorHAnsi"/>
          <w:b/>
          <w:i/>
        </w:rPr>
      </w:pPr>
    </w:p>
    <w:p w:rsidR="00492A67" w:rsidRPr="000C3B19" w:rsidRDefault="000200AA" w:rsidP="00382A00">
      <w:pPr>
        <w:pStyle w:val="Akapitzlist"/>
        <w:numPr>
          <w:ilvl w:val="1"/>
          <w:numId w:val="12"/>
        </w:numPr>
        <w:tabs>
          <w:tab w:val="left" w:pos="791"/>
        </w:tabs>
        <w:jc w:val="left"/>
        <w:rPr>
          <w:rFonts w:asciiTheme="majorHAnsi" w:hAnsiTheme="majorHAnsi"/>
          <w:b/>
          <w:i/>
        </w:rPr>
      </w:pPr>
      <w:r w:rsidRPr="000C3B19">
        <w:rPr>
          <w:rFonts w:asciiTheme="majorHAnsi" w:hAnsiTheme="majorHAnsi"/>
          <w:b/>
          <w:i/>
          <w:u w:val="single"/>
        </w:rPr>
        <w:t>Przedmiot Specyfikacji</w:t>
      </w:r>
      <w:r w:rsidRPr="000C3B19">
        <w:rPr>
          <w:rFonts w:asciiTheme="majorHAnsi" w:hAnsiTheme="majorHAnsi"/>
          <w:b/>
          <w:i/>
          <w:spacing w:val="-20"/>
          <w:u w:val="single"/>
        </w:rPr>
        <w:t xml:space="preserve"> </w:t>
      </w:r>
      <w:r w:rsidRPr="000C3B19">
        <w:rPr>
          <w:rFonts w:asciiTheme="majorHAnsi" w:hAnsiTheme="majorHAnsi"/>
          <w:b/>
          <w:i/>
          <w:u w:val="single"/>
        </w:rPr>
        <w:t>Technicznej</w:t>
      </w:r>
    </w:p>
    <w:p w:rsidR="00492A67" w:rsidRPr="000C3B19" w:rsidRDefault="000200AA">
      <w:pPr>
        <w:pStyle w:val="Tekstpodstawowy"/>
        <w:spacing w:before="120"/>
        <w:ind w:left="476" w:right="265" w:firstLine="359"/>
        <w:rPr>
          <w:rFonts w:asciiTheme="majorHAnsi" w:hAnsiTheme="majorHAnsi"/>
          <w:lang w:val="pl-PL"/>
        </w:rPr>
      </w:pPr>
      <w:r w:rsidRPr="000C3B19">
        <w:rPr>
          <w:rFonts w:asciiTheme="majorHAnsi" w:hAnsiTheme="majorHAnsi"/>
          <w:lang w:val="pl-PL"/>
        </w:rPr>
        <w:t>Specyfikacja Techniczna zawiera informacje oraz wymagania ogólne dotyczące wykonania i odbioru robót, które zostaną wykonane w ramach przedsięwzięcia pod nazwą:</w:t>
      </w:r>
    </w:p>
    <w:p w:rsidR="00D676CA" w:rsidRPr="00D676CA" w:rsidRDefault="00D24442" w:rsidP="00D676CA">
      <w:pPr>
        <w:snapToGrid w:val="0"/>
        <w:ind w:left="1134" w:hanging="1134"/>
        <w:jc w:val="center"/>
        <w:rPr>
          <w:rFonts w:asciiTheme="majorHAnsi" w:hAnsiTheme="majorHAnsi" w:cs="Arial"/>
          <w:b/>
          <w:lang w:val="pl-PL"/>
        </w:rPr>
      </w:pPr>
      <w:r>
        <w:rPr>
          <w:rFonts w:asciiTheme="majorHAnsi" w:hAnsiTheme="majorHAnsi" w:cs="Arial"/>
          <w:b/>
          <w:i/>
        </w:rPr>
        <w:t>REMONT ELEWACJI MIEJSKIEGO PRZEDSZKOLA NR 37 W CZĘSTOCHOWIE PRZY UL. SPORTOWEJ 85</w:t>
      </w:r>
    </w:p>
    <w:p w:rsidR="00492A67" w:rsidRPr="000C3B19" w:rsidRDefault="000C3B19" w:rsidP="000C3B19">
      <w:pPr>
        <w:pStyle w:val="Tekstpodstawowy"/>
        <w:tabs>
          <w:tab w:val="left" w:pos="2104"/>
        </w:tabs>
        <w:spacing w:before="8"/>
        <w:rPr>
          <w:rFonts w:asciiTheme="majorHAnsi" w:hAnsiTheme="majorHAnsi"/>
          <w:b/>
          <w:i/>
          <w:lang w:val="pl-PL"/>
        </w:rPr>
      </w:pPr>
      <w:r w:rsidRPr="000C3B19">
        <w:rPr>
          <w:rFonts w:asciiTheme="majorHAnsi" w:hAnsiTheme="majorHAnsi"/>
          <w:b/>
          <w:i/>
          <w:lang w:val="pl-PL"/>
        </w:rPr>
        <w:tab/>
      </w:r>
    </w:p>
    <w:p w:rsidR="00492A67" w:rsidRPr="000C3B19" w:rsidRDefault="000200AA" w:rsidP="00382A00">
      <w:pPr>
        <w:pStyle w:val="Akapitzlist"/>
        <w:numPr>
          <w:ilvl w:val="1"/>
          <w:numId w:val="12"/>
        </w:numPr>
        <w:tabs>
          <w:tab w:val="left" w:pos="791"/>
        </w:tabs>
        <w:jc w:val="left"/>
        <w:rPr>
          <w:rFonts w:asciiTheme="majorHAnsi" w:hAnsiTheme="majorHAnsi"/>
          <w:b/>
          <w:i/>
        </w:rPr>
      </w:pPr>
      <w:r w:rsidRPr="000C3B19">
        <w:rPr>
          <w:rFonts w:asciiTheme="majorHAnsi" w:hAnsiTheme="majorHAnsi"/>
          <w:b/>
          <w:i/>
          <w:u w:val="single"/>
        </w:rPr>
        <w:t>Przedmiot i cel</w:t>
      </w:r>
      <w:r w:rsidRPr="000C3B19">
        <w:rPr>
          <w:rFonts w:asciiTheme="majorHAnsi" w:hAnsiTheme="majorHAnsi"/>
          <w:b/>
          <w:i/>
          <w:spacing w:val="-13"/>
          <w:u w:val="single"/>
        </w:rPr>
        <w:t xml:space="preserve"> </w:t>
      </w:r>
      <w:r w:rsidRPr="000C3B19">
        <w:rPr>
          <w:rFonts w:asciiTheme="majorHAnsi" w:hAnsiTheme="majorHAnsi"/>
          <w:b/>
          <w:i/>
          <w:u w:val="single"/>
        </w:rPr>
        <w:t>inwestycji</w:t>
      </w:r>
    </w:p>
    <w:p w:rsidR="00492A67" w:rsidRDefault="000200AA">
      <w:pPr>
        <w:pStyle w:val="Tekstpodstawowy"/>
        <w:spacing w:before="120"/>
        <w:ind w:left="476" w:right="98" w:firstLine="359"/>
        <w:rPr>
          <w:rFonts w:asciiTheme="majorHAnsi" w:hAnsiTheme="majorHAnsi"/>
          <w:lang w:val="pl-PL"/>
        </w:rPr>
      </w:pPr>
      <w:r w:rsidRPr="000C3B19">
        <w:rPr>
          <w:rFonts w:asciiTheme="majorHAnsi" w:hAnsiTheme="majorHAnsi"/>
          <w:lang w:val="pl-PL"/>
        </w:rPr>
        <w:t xml:space="preserve">Głównym celem realizacji przedsięwzięcia jest poprawa </w:t>
      </w:r>
      <w:r w:rsidR="00D676CA">
        <w:rPr>
          <w:rFonts w:asciiTheme="majorHAnsi" w:hAnsiTheme="majorHAnsi"/>
          <w:lang w:val="pl-PL"/>
        </w:rPr>
        <w:t>wizualna elewacji budynku, doizolowanie termicznie ścian przez co ograniczy się straty ciepła przez przegrody i tym samym możliwe spadną koszty ogrzewania obiektu.</w:t>
      </w:r>
    </w:p>
    <w:p w:rsidR="00D676CA" w:rsidRPr="000C3B19" w:rsidRDefault="00D676CA">
      <w:pPr>
        <w:pStyle w:val="Tekstpodstawowy"/>
        <w:spacing w:before="120"/>
        <w:ind w:left="476" w:right="98" w:firstLine="359"/>
        <w:rPr>
          <w:rFonts w:asciiTheme="majorHAnsi" w:hAnsiTheme="majorHAnsi"/>
          <w:lang w:val="pl-PL"/>
        </w:rPr>
      </w:pPr>
    </w:p>
    <w:p w:rsidR="00492A67" w:rsidRPr="000C3B19" w:rsidRDefault="000200AA">
      <w:pPr>
        <w:pStyle w:val="Tekstpodstawowy"/>
        <w:spacing w:line="266" w:lineRule="exact"/>
        <w:ind w:left="100" w:right="2568"/>
        <w:jc w:val="center"/>
        <w:rPr>
          <w:rFonts w:asciiTheme="majorHAnsi" w:hAnsiTheme="majorHAnsi"/>
          <w:lang w:val="pl-PL"/>
        </w:rPr>
      </w:pPr>
      <w:r w:rsidRPr="000C3B19">
        <w:rPr>
          <w:rFonts w:asciiTheme="majorHAnsi" w:hAnsiTheme="majorHAnsi"/>
          <w:lang w:val="pl-PL"/>
        </w:rPr>
        <w:t>Zakres niniejszego opracowania obejmuje następujące prace budowlane:</w:t>
      </w:r>
    </w:p>
    <w:p w:rsidR="00492A67" w:rsidRPr="000C3B19" w:rsidRDefault="00492A67">
      <w:pPr>
        <w:pStyle w:val="Tekstpodstawowy"/>
        <w:rPr>
          <w:rFonts w:asciiTheme="majorHAnsi" w:hAnsiTheme="majorHAnsi"/>
          <w:lang w:val="pl-PL"/>
        </w:rPr>
      </w:pPr>
    </w:p>
    <w:p w:rsidR="00492A67" w:rsidRPr="000C3B19" w:rsidRDefault="00492A67">
      <w:pPr>
        <w:pStyle w:val="Tekstpodstawowy"/>
        <w:spacing w:before="7"/>
        <w:rPr>
          <w:rFonts w:asciiTheme="majorHAnsi" w:hAnsiTheme="majorHAnsi"/>
          <w:lang w:val="pl-PL"/>
        </w:rPr>
      </w:pPr>
    </w:p>
    <w:p w:rsidR="00D676CA" w:rsidRDefault="00D676CA" w:rsidP="00D676CA">
      <w:pPr>
        <w:pStyle w:val="Akapitzlist"/>
        <w:ind w:left="426"/>
        <w:jc w:val="both"/>
        <w:rPr>
          <w:rFonts w:asciiTheme="majorHAnsi" w:hAnsiTheme="majorHAnsi"/>
        </w:rPr>
      </w:pPr>
      <w:r>
        <w:rPr>
          <w:rFonts w:asciiTheme="majorHAnsi" w:hAnsiTheme="majorHAnsi"/>
        </w:rPr>
        <w:t>Roboty związane z zagospodarowaniem terenu</w:t>
      </w:r>
    </w:p>
    <w:p w:rsidR="00D676CA" w:rsidRPr="00D676CA" w:rsidRDefault="00D676CA" w:rsidP="00B111AC">
      <w:pPr>
        <w:pStyle w:val="Akapitzlist"/>
        <w:widowControl/>
        <w:numPr>
          <w:ilvl w:val="0"/>
          <w:numId w:val="15"/>
        </w:numPr>
        <w:suppressAutoHyphens/>
        <w:contextualSpacing/>
        <w:jc w:val="both"/>
        <w:rPr>
          <w:rFonts w:asciiTheme="majorHAnsi" w:hAnsiTheme="majorHAnsi"/>
          <w:lang w:val="pl-PL"/>
        </w:rPr>
      </w:pPr>
      <w:r w:rsidRPr="00D676CA">
        <w:rPr>
          <w:rFonts w:asciiTheme="majorHAnsi" w:hAnsiTheme="majorHAnsi"/>
          <w:lang w:val="pl-PL"/>
        </w:rPr>
        <w:t>Demontaż istniejących studzienek wraz z kratami przy budynku i zasypanie ziemią</w:t>
      </w:r>
    </w:p>
    <w:p w:rsidR="00D676CA" w:rsidRPr="00D676CA" w:rsidRDefault="00D676CA" w:rsidP="00B111AC">
      <w:pPr>
        <w:pStyle w:val="Akapitzlist"/>
        <w:widowControl/>
        <w:numPr>
          <w:ilvl w:val="0"/>
          <w:numId w:val="15"/>
        </w:numPr>
        <w:suppressAutoHyphens/>
        <w:contextualSpacing/>
        <w:jc w:val="both"/>
        <w:rPr>
          <w:rFonts w:asciiTheme="majorHAnsi" w:hAnsiTheme="majorHAnsi"/>
          <w:lang w:val="pl-PL"/>
        </w:rPr>
      </w:pPr>
      <w:r w:rsidRPr="00D676CA">
        <w:rPr>
          <w:rFonts w:asciiTheme="majorHAnsi" w:hAnsiTheme="majorHAnsi"/>
          <w:lang w:val="pl-PL"/>
        </w:rPr>
        <w:t>Wymiana nawierzchni z asfaltowej na kostkę betonową brukową</w:t>
      </w:r>
    </w:p>
    <w:p w:rsidR="00D676CA" w:rsidRPr="00D676CA" w:rsidRDefault="00D676CA" w:rsidP="00B111AC">
      <w:pPr>
        <w:pStyle w:val="Akapitzlist"/>
        <w:widowControl/>
        <w:numPr>
          <w:ilvl w:val="0"/>
          <w:numId w:val="15"/>
        </w:numPr>
        <w:suppressAutoHyphens/>
        <w:contextualSpacing/>
        <w:jc w:val="both"/>
        <w:rPr>
          <w:rFonts w:asciiTheme="majorHAnsi" w:hAnsiTheme="majorHAnsi"/>
          <w:lang w:val="pl-PL"/>
        </w:rPr>
      </w:pPr>
      <w:r w:rsidRPr="00D676CA">
        <w:rPr>
          <w:rFonts w:asciiTheme="majorHAnsi" w:hAnsiTheme="majorHAnsi"/>
          <w:lang w:val="pl-PL"/>
        </w:rPr>
        <w:t>Wyrównanie istniejącej nawierzchni z kostki betonowej - rozebranie wyrównanie, wymiana obrzeży</w:t>
      </w:r>
    </w:p>
    <w:p w:rsidR="00D676CA" w:rsidRPr="00D676CA" w:rsidRDefault="00D676CA" w:rsidP="00B111AC">
      <w:pPr>
        <w:pStyle w:val="Akapitzlist"/>
        <w:widowControl/>
        <w:numPr>
          <w:ilvl w:val="0"/>
          <w:numId w:val="15"/>
        </w:numPr>
        <w:suppressAutoHyphens/>
        <w:contextualSpacing/>
        <w:jc w:val="both"/>
        <w:rPr>
          <w:rFonts w:asciiTheme="majorHAnsi" w:hAnsiTheme="majorHAnsi"/>
          <w:lang w:val="pl-PL"/>
        </w:rPr>
      </w:pPr>
      <w:r w:rsidRPr="00D676CA">
        <w:rPr>
          <w:rFonts w:asciiTheme="majorHAnsi" w:hAnsiTheme="majorHAnsi"/>
          <w:lang w:val="pl-PL"/>
        </w:rPr>
        <w:t>Wymiana schodów wejściowych na teren działki - demontaż istniejących, wykonanie nowych wraz z pochylnią dla wózków z dziećmi, demontaż części ogrodzenia.</w:t>
      </w:r>
    </w:p>
    <w:p w:rsidR="00D676CA" w:rsidRDefault="00D676CA" w:rsidP="00B111AC">
      <w:pPr>
        <w:pStyle w:val="Akapitzlist"/>
        <w:widowControl/>
        <w:numPr>
          <w:ilvl w:val="0"/>
          <w:numId w:val="15"/>
        </w:numPr>
        <w:suppressAutoHyphens/>
        <w:contextualSpacing/>
        <w:jc w:val="both"/>
        <w:rPr>
          <w:rFonts w:asciiTheme="majorHAnsi" w:hAnsiTheme="majorHAnsi"/>
        </w:rPr>
      </w:pPr>
      <w:r>
        <w:rPr>
          <w:rFonts w:asciiTheme="majorHAnsi" w:hAnsiTheme="majorHAnsi"/>
        </w:rPr>
        <w:t>Likwidacja istniejących słupów oświetleniowych</w:t>
      </w:r>
    </w:p>
    <w:p w:rsidR="00D676CA" w:rsidRDefault="00D676CA" w:rsidP="00D676CA">
      <w:pPr>
        <w:ind w:left="426"/>
        <w:jc w:val="both"/>
        <w:rPr>
          <w:rFonts w:asciiTheme="majorHAnsi" w:hAnsiTheme="majorHAnsi"/>
        </w:rPr>
      </w:pPr>
    </w:p>
    <w:p w:rsidR="00D676CA" w:rsidRDefault="00D676CA" w:rsidP="00D676CA">
      <w:pPr>
        <w:ind w:left="426"/>
        <w:jc w:val="both"/>
        <w:rPr>
          <w:rFonts w:asciiTheme="majorHAnsi" w:hAnsiTheme="majorHAnsi"/>
        </w:rPr>
      </w:pPr>
      <w:r>
        <w:rPr>
          <w:rFonts w:asciiTheme="majorHAnsi" w:hAnsiTheme="majorHAnsi"/>
        </w:rPr>
        <w:t>Roboty wewnątrz budynku:</w:t>
      </w:r>
    </w:p>
    <w:p w:rsidR="00D676CA" w:rsidRDefault="00D676CA" w:rsidP="00B111AC">
      <w:pPr>
        <w:pStyle w:val="Akapitzlist"/>
        <w:widowControl/>
        <w:numPr>
          <w:ilvl w:val="0"/>
          <w:numId w:val="16"/>
        </w:numPr>
        <w:suppressAutoHyphens/>
        <w:contextualSpacing/>
        <w:jc w:val="both"/>
        <w:rPr>
          <w:rFonts w:asciiTheme="majorHAnsi" w:hAnsiTheme="majorHAnsi"/>
        </w:rPr>
      </w:pPr>
      <w:r>
        <w:rPr>
          <w:rFonts w:asciiTheme="majorHAnsi" w:hAnsiTheme="majorHAnsi"/>
        </w:rPr>
        <w:t>Likwidacja ścian działowych</w:t>
      </w:r>
    </w:p>
    <w:p w:rsidR="00D676CA" w:rsidRDefault="00D676CA" w:rsidP="00B111AC">
      <w:pPr>
        <w:pStyle w:val="Akapitzlist"/>
        <w:widowControl/>
        <w:numPr>
          <w:ilvl w:val="0"/>
          <w:numId w:val="16"/>
        </w:numPr>
        <w:suppressAutoHyphens/>
        <w:contextualSpacing/>
        <w:jc w:val="both"/>
        <w:rPr>
          <w:rFonts w:asciiTheme="majorHAnsi" w:hAnsiTheme="majorHAnsi"/>
        </w:rPr>
      </w:pPr>
      <w:r>
        <w:rPr>
          <w:rFonts w:asciiTheme="majorHAnsi" w:hAnsiTheme="majorHAnsi"/>
        </w:rPr>
        <w:t>Skucie tynków</w:t>
      </w:r>
    </w:p>
    <w:p w:rsidR="00D676CA" w:rsidRDefault="00D676CA" w:rsidP="00B111AC">
      <w:pPr>
        <w:pStyle w:val="Akapitzlist"/>
        <w:widowControl/>
        <w:numPr>
          <w:ilvl w:val="0"/>
          <w:numId w:val="16"/>
        </w:numPr>
        <w:suppressAutoHyphens/>
        <w:contextualSpacing/>
        <w:jc w:val="both"/>
        <w:rPr>
          <w:rFonts w:asciiTheme="majorHAnsi" w:hAnsiTheme="majorHAnsi"/>
        </w:rPr>
      </w:pPr>
      <w:r>
        <w:rPr>
          <w:rFonts w:asciiTheme="majorHAnsi" w:hAnsiTheme="majorHAnsi"/>
        </w:rPr>
        <w:t>Skucie posadzek</w:t>
      </w:r>
    </w:p>
    <w:p w:rsidR="00D676CA" w:rsidRDefault="00D676CA" w:rsidP="00B111AC">
      <w:pPr>
        <w:pStyle w:val="Akapitzlist"/>
        <w:widowControl/>
        <w:numPr>
          <w:ilvl w:val="0"/>
          <w:numId w:val="16"/>
        </w:numPr>
        <w:suppressAutoHyphens/>
        <w:contextualSpacing/>
        <w:jc w:val="both"/>
        <w:rPr>
          <w:rFonts w:asciiTheme="majorHAnsi" w:hAnsiTheme="majorHAnsi"/>
        </w:rPr>
      </w:pPr>
      <w:r>
        <w:rPr>
          <w:rFonts w:asciiTheme="majorHAnsi" w:hAnsiTheme="majorHAnsi"/>
        </w:rPr>
        <w:t>Wykonanie nowych nadproży</w:t>
      </w:r>
    </w:p>
    <w:p w:rsidR="00D676CA" w:rsidRDefault="00D676CA" w:rsidP="00B111AC">
      <w:pPr>
        <w:pStyle w:val="Akapitzlist"/>
        <w:widowControl/>
        <w:numPr>
          <w:ilvl w:val="0"/>
          <w:numId w:val="16"/>
        </w:numPr>
        <w:suppressAutoHyphens/>
        <w:contextualSpacing/>
        <w:jc w:val="both"/>
        <w:rPr>
          <w:rFonts w:asciiTheme="majorHAnsi" w:hAnsiTheme="majorHAnsi"/>
        </w:rPr>
      </w:pPr>
      <w:r>
        <w:rPr>
          <w:rFonts w:asciiTheme="majorHAnsi" w:hAnsiTheme="majorHAnsi"/>
        </w:rPr>
        <w:t>Wykonanie nowych drzwi</w:t>
      </w:r>
    </w:p>
    <w:p w:rsidR="00D676CA" w:rsidRDefault="00D676CA" w:rsidP="00B111AC">
      <w:pPr>
        <w:pStyle w:val="Akapitzlist"/>
        <w:widowControl/>
        <w:numPr>
          <w:ilvl w:val="0"/>
          <w:numId w:val="16"/>
        </w:numPr>
        <w:suppressAutoHyphens/>
        <w:contextualSpacing/>
        <w:jc w:val="both"/>
        <w:rPr>
          <w:rFonts w:asciiTheme="majorHAnsi" w:hAnsiTheme="majorHAnsi"/>
        </w:rPr>
      </w:pPr>
      <w:r>
        <w:rPr>
          <w:rFonts w:asciiTheme="majorHAnsi" w:hAnsiTheme="majorHAnsi"/>
        </w:rPr>
        <w:t>Tynkowanie ścian</w:t>
      </w:r>
    </w:p>
    <w:p w:rsidR="00D676CA" w:rsidRPr="00D676CA" w:rsidRDefault="00D676CA" w:rsidP="00B111AC">
      <w:pPr>
        <w:pStyle w:val="Akapitzlist"/>
        <w:widowControl/>
        <w:numPr>
          <w:ilvl w:val="0"/>
          <w:numId w:val="16"/>
        </w:numPr>
        <w:suppressAutoHyphens/>
        <w:contextualSpacing/>
        <w:jc w:val="both"/>
        <w:rPr>
          <w:rFonts w:asciiTheme="majorHAnsi" w:hAnsiTheme="majorHAnsi"/>
          <w:lang w:val="pl-PL"/>
        </w:rPr>
      </w:pPr>
      <w:r w:rsidRPr="00D676CA">
        <w:rPr>
          <w:rFonts w:asciiTheme="majorHAnsi" w:hAnsiTheme="majorHAnsi"/>
          <w:lang w:val="pl-PL"/>
        </w:rPr>
        <w:t>Wykonanie nowych posadzek z płytek gresowych</w:t>
      </w:r>
    </w:p>
    <w:p w:rsidR="00D676CA" w:rsidRPr="00D676CA" w:rsidRDefault="00D676CA" w:rsidP="00B111AC">
      <w:pPr>
        <w:pStyle w:val="Akapitzlist"/>
        <w:widowControl/>
        <w:numPr>
          <w:ilvl w:val="0"/>
          <w:numId w:val="16"/>
        </w:numPr>
        <w:suppressAutoHyphens/>
        <w:contextualSpacing/>
        <w:jc w:val="both"/>
        <w:rPr>
          <w:rFonts w:asciiTheme="majorHAnsi" w:hAnsiTheme="majorHAnsi"/>
          <w:lang w:val="pl-PL"/>
        </w:rPr>
      </w:pPr>
      <w:r w:rsidRPr="00D676CA">
        <w:rPr>
          <w:rFonts w:asciiTheme="majorHAnsi" w:hAnsiTheme="majorHAnsi"/>
          <w:lang w:val="pl-PL"/>
        </w:rPr>
        <w:t>Wykonanie nowych schodów do węzła cieplnego</w:t>
      </w:r>
    </w:p>
    <w:p w:rsidR="00D676CA" w:rsidRPr="00D676CA" w:rsidRDefault="00D676CA" w:rsidP="00D676CA">
      <w:pPr>
        <w:pStyle w:val="Akapitzlist"/>
        <w:ind w:left="426"/>
        <w:jc w:val="both"/>
        <w:rPr>
          <w:rFonts w:asciiTheme="majorHAnsi" w:hAnsiTheme="majorHAnsi"/>
          <w:lang w:val="pl-PL"/>
        </w:rPr>
      </w:pPr>
    </w:p>
    <w:p w:rsidR="00D676CA" w:rsidRDefault="00D676CA" w:rsidP="00D676CA">
      <w:pPr>
        <w:ind w:left="426"/>
        <w:jc w:val="both"/>
        <w:rPr>
          <w:rFonts w:asciiTheme="majorHAnsi" w:hAnsiTheme="majorHAnsi"/>
        </w:rPr>
      </w:pPr>
      <w:r>
        <w:rPr>
          <w:rFonts w:asciiTheme="majorHAnsi" w:hAnsiTheme="majorHAnsi"/>
        </w:rPr>
        <w:t>Roboty na elewacji:</w:t>
      </w:r>
    </w:p>
    <w:p w:rsidR="00D676CA" w:rsidRDefault="00D676CA" w:rsidP="00B111AC">
      <w:pPr>
        <w:pStyle w:val="Akapitzlist"/>
        <w:widowControl/>
        <w:numPr>
          <w:ilvl w:val="0"/>
          <w:numId w:val="17"/>
        </w:numPr>
        <w:suppressAutoHyphens/>
        <w:contextualSpacing/>
        <w:jc w:val="both"/>
        <w:rPr>
          <w:rFonts w:asciiTheme="majorHAnsi" w:hAnsiTheme="majorHAnsi"/>
        </w:rPr>
      </w:pPr>
      <w:r>
        <w:rPr>
          <w:rFonts w:asciiTheme="majorHAnsi" w:hAnsiTheme="majorHAnsi"/>
        </w:rPr>
        <w:t>Skucie tynków odspajających się (50%)</w:t>
      </w:r>
    </w:p>
    <w:p w:rsidR="00D676CA" w:rsidRDefault="00D676CA" w:rsidP="00B111AC">
      <w:pPr>
        <w:pStyle w:val="Akapitzlist"/>
        <w:widowControl/>
        <w:numPr>
          <w:ilvl w:val="0"/>
          <w:numId w:val="17"/>
        </w:numPr>
        <w:suppressAutoHyphens/>
        <w:contextualSpacing/>
        <w:jc w:val="both"/>
        <w:rPr>
          <w:rFonts w:asciiTheme="majorHAnsi" w:hAnsiTheme="majorHAnsi"/>
        </w:rPr>
      </w:pPr>
      <w:r>
        <w:rPr>
          <w:rFonts w:asciiTheme="majorHAnsi" w:hAnsiTheme="majorHAnsi"/>
        </w:rPr>
        <w:t>Likwidacja krat okiennych</w:t>
      </w:r>
    </w:p>
    <w:p w:rsidR="00D676CA" w:rsidRPr="00D676CA" w:rsidRDefault="00D676CA" w:rsidP="00B111AC">
      <w:pPr>
        <w:pStyle w:val="Akapitzlist"/>
        <w:widowControl/>
        <w:numPr>
          <w:ilvl w:val="0"/>
          <w:numId w:val="17"/>
        </w:numPr>
        <w:suppressAutoHyphens/>
        <w:contextualSpacing/>
        <w:jc w:val="both"/>
        <w:rPr>
          <w:rFonts w:asciiTheme="majorHAnsi" w:hAnsiTheme="majorHAnsi"/>
          <w:lang w:val="pl-PL"/>
        </w:rPr>
      </w:pPr>
      <w:r w:rsidRPr="00D676CA">
        <w:rPr>
          <w:rFonts w:asciiTheme="majorHAnsi" w:hAnsiTheme="majorHAnsi"/>
          <w:lang w:val="pl-PL"/>
        </w:rPr>
        <w:t>Demontaż kamer i innych urządzeń niezbędnych do zdemontowania by docieplić ściany i ponowny montaż po zakończeniu robót.</w:t>
      </w:r>
    </w:p>
    <w:p w:rsidR="00D676CA" w:rsidRPr="00D676CA" w:rsidRDefault="00D676CA" w:rsidP="00B111AC">
      <w:pPr>
        <w:pStyle w:val="Akapitzlist"/>
        <w:widowControl/>
        <w:numPr>
          <w:ilvl w:val="0"/>
          <w:numId w:val="17"/>
        </w:numPr>
        <w:suppressAutoHyphens/>
        <w:contextualSpacing/>
        <w:jc w:val="both"/>
        <w:rPr>
          <w:rFonts w:asciiTheme="majorHAnsi" w:hAnsiTheme="majorHAnsi"/>
          <w:lang w:val="pl-PL"/>
        </w:rPr>
      </w:pPr>
      <w:r w:rsidRPr="00D676CA">
        <w:rPr>
          <w:rFonts w:asciiTheme="majorHAnsi" w:hAnsiTheme="majorHAnsi"/>
          <w:lang w:val="pl-PL"/>
        </w:rPr>
        <w:t>Demontaż drzwi zewnętrznych wg rysunku i zamurowanie 1,5 x cegła pełna</w:t>
      </w:r>
    </w:p>
    <w:p w:rsidR="00D676CA" w:rsidRPr="00D676CA" w:rsidRDefault="00D676CA" w:rsidP="00B111AC">
      <w:pPr>
        <w:pStyle w:val="Akapitzlist"/>
        <w:widowControl/>
        <w:numPr>
          <w:ilvl w:val="0"/>
          <w:numId w:val="17"/>
        </w:numPr>
        <w:suppressAutoHyphens/>
        <w:contextualSpacing/>
        <w:jc w:val="both"/>
        <w:rPr>
          <w:rFonts w:asciiTheme="majorHAnsi" w:hAnsiTheme="majorHAnsi"/>
          <w:lang w:val="pl-PL"/>
        </w:rPr>
      </w:pPr>
      <w:r w:rsidRPr="00D676CA">
        <w:rPr>
          <w:rFonts w:asciiTheme="majorHAnsi" w:hAnsiTheme="majorHAnsi"/>
          <w:lang w:val="pl-PL"/>
        </w:rPr>
        <w:t>Demontaż drzwi zewnętrznych wg rysunku, zamurowanie 1,5 x cegła do poziomu istniejących parapetów okiennych, wykonanie i montaż okna o szerokości istniejącego otworu i wysokości nawiązując do pozostałych okien na tej elewacji.</w:t>
      </w:r>
    </w:p>
    <w:p w:rsidR="00D676CA" w:rsidRDefault="00D676CA" w:rsidP="00B111AC">
      <w:pPr>
        <w:pStyle w:val="Akapitzlist"/>
        <w:widowControl/>
        <w:numPr>
          <w:ilvl w:val="0"/>
          <w:numId w:val="17"/>
        </w:numPr>
        <w:suppressAutoHyphens/>
        <w:contextualSpacing/>
        <w:jc w:val="both"/>
        <w:rPr>
          <w:rFonts w:asciiTheme="majorHAnsi" w:hAnsiTheme="majorHAnsi"/>
        </w:rPr>
      </w:pPr>
      <w:r>
        <w:rPr>
          <w:rFonts w:asciiTheme="majorHAnsi" w:hAnsiTheme="majorHAnsi"/>
        </w:rPr>
        <w:t>Wymiana daszku na nowy szklany</w:t>
      </w:r>
    </w:p>
    <w:p w:rsidR="00D676CA" w:rsidRDefault="00D676CA" w:rsidP="00B111AC">
      <w:pPr>
        <w:pStyle w:val="Akapitzlist"/>
        <w:widowControl/>
        <w:numPr>
          <w:ilvl w:val="0"/>
          <w:numId w:val="17"/>
        </w:numPr>
        <w:suppressAutoHyphens/>
        <w:contextualSpacing/>
        <w:jc w:val="both"/>
        <w:rPr>
          <w:rFonts w:asciiTheme="majorHAnsi" w:hAnsiTheme="majorHAnsi"/>
        </w:rPr>
      </w:pPr>
      <w:r>
        <w:rPr>
          <w:rFonts w:asciiTheme="majorHAnsi" w:hAnsiTheme="majorHAnsi"/>
        </w:rPr>
        <w:t>Wymiana drabinki dachowej na nową</w:t>
      </w:r>
    </w:p>
    <w:p w:rsidR="00D676CA" w:rsidRPr="008E4F3B" w:rsidRDefault="00D676CA" w:rsidP="00B111AC">
      <w:pPr>
        <w:pStyle w:val="Akapitzlist"/>
        <w:widowControl/>
        <w:numPr>
          <w:ilvl w:val="0"/>
          <w:numId w:val="17"/>
        </w:numPr>
        <w:suppressAutoHyphens/>
        <w:contextualSpacing/>
        <w:jc w:val="both"/>
        <w:rPr>
          <w:rFonts w:asciiTheme="majorHAnsi" w:hAnsiTheme="majorHAnsi"/>
        </w:rPr>
      </w:pPr>
      <w:r w:rsidRPr="00D676CA">
        <w:rPr>
          <w:rFonts w:asciiTheme="majorHAnsi" w:hAnsiTheme="majorHAnsi"/>
          <w:lang w:val="pl-PL"/>
        </w:rPr>
        <w:t xml:space="preserve">Odsunięcie przewody niskiego napięcia zasilające pobliski sklepik. </w:t>
      </w:r>
      <w:r>
        <w:rPr>
          <w:rFonts w:asciiTheme="majorHAnsi" w:hAnsiTheme="majorHAnsi"/>
        </w:rPr>
        <w:t>Przewód zawieszony na elewacji budynku zaizolowany.</w:t>
      </w:r>
    </w:p>
    <w:p w:rsidR="00D676CA" w:rsidRDefault="00D676CA" w:rsidP="00D676CA">
      <w:pPr>
        <w:pStyle w:val="Akapitzlist"/>
        <w:ind w:left="426"/>
        <w:jc w:val="both"/>
        <w:rPr>
          <w:rFonts w:asciiTheme="majorHAnsi" w:hAnsiTheme="majorHAnsi"/>
        </w:rPr>
      </w:pPr>
    </w:p>
    <w:p w:rsidR="00D676CA" w:rsidRDefault="00D676CA" w:rsidP="00D676CA">
      <w:pPr>
        <w:pStyle w:val="Akapitzlist"/>
        <w:ind w:left="426"/>
        <w:jc w:val="both"/>
        <w:rPr>
          <w:rFonts w:asciiTheme="majorHAnsi" w:hAnsiTheme="majorHAnsi"/>
        </w:rPr>
      </w:pPr>
    </w:p>
    <w:p w:rsidR="00D676CA" w:rsidRDefault="00D676CA" w:rsidP="00D676CA">
      <w:pPr>
        <w:ind w:left="426"/>
        <w:jc w:val="both"/>
        <w:rPr>
          <w:rFonts w:asciiTheme="majorHAnsi" w:hAnsiTheme="majorHAnsi"/>
        </w:rPr>
      </w:pPr>
      <w:r>
        <w:rPr>
          <w:rFonts w:asciiTheme="majorHAnsi" w:hAnsiTheme="majorHAnsi"/>
        </w:rPr>
        <w:t>Roboty na dachu:</w:t>
      </w:r>
    </w:p>
    <w:p w:rsidR="00D676CA" w:rsidRDefault="00D676CA" w:rsidP="00B111AC">
      <w:pPr>
        <w:pStyle w:val="Akapitzlist"/>
        <w:widowControl/>
        <w:numPr>
          <w:ilvl w:val="0"/>
          <w:numId w:val="17"/>
        </w:numPr>
        <w:suppressAutoHyphens/>
        <w:contextualSpacing/>
        <w:jc w:val="both"/>
        <w:rPr>
          <w:rFonts w:asciiTheme="majorHAnsi" w:hAnsiTheme="majorHAnsi"/>
        </w:rPr>
      </w:pPr>
      <w:r>
        <w:rPr>
          <w:rFonts w:asciiTheme="majorHAnsi" w:hAnsiTheme="majorHAnsi"/>
        </w:rPr>
        <w:t>demontaż istniejącej papy</w:t>
      </w:r>
    </w:p>
    <w:p w:rsidR="00D676CA" w:rsidRDefault="00D676CA" w:rsidP="00B111AC">
      <w:pPr>
        <w:pStyle w:val="Akapitzlist"/>
        <w:widowControl/>
        <w:numPr>
          <w:ilvl w:val="0"/>
          <w:numId w:val="17"/>
        </w:numPr>
        <w:suppressAutoHyphens/>
        <w:contextualSpacing/>
        <w:jc w:val="both"/>
        <w:rPr>
          <w:rFonts w:asciiTheme="majorHAnsi" w:hAnsiTheme="majorHAnsi"/>
        </w:rPr>
      </w:pPr>
      <w:r>
        <w:rPr>
          <w:rFonts w:asciiTheme="majorHAnsi" w:hAnsiTheme="majorHAnsi"/>
        </w:rPr>
        <w:lastRenderedPageBreak/>
        <w:t>demontaż części czapek kominowych</w:t>
      </w:r>
    </w:p>
    <w:p w:rsidR="00D676CA" w:rsidRDefault="00D676CA" w:rsidP="00B111AC">
      <w:pPr>
        <w:pStyle w:val="Akapitzlist"/>
        <w:widowControl/>
        <w:numPr>
          <w:ilvl w:val="0"/>
          <w:numId w:val="17"/>
        </w:numPr>
        <w:suppressAutoHyphens/>
        <w:contextualSpacing/>
        <w:jc w:val="both"/>
        <w:rPr>
          <w:rFonts w:asciiTheme="majorHAnsi" w:hAnsiTheme="majorHAnsi"/>
        </w:rPr>
      </w:pPr>
      <w:r>
        <w:rPr>
          <w:rFonts w:asciiTheme="majorHAnsi" w:hAnsiTheme="majorHAnsi"/>
        </w:rPr>
        <w:t xml:space="preserve">demontaż obróbek blacharskich </w:t>
      </w:r>
    </w:p>
    <w:p w:rsidR="00D676CA" w:rsidRDefault="00D676CA" w:rsidP="00B111AC">
      <w:pPr>
        <w:pStyle w:val="Akapitzlist"/>
        <w:widowControl/>
        <w:numPr>
          <w:ilvl w:val="0"/>
          <w:numId w:val="17"/>
        </w:numPr>
        <w:suppressAutoHyphens/>
        <w:contextualSpacing/>
        <w:jc w:val="both"/>
        <w:rPr>
          <w:rFonts w:asciiTheme="majorHAnsi" w:hAnsiTheme="majorHAnsi"/>
        </w:rPr>
      </w:pPr>
      <w:r>
        <w:rPr>
          <w:rFonts w:asciiTheme="majorHAnsi" w:hAnsiTheme="majorHAnsi"/>
        </w:rPr>
        <w:t>Demontaż rynien i rur spustowych</w:t>
      </w:r>
    </w:p>
    <w:p w:rsidR="00D676CA" w:rsidRPr="00D676CA" w:rsidRDefault="00D676CA" w:rsidP="00B111AC">
      <w:pPr>
        <w:pStyle w:val="Akapitzlist"/>
        <w:widowControl/>
        <w:numPr>
          <w:ilvl w:val="0"/>
          <w:numId w:val="17"/>
        </w:numPr>
        <w:suppressAutoHyphens/>
        <w:contextualSpacing/>
        <w:jc w:val="both"/>
        <w:rPr>
          <w:rFonts w:asciiTheme="majorHAnsi" w:hAnsiTheme="majorHAnsi"/>
          <w:lang w:val="pl-PL"/>
        </w:rPr>
      </w:pPr>
      <w:r w:rsidRPr="00D676CA">
        <w:rPr>
          <w:rFonts w:asciiTheme="majorHAnsi" w:hAnsiTheme="majorHAnsi"/>
          <w:lang w:val="pl-PL"/>
        </w:rPr>
        <w:t>Wykonanie docieplenia kominów, na wylotach kanałów bocznych montaż siatki stalowej przeciw ptakom</w:t>
      </w:r>
    </w:p>
    <w:p w:rsidR="00D676CA" w:rsidRPr="00D676CA" w:rsidRDefault="00D676CA" w:rsidP="00B111AC">
      <w:pPr>
        <w:pStyle w:val="Akapitzlist"/>
        <w:widowControl/>
        <w:numPr>
          <w:ilvl w:val="0"/>
          <w:numId w:val="17"/>
        </w:numPr>
        <w:suppressAutoHyphens/>
        <w:contextualSpacing/>
        <w:jc w:val="both"/>
        <w:rPr>
          <w:rFonts w:asciiTheme="majorHAnsi" w:hAnsiTheme="majorHAnsi"/>
          <w:lang w:val="pl-PL"/>
        </w:rPr>
      </w:pPr>
      <w:r w:rsidRPr="00D676CA">
        <w:rPr>
          <w:rFonts w:asciiTheme="majorHAnsi" w:hAnsiTheme="majorHAnsi"/>
          <w:lang w:val="pl-PL"/>
        </w:rPr>
        <w:t>Wykonanie nasad kominowych na kanałach otwartych górą</w:t>
      </w:r>
    </w:p>
    <w:p w:rsidR="00D676CA" w:rsidRPr="00D676CA" w:rsidRDefault="00D676CA" w:rsidP="00B111AC">
      <w:pPr>
        <w:pStyle w:val="Akapitzlist"/>
        <w:widowControl/>
        <w:numPr>
          <w:ilvl w:val="0"/>
          <w:numId w:val="17"/>
        </w:numPr>
        <w:suppressAutoHyphens/>
        <w:contextualSpacing/>
        <w:jc w:val="both"/>
        <w:rPr>
          <w:rFonts w:asciiTheme="majorHAnsi" w:hAnsiTheme="majorHAnsi"/>
          <w:lang w:val="pl-PL"/>
        </w:rPr>
      </w:pPr>
      <w:r w:rsidRPr="00D676CA">
        <w:rPr>
          <w:rFonts w:asciiTheme="majorHAnsi" w:hAnsiTheme="majorHAnsi"/>
          <w:lang w:val="pl-PL"/>
        </w:rPr>
        <w:t>Przemurowanie kominów by uzyskać wysokość min. ?cm nad poszyciem dachu</w:t>
      </w:r>
    </w:p>
    <w:p w:rsidR="00D676CA" w:rsidRPr="00D676CA" w:rsidRDefault="00D676CA" w:rsidP="00B111AC">
      <w:pPr>
        <w:pStyle w:val="Akapitzlist"/>
        <w:widowControl/>
        <w:numPr>
          <w:ilvl w:val="0"/>
          <w:numId w:val="17"/>
        </w:numPr>
        <w:suppressAutoHyphens/>
        <w:contextualSpacing/>
        <w:jc w:val="both"/>
        <w:rPr>
          <w:rFonts w:asciiTheme="majorHAnsi" w:hAnsiTheme="majorHAnsi"/>
          <w:lang w:val="pl-PL"/>
        </w:rPr>
      </w:pPr>
      <w:r w:rsidRPr="00D676CA">
        <w:rPr>
          <w:rFonts w:asciiTheme="majorHAnsi" w:hAnsiTheme="majorHAnsi"/>
          <w:lang w:val="pl-PL"/>
        </w:rPr>
        <w:t>Przemurowanie attyk aby w najniższym punkcie była 30cm nad poszyciem dachu</w:t>
      </w:r>
    </w:p>
    <w:p w:rsidR="00D676CA" w:rsidRPr="00D676CA" w:rsidRDefault="00D676CA" w:rsidP="00B111AC">
      <w:pPr>
        <w:pStyle w:val="Akapitzlist"/>
        <w:widowControl/>
        <w:numPr>
          <w:ilvl w:val="0"/>
          <w:numId w:val="17"/>
        </w:numPr>
        <w:suppressAutoHyphens/>
        <w:contextualSpacing/>
        <w:jc w:val="both"/>
        <w:rPr>
          <w:rFonts w:asciiTheme="majorHAnsi" w:hAnsiTheme="majorHAnsi"/>
          <w:lang w:val="pl-PL"/>
        </w:rPr>
      </w:pPr>
      <w:r w:rsidRPr="00D676CA">
        <w:rPr>
          <w:rFonts w:asciiTheme="majorHAnsi" w:hAnsiTheme="majorHAnsi"/>
          <w:lang w:val="pl-PL"/>
        </w:rPr>
        <w:t>Docieplenie dachu i wykonanie poszycia dachowego</w:t>
      </w:r>
    </w:p>
    <w:p w:rsidR="00D676CA" w:rsidRPr="00D676CA" w:rsidRDefault="00D676CA" w:rsidP="00B111AC">
      <w:pPr>
        <w:pStyle w:val="Akapitzlist"/>
        <w:widowControl/>
        <w:numPr>
          <w:ilvl w:val="0"/>
          <w:numId w:val="17"/>
        </w:numPr>
        <w:suppressAutoHyphens/>
        <w:contextualSpacing/>
        <w:jc w:val="both"/>
        <w:rPr>
          <w:rFonts w:asciiTheme="majorHAnsi" w:hAnsiTheme="majorHAnsi"/>
          <w:lang w:val="pl-PL"/>
        </w:rPr>
      </w:pPr>
      <w:r w:rsidRPr="00D676CA">
        <w:rPr>
          <w:rFonts w:asciiTheme="majorHAnsi" w:hAnsiTheme="majorHAnsi"/>
          <w:lang w:val="pl-PL"/>
        </w:rPr>
        <w:t>Wykonać nowe obróbki blacharskie, rury spustowe i rynny stalowe ocynkowane w kolorze szarym</w:t>
      </w:r>
    </w:p>
    <w:p w:rsidR="00492A67" w:rsidRPr="000C3B19" w:rsidRDefault="00492A67">
      <w:pPr>
        <w:pStyle w:val="Tekstpodstawowy"/>
        <w:rPr>
          <w:rFonts w:asciiTheme="majorHAnsi" w:hAnsiTheme="majorHAnsi"/>
          <w:lang w:val="pl-PL"/>
        </w:rPr>
      </w:pPr>
    </w:p>
    <w:p w:rsidR="00492A67" w:rsidRPr="000C3B19" w:rsidRDefault="00492A67">
      <w:pPr>
        <w:pStyle w:val="Tekstpodstawowy"/>
        <w:spacing w:before="8"/>
        <w:rPr>
          <w:rFonts w:asciiTheme="majorHAnsi" w:hAnsiTheme="majorHAnsi"/>
          <w:lang w:val="pl-PL"/>
        </w:rPr>
      </w:pPr>
    </w:p>
    <w:p w:rsidR="00492A67" w:rsidRPr="000C3B19" w:rsidRDefault="000200AA" w:rsidP="00382A00">
      <w:pPr>
        <w:pStyle w:val="Nagwek21"/>
        <w:numPr>
          <w:ilvl w:val="1"/>
          <w:numId w:val="12"/>
        </w:numPr>
        <w:tabs>
          <w:tab w:val="left" w:pos="471"/>
        </w:tabs>
        <w:spacing w:before="34"/>
        <w:ind w:left="470" w:hanging="334"/>
        <w:jc w:val="both"/>
        <w:rPr>
          <w:rFonts w:asciiTheme="majorHAnsi" w:hAnsiTheme="majorHAnsi"/>
        </w:rPr>
      </w:pPr>
      <w:r w:rsidRPr="000C3B19">
        <w:rPr>
          <w:rFonts w:asciiTheme="majorHAnsi" w:hAnsiTheme="majorHAnsi"/>
          <w:u w:val="single"/>
        </w:rPr>
        <w:t>Zakres stosowania Specyfikacji</w:t>
      </w:r>
      <w:r w:rsidRPr="000C3B19">
        <w:rPr>
          <w:rFonts w:asciiTheme="majorHAnsi" w:hAnsiTheme="majorHAnsi"/>
          <w:spacing w:val="-17"/>
          <w:u w:val="single"/>
        </w:rPr>
        <w:t xml:space="preserve"> </w:t>
      </w:r>
      <w:r w:rsidRPr="000C3B19">
        <w:rPr>
          <w:rFonts w:asciiTheme="majorHAnsi" w:hAnsiTheme="majorHAnsi"/>
          <w:u w:val="single"/>
        </w:rPr>
        <w:t>Technicznej</w:t>
      </w:r>
    </w:p>
    <w:p w:rsidR="00492A67" w:rsidRPr="000C3B19" w:rsidRDefault="000200AA">
      <w:pPr>
        <w:pStyle w:val="Tekstpodstawowy"/>
        <w:spacing w:before="120"/>
        <w:ind w:left="136" w:right="217" w:firstLine="360"/>
        <w:rPr>
          <w:rFonts w:asciiTheme="majorHAnsi" w:hAnsiTheme="majorHAnsi"/>
          <w:lang w:val="pl-PL"/>
        </w:rPr>
      </w:pPr>
      <w:r w:rsidRPr="000C3B19">
        <w:rPr>
          <w:rFonts w:asciiTheme="majorHAnsi" w:hAnsiTheme="majorHAnsi"/>
          <w:lang w:val="pl-PL"/>
        </w:rPr>
        <w:t>Specyfikacje techniczne należy odczytywać i rozumieć w zalecaniu i wykonywaniu robót opisanych w pkt. 1.2 jako część Dokumentów Przetargowych.</w:t>
      </w:r>
    </w:p>
    <w:p w:rsidR="00492A67" w:rsidRPr="000C3B19" w:rsidRDefault="000200AA">
      <w:pPr>
        <w:pStyle w:val="Tekstpodstawowy"/>
        <w:ind w:left="136"/>
        <w:jc w:val="both"/>
        <w:rPr>
          <w:rFonts w:asciiTheme="majorHAnsi" w:hAnsiTheme="majorHAnsi"/>
          <w:lang w:val="pl-PL"/>
        </w:rPr>
      </w:pPr>
      <w:r w:rsidRPr="000C3B19">
        <w:rPr>
          <w:rFonts w:asciiTheme="majorHAnsi" w:hAnsiTheme="majorHAnsi"/>
          <w:lang w:val="pl-PL"/>
        </w:rPr>
        <w:t>W zakresie wyceny powinny znaleźć się wszystkie prace towarzyszące i roboty tymczasowe.</w:t>
      </w:r>
    </w:p>
    <w:p w:rsidR="00492A67" w:rsidRPr="000C3B19" w:rsidRDefault="00492A67">
      <w:pPr>
        <w:pStyle w:val="Tekstpodstawowy"/>
        <w:spacing w:before="8"/>
        <w:rPr>
          <w:rFonts w:asciiTheme="majorHAnsi" w:hAnsiTheme="majorHAnsi"/>
          <w:lang w:val="pl-PL"/>
        </w:rPr>
      </w:pPr>
    </w:p>
    <w:p w:rsidR="00492A67" w:rsidRPr="000C3B19" w:rsidRDefault="000200AA" w:rsidP="00382A00">
      <w:pPr>
        <w:pStyle w:val="Nagwek21"/>
        <w:numPr>
          <w:ilvl w:val="1"/>
          <w:numId w:val="12"/>
        </w:numPr>
        <w:tabs>
          <w:tab w:val="left" w:pos="471"/>
        </w:tabs>
        <w:ind w:left="470" w:hanging="334"/>
        <w:jc w:val="both"/>
        <w:rPr>
          <w:rFonts w:asciiTheme="majorHAnsi" w:hAnsiTheme="majorHAnsi"/>
        </w:rPr>
      </w:pPr>
      <w:r w:rsidRPr="000C3B19">
        <w:rPr>
          <w:rFonts w:asciiTheme="majorHAnsi" w:hAnsiTheme="majorHAnsi"/>
          <w:u w:val="single"/>
        </w:rPr>
        <w:t>Zakres</w:t>
      </w:r>
      <w:r w:rsidRPr="000C3B19">
        <w:rPr>
          <w:rFonts w:asciiTheme="majorHAnsi" w:hAnsiTheme="majorHAnsi"/>
          <w:spacing w:val="-4"/>
          <w:u w:val="single"/>
        </w:rPr>
        <w:t xml:space="preserve"> </w:t>
      </w:r>
      <w:r w:rsidRPr="000C3B19">
        <w:rPr>
          <w:rFonts w:asciiTheme="majorHAnsi" w:hAnsiTheme="majorHAnsi"/>
          <w:u w:val="single"/>
        </w:rPr>
        <w:t>Robót</w:t>
      </w:r>
    </w:p>
    <w:p w:rsidR="00492A67" w:rsidRDefault="00492A67">
      <w:pPr>
        <w:pStyle w:val="Tekstpodstawowy"/>
        <w:spacing w:before="8"/>
        <w:rPr>
          <w:rFonts w:asciiTheme="majorHAnsi" w:hAnsiTheme="majorHAnsi"/>
          <w:lang w:val="pl-PL"/>
        </w:rPr>
      </w:pPr>
    </w:p>
    <w:p w:rsidR="00D24442" w:rsidRDefault="00D24442" w:rsidP="00D24442">
      <w:pPr>
        <w:pStyle w:val="Akapitzlist"/>
        <w:ind w:left="426"/>
        <w:jc w:val="both"/>
        <w:rPr>
          <w:rFonts w:asciiTheme="majorHAnsi" w:hAnsiTheme="majorHAnsi"/>
        </w:rPr>
      </w:pPr>
      <w:r>
        <w:rPr>
          <w:rFonts w:asciiTheme="majorHAnsi" w:hAnsiTheme="majorHAnsi"/>
        </w:rPr>
        <w:t>Roboty związane z zagospodarowaniem terenu</w:t>
      </w:r>
    </w:p>
    <w:p w:rsidR="00D24442" w:rsidRDefault="00D24442" w:rsidP="00B111AC">
      <w:pPr>
        <w:pStyle w:val="Akapitzlist"/>
        <w:widowControl/>
        <w:numPr>
          <w:ilvl w:val="0"/>
          <w:numId w:val="15"/>
        </w:numPr>
        <w:suppressAutoHyphens/>
        <w:contextualSpacing/>
        <w:jc w:val="both"/>
        <w:rPr>
          <w:rFonts w:asciiTheme="majorHAnsi" w:hAnsiTheme="majorHAnsi"/>
        </w:rPr>
      </w:pPr>
      <w:r>
        <w:rPr>
          <w:rFonts w:asciiTheme="majorHAnsi" w:hAnsiTheme="majorHAnsi"/>
        </w:rPr>
        <w:t>Demontaż istniejących krat na studzienkach doświetlających piwnice i montaż nowych</w:t>
      </w:r>
    </w:p>
    <w:p w:rsidR="00D24442" w:rsidRDefault="00D24442" w:rsidP="00B111AC">
      <w:pPr>
        <w:pStyle w:val="Akapitzlist"/>
        <w:widowControl/>
        <w:numPr>
          <w:ilvl w:val="0"/>
          <w:numId w:val="15"/>
        </w:numPr>
        <w:suppressAutoHyphens/>
        <w:contextualSpacing/>
        <w:jc w:val="both"/>
        <w:rPr>
          <w:rFonts w:asciiTheme="majorHAnsi" w:hAnsiTheme="majorHAnsi"/>
        </w:rPr>
      </w:pPr>
      <w:r>
        <w:rPr>
          <w:rFonts w:asciiTheme="majorHAnsi" w:hAnsiTheme="majorHAnsi"/>
        </w:rPr>
        <w:t>Wymiana części nawierzchni z asfaltowej na kostkę betonową brukową, wykonanie nowych opasek wokół budynku</w:t>
      </w:r>
    </w:p>
    <w:p w:rsidR="00D24442" w:rsidRDefault="00D24442" w:rsidP="00B111AC">
      <w:pPr>
        <w:pStyle w:val="Akapitzlist"/>
        <w:widowControl/>
        <w:numPr>
          <w:ilvl w:val="0"/>
          <w:numId w:val="15"/>
        </w:numPr>
        <w:suppressAutoHyphens/>
        <w:contextualSpacing/>
        <w:jc w:val="both"/>
        <w:rPr>
          <w:rFonts w:asciiTheme="majorHAnsi" w:hAnsiTheme="majorHAnsi"/>
        </w:rPr>
      </w:pPr>
      <w:r>
        <w:rPr>
          <w:rFonts w:asciiTheme="majorHAnsi" w:hAnsiTheme="majorHAnsi"/>
        </w:rPr>
        <w:t>Wymiana istniejących nawierzchni z płyt chodnikowych na kostkę brukową</w:t>
      </w:r>
    </w:p>
    <w:p w:rsidR="00D24442" w:rsidRDefault="00D24442" w:rsidP="00B111AC">
      <w:pPr>
        <w:pStyle w:val="Akapitzlist"/>
        <w:widowControl/>
        <w:numPr>
          <w:ilvl w:val="0"/>
          <w:numId w:val="15"/>
        </w:numPr>
        <w:suppressAutoHyphens/>
        <w:contextualSpacing/>
        <w:jc w:val="both"/>
        <w:rPr>
          <w:rFonts w:asciiTheme="majorHAnsi" w:hAnsiTheme="majorHAnsi"/>
        </w:rPr>
      </w:pPr>
      <w:r>
        <w:rPr>
          <w:rFonts w:asciiTheme="majorHAnsi" w:hAnsiTheme="majorHAnsi"/>
        </w:rPr>
        <w:t>Wykonanie nowej strefy wejściowej od strony południowo-zachodniej wraz z podjazdem dla osób niepełnosprawnych</w:t>
      </w:r>
    </w:p>
    <w:p w:rsidR="00D24442" w:rsidRDefault="00D24442" w:rsidP="00D24442">
      <w:pPr>
        <w:ind w:left="426"/>
        <w:jc w:val="both"/>
        <w:rPr>
          <w:rFonts w:asciiTheme="majorHAnsi" w:hAnsiTheme="majorHAnsi"/>
        </w:rPr>
      </w:pPr>
    </w:p>
    <w:p w:rsidR="00D24442" w:rsidRDefault="00D24442" w:rsidP="00D24442">
      <w:pPr>
        <w:ind w:left="426"/>
        <w:jc w:val="both"/>
        <w:rPr>
          <w:rFonts w:asciiTheme="majorHAnsi" w:hAnsiTheme="majorHAnsi"/>
        </w:rPr>
      </w:pPr>
      <w:r>
        <w:rPr>
          <w:rFonts w:asciiTheme="majorHAnsi" w:hAnsiTheme="majorHAnsi"/>
        </w:rPr>
        <w:t>Roboty wewnątrz budynku:</w:t>
      </w:r>
    </w:p>
    <w:p w:rsidR="00D24442" w:rsidRDefault="00D24442" w:rsidP="00B111AC">
      <w:pPr>
        <w:pStyle w:val="Akapitzlist"/>
        <w:widowControl/>
        <w:numPr>
          <w:ilvl w:val="0"/>
          <w:numId w:val="16"/>
        </w:numPr>
        <w:suppressAutoHyphens/>
        <w:contextualSpacing/>
        <w:jc w:val="both"/>
        <w:rPr>
          <w:rFonts w:asciiTheme="majorHAnsi" w:hAnsiTheme="majorHAnsi"/>
        </w:rPr>
      </w:pPr>
      <w:r>
        <w:rPr>
          <w:rFonts w:asciiTheme="majorHAnsi" w:hAnsiTheme="majorHAnsi"/>
        </w:rPr>
        <w:t>Naprawa posadzki przy progu drzwi wejściowych od strony placu zabaw na elewacji północno-wschodniej</w:t>
      </w:r>
    </w:p>
    <w:p w:rsidR="00D24442" w:rsidRDefault="00D24442" w:rsidP="00D24442">
      <w:pPr>
        <w:pStyle w:val="Akapitzlist"/>
        <w:ind w:left="426"/>
        <w:jc w:val="both"/>
        <w:rPr>
          <w:rFonts w:asciiTheme="majorHAnsi" w:hAnsiTheme="majorHAnsi"/>
        </w:rPr>
      </w:pPr>
    </w:p>
    <w:p w:rsidR="00D24442" w:rsidRDefault="00D24442" w:rsidP="00D24442">
      <w:pPr>
        <w:ind w:left="426"/>
        <w:jc w:val="both"/>
        <w:rPr>
          <w:rFonts w:asciiTheme="majorHAnsi" w:hAnsiTheme="majorHAnsi"/>
        </w:rPr>
      </w:pPr>
      <w:r>
        <w:rPr>
          <w:rFonts w:asciiTheme="majorHAnsi" w:hAnsiTheme="majorHAnsi"/>
        </w:rPr>
        <w:t>Roboty na elewacji:</w:t>
      </w:r>
    </w:p>
    <w:p w:rsidR="00D24442" w:rsidRDefault="00D24442" w:rsidP="00B111AC">
      <w:pPr>
        <w:pStyle w:val="Akapitzlist"/>
        <w:widowControl/>
        <w:numPr>
          <w:ilvl w:val="0"/>
          <w:numId w:val="17"/>
        </w:numPr>
        <w:suppressAutoHyphens/>
        <w:contextualSpacing/>
        <w:jc w:val="both"/>
        <w:rPr>
          <w:rFonts w:asciiTheme="majorHAnsi" w:hAnsiTheme="majorHAnsi"/>
        </w:rPr>
      </w:pPr>
      <w:r>
        <w:rPr>
          <w:rFonts w:asciiTheme="majorHAnsi" w:hAnsiTheme="majorHAnsi"/>
        </w:rPr>
        <w:t>Skucie tynków odspajających się (ok. 30%)</w:t>
      </w:r>
    </w:p>
    <w:p w:rsidR="00D24442" w:rsidRDefault="00D24442" w:rsidP="00B111AC">
      <w:pPr>
        <w:pStyle w:val="Akapitzlist"/>
        <w:widowControl/>
        <w:numPr>
          <w:ilvl w:val="0"/>
          <w:numId w:val="17"/>
        </w:numPr>
        <w:suppressAutoHyphens/>
        <w:contextualSpacing/>
        <w:jc w:val="both"/>
        <w:rPr>
          <w:rFonts w:asciiTheme="majorHAnsi" w:hAnsiTheme="majorHAnsi"/>
        </w:rPr>
      </w:pPr>
      <w:r>
        <w:rPr>
          <w:rFonts w:asciiTheme="majorHAnsi" w:hAnsiTheme="majorHAnsi"/>
        </w:rPr>
        <w:t>Demontaż krat okiennych i ponowny montaż</w:t>
      </w:r>
    </w:p>
    <w:p w:rsidR="00D24442" w:rsidRDefault="00D24442" w:rsidP="00B111AC">
      <w:pPr>
        <w:pStyle w:val="Akapitzlist"/>
        <w:widowControl/>
        <w:numPr>
          <w:ilvl w:val="0"/>
          <w:numId w:val="17"/>
        </w:numPr>
        <w:suppressAutoHyphens/>
        <w:contextualSpacing/>
        <w:jc w:val="both"/>
        <w:rPr>
          <w:rFonts w:asciiTheme="majorHAnsi" w:hAnsiTheme="majorHAnsi"/>
        </w:rPr>
      </w:pPr>
      <w:r>
        <w:rPr>
          <w:rFonts w:asciiTheme="majorHAnsi" w:hAnsiTheme="majorHAnsi"/>
        </w:rPr>
        <w:t>Demontaż kamer i innych urządzeń niezbędnych do zdemontowania by docieplić ściany i ponowny montaż po zakończeniu robót.</w:t>
      </w:r>
    </w:p>
    <w:p w:rsidR="00D24442" w:rsidRDefault="00D24442" w:rsidP="00B111AC">
      <w:pPr>
        <w:pStyle w:val="Akapitzlist"/>
        <w:widowControl/>
        <w:numPr>
          <w:ilvl w:val="0"/>
          <w:numId w:val="17"/>
        </w:numPr>
        <w:suppressAutoHyphens/>
        <w:contextualSpacing/>
        <w:jc w:val="both"/>
        <w:rPr>
          <w:rFonts w:asciiTheme="majorHAnsi" w:hAnsiTheme="majorHAnsi"/>
        </w:rPr>
      </w:pPr>
      <w:r>
        <w:rPr>
          <w:rFonts w:asciiTheme="majorHAnsi" w:hAnsiTheme="majorHAnsi"/>
        </w:rPr>
        <w:t>Demontaże istniejących drzwi drewnianych i montaż nowych drzwi wejściowych do budynków aluminiowych z przeszkleniem przeznaczonych do zewnętrznych zastosowań. W przypadku gdyby wymiar ościeżnicy znacząco się różnił od istniejącego to należy poszerzyć.</w:t>
      </w:r>
    </w:p>
    <w:p w:rsidR="00D24442" w:rsidRDefault="00D24442" w:rsidP="00B111AC">
      <w:pPr>
        <w:pStyle w:val="Akapitzlist"/>
        <w:widowControl/>
        <w:numPr>
          <w:ilvl w:val="0"/>
          <w:numId w:val="17"/>
        </w:numPr>
        <w:suppressAutoHyphens/>
        <w:contextualSpacing/>
        <w:jc w:val="both"/>
        <w:rPr>
          <w:rFonts w:asciiTheme="majorHAnsi" w:hAnsiTheme="majorHAnsi"/>
        </w:rPr>
      </w:pPr>
      <w:r>
        <w:rPr>
          <w:rFonts w:asciiTheme="majorHAnsi" w:hAnsiTheme="majorHAnsi"/>
        </w:rPr>
        <w:t>Montaż nowych daszków szklanych systemowych nad każdym wejściem do budynku. Wymiary daszku 2m x 1m. Od strony placu zabaw dwa daszki o wymiarach 1,7m x 1m.</w:t>
      </w:r>
    </w:p>
    <w:p w:rsidR="00D24442" w:rsidRDefault="00D24442" w:rsidP="00B111AC">
      <w:pPr>
        <w:pStyle w:val="Akapitzlist"/>
        <w:widowControl/>
        <w:numPr>
          <w:ilvl w:val="0"/>
          <w:numId w:val="17"/>
        </w:numPr>
        <w:suppressAutoHyphens/>
        <w:contextualSpacing/>
        <w:jc w:val="both"/>
        <w:rPr>
          <w:rFonts w:asciiTheme="majorHAnsi" w:hAnsiTheme="majorHAnsi"/>
        </w:rPr>
      </w:pPr>
      <w:r>
        <w:rPr>
          <w:rFonts w:asciiTheme="majorHAnsi" w:hAnsiTheme="majorHAnsi"/>
        </w:rPr>
        <w:t>Demontaż pionowych zwodów instalacji odgromowej na elewacjach i montaż nowych zgodnie z dokumentacją projektową</w:t>
      </w:r>
    </w:p>
    <w:p w:rsidR="00D24442" w:rsidRDefault="00D24442" w:rsidP="00B111AC">
      <w:pPr>
        <w:pStyle w:val="Akapitzlist"/>
        <w:widowControl/>
        <w:numPr>
          <w:ilvl w:val="0"/>
          <w:numId w:val="17"/>
        </w:numPr>
        <w:suppressAutoHyphens/>
        <w:contextualSpacing/>
        <w:jc w:val="both"/>
        <w:rPr>
          <w:rFonts w:asciiTheme="majorHAnsi" w:hAnsiTheme="majorHAnsi"/>
        </w:rPr>
      </w:pPr>
      <w:r>
        <w:rPr>
          <w:rFonts w:asciiTheme="majorHAnsi" w:hAnsiTheme="majorHAnsi"/>
        </w:rPr>
        <w:t>Wykonanie izolacji termicznej ścian wraz z otynkowaniem..</w:t>
      </w:r>
    </w:p>
    <w:p w:rsidR="00D24442" w:rsidRDefault="00D24442" w:rsidP="00B111AC">
      <w:pPr>
        <w:pStyle w:val="Akapitzlist"/>
        <w:widowControl/>
        <w:numPr>
          <w:ilvl w:val="0"/>
          <w:numId w:val="17"/>
        </w:numPr>
        <w:suppressAutoHyphens/>
        <w:contextualSpacing/>
        <w:jc w:val="both"/>
        <w:rPr>
          <w:rFonts w:asciiTheme="majorHAnsi" w:hAnsiTheme="majorHAnsi"/>
        </w:rPr>
      </w:pPr>
      <w:r>
        <w:rPr>
          <w:rFonts w:asciiTheme="majorHAnsi" w:hAnsiTheme="majorHAnsi"/>
        </w:rPr>
        <w:t>Wymiana wszystkich okien na elewacji południowo-wschodniej</w:t>
      </w:r>
    </w:p>
    <w:p w:rsidR="00D24442" w:rsidRDefault="00D24442" w:rsidP="00B111AC">
      <w:pPr>
        <w:pStyle w:val="Akapitzlist"/>
        <w:widowControl/>
        <w:numPr>
          <w:ilvl w:val="0"/>
          <w:numId w:val="17"/>
        </w:numPr>
        <w:suppressAutoHyphens/>
        <w:contextualSpacing/>
        <w:jc w:val="both"/>
        <w:rPr>
          <w:rFonts w:asciiTheme="majorHAnsi" w:hAnsiTheme="majorHAnsi"/>
        </w:rPr>
      </w:pPr>
      <w:r>
        <w:rPr>
          <w:rFonts w:asciiTheme="majorHAnsi" w:hAnsiTheme="majorHAnsi"/>
        </w:rPr>
        <w:t>Wymiana okien drewnianych na nowe PCV</w:t>
      </w:r>
    </w:p>
    <w:p w:rsidR="00D24442" w:rsidRDefault="00D24442" w:rsidP="00B111AC">
      <w:pPr>
        <w:pStyle w:val="Akapitzlist"/>
        <w:widowControl/>
        <w:numPr>
          <w:ilvl w:val="0"/>
          <w:numId w:val="17"/>
        </w:numPr>
        <w:suppressAutoHyphens/>
        <w:contextualSpacing/>
        <w:jc w:val="both"/>
        <w:rPr>
          <w:rFonts w:asciiTheme="majorHAnsi" w:hAnsiTheme="majorHAnsi"/>
        </w:rPr>
      </w:pPr>
      <w:r>
        <w:rPr>
          <w:rFonts w:asciiTheme="majorHAnsi" w:hAnsiTheme="majorHAnsi"/>
        </w:rPr>
        <w:t>Wymiana wszystkich okien piwnicznych na nowe PCV</w:t>
      </w:r>
    </w:p>
    <w:p w:rsidR="00D24442" w:rsidRDefault="00D24442" w:rsidP="00B111AC">
      <w:pPr>
        <w:pStyle w:val="Akapitzlist"/>
        <w:widowControl/>
        <w:numPr>
          <w:ilvl w:val="0"/>
          <w:numId w:val="17"/>
        </w:numPr>
        <w:suppressAutoHyphens/>
        <w:contextualSpacing/>
        <w:jc w:val="both"/>
        <w:rPr>
          <w:rFonts w:asciiTheme="majorHAnsi" w:hAnsiTheme="majorHAnsi"/>
        </w:rPr>
      </w:pPr>
      <w:r>
        <w:rPr>
          <w:rFonts w:asciiTheme="majorHAnsi" w:hAnsiTheme="majorHAnsi"/>
        </w:rPr>
        <w:t>Demontaż istniejących i montaż nowych siatek na wlotach wentylacyjnych na poddasze wentylowane</w:t>
      </w:r>
    </w:p>
    <w:p w:rsidR="00D24442" w:rsidRPr="008E4F3B" w:rsidRDefault="00D24442" w:rsidP="00B111AC">
      <w:pPr>
        <w:pStyle w:val="Akapitzlist"/>
        <w:widowControl/>
        <w:numPr>
          <w:ilvl w:val="0"/>
          <w:numId w:val="17"/>
        </w:numPr>
        <w:suppressAutoHyphens/>
        <w:contextualSpacing/>
        <w:jc w:val="both"/>
        <w:rPr>
          <w:rFonts w:asciiTheme="majorHAnsi" w:hAnsiTheme="majorHAnsi"/>
        </w:rPr>
      </w:pPr>
    </w:p>
    <w:p w:rsidR="00D24442" w:rsidRDefault="00D24442" w:rsidP="00D24442">
      <w:pPr>
        <w:pStyle w:val="Akapitzlist"/>
        <w:ind w:left="426"/>
        <w:jc w:val="both"/>
        <w:rPr>
          <w:rFonts w:asciiTheme="majorHAnsi" w:hAnsiTheme="majorHAnsi"/>
        </w:rPr>
      </w:pPr>
    </w:p>
    <w:p w:rsidR="00D24442" w:rsidRDefault="00D24442" w:rsidP="00D24442">
      <w:pPr>
        <w:pStyle w:val="Akapitzlist"/>
        <w:ind w:left="426"/>
        <w:jc w:val="both"/>
        <w:rPr>
          <w:rFonts w:asciiTheme="majorHAnsi" w:hAnsiTheme="majorHAnsi"/>
        </w:rPr>
      </w:pPr>
    </w:p>
    <w:p w:rsidR="00D24442" w:rsidRDefault="00D24442" w:rsidP="00D24442">
      <w:pPr>
        <w:ind w:left="426"/>
        <w:jc w:val="both"/>
        <w:rPr>
          <w:rFonts w:asciiTheme="majorHAnsi" w:hAnsiTheme="majorHAnsi"/>
        </w:rPr>
      </w:pPr>
      <w:r>
        <w:rPr>
          <w:rFonts w:asciiTheme="majorHAnsi" w:hAnsiTheme="majorHAnsi"/>
        </w:rPr>
        <w:lastRenderedPageBreak/>
        <w:t>Roboty na dachu:</w:t>
      </w:r>
    </w:p>
    <w:p w:rsidR="00D24442" w:rsidRDefault="00D24442" w:rsidP="00B111AC">
      <w:pPr>
        <w:pStyle w:val="Akapitzlist"/>
        <w:widowControl/>
        <w:numPr>
          <w:ilvl w:val="0"/>
          <w:numId w:val="17"/>
        </w:numPr>
        <w:suppressAutoHyphens/>
        <w:contextualSpacing/>
        <w:jc w:val="both"/>
        <w:rPr>
          <w:rFonts w:asciiTheme="majorHAnsi" w:hAnsiTheme="majorHAnsi"/>
        </w:rPr>
      </w:pPr>
      <w:r>
        <w:rPr>
          <w:rFonts w:asciiTheme="majorHAnsi" w:hAnsiTheme="majorHAnsi"/>
        </w:rPr>
        <w:t>Demontaż i ponowny montaż instalacji odgromowej na attykach</w:t>
      </w:r>
    </w:p>
    <w:p w:rsidR="00D24442" w:rsidRDefault="00D24442" w:rsidP="00B111AC">
      <w:pPr>
        <w:pStyle w:val="Akapitzlist"/>
        <w:widowControl/>
        <w:numPr>
          <w:ilvl w:val="0"/>
          <w:numId w:val="17"/>
        </w:numPr>
        <w:suppressAutoHyphens/>
        <w:contextualSpacing/>
        <w:jc w:val="both"/>
        <w:rPr>
          <w:rFonts w:asciiTheme="majorHAnsi" w:hAnsiTheme="majorHAnsi"/>
        </w:rPr>
      </w:pPr>
      <w:r>
        <w:rPr>
          <w:rFonts w:asciiTheme="majorHAnsi" w:hAnsiTheme="majorHAnsi"/>
        </w:rPr>
        <w:t>Demontaż rynien i rur spustowych i montaż nowych</w:t>
      </w:r>
    </w:p>
    <w:p w:rsidR="00D24442" w:rsidRDefault="00D24442" w:rsidP="00B111AC">
      <w:pPr>
        <w:pStyle w:val="Akapitzlist"/>
        <w:widowControl/>
        <w:numPr>
          <w:ilvl w:val="0"/>
          <w:numId w:val="17"/>
        </w:numPr>
        <w:suppressAutoHyphens/>
        <w:contextualSpacing/>
        <w:jc w:val="both"/>
        <w:rPr>
          <w:rFonts w:asciiTheme="majorHAnsi" w:hAnsiTheme="majorHAnsi"/>
        </w:rPr>
      </w:pPr>
      <w:r>
        <w:rPr>
          <w:rFonts w:asciiTheme="majorHAnsi" w:hAnsiTheme="majorHAnsi"/>
        </w:rPr>
        <w:t>Wykonanie docieplenia kominów, na wylotach kanałów bocznych montaż siatki stalowej przeciw ptakom</w:t>
      </w:r>
    </w:p>
    <w:p w:rsidR="00D24442" w:rsidRDefault="00D24442" w:rsidP="00B111AC">
      <w:pPr>
        <w:pStyle w:val="Akapitzlist"/>
        <w:widowControl/>
        <w:numPr>
          <w:ilvl w:val="0"/>
          <w:numId w:val="17"/>
        </w:numPr>
        <w:suppressAutoHyphens/>
        <w:contextualSpacing/>
        <w:jc w:val="both"/>
        <w:rPr>
          <w:rFonts w:asciiTheme="majorHAnsi" w:hAnsiTheme="majorHAnsi"/>
        </w:rPr>
      </w:pPr>
      <w:r>
        <w:rPr>
          <w:rFonts w:asciiTheme="majorHAnsi" w:hAnsiTheme="majorHAnsi"/>
        </w:rPr>
        <w:t>Wykonanie nasad kominowych na kanałach otwartych górą</w:t>
      </w:r>
    </w:p>
    <w:p w:rsidR="00D24442" w:rsidRPr="008E4F3B" w:rsidRDefault="00D24442" w:rsidP="00B111AC">
      <w:pPr>
        <w:pStyle w:val="Akapitzlist"/>
        <w:widowControl/>
        <w:numPr>
          <w:ilvl w:val="0"/>
          <w:numId w:val="17"/>
        </w:numPr>
        <w:suppressAutoHyphens/>
        <w:contextualSpacing/>
        <w:jc w:val="both"/>
        <w:rPr>
          <w:rFonts w:asciiTheme="majorHAnsi" w:hAnsiTheme="majorHAnsi"/>
        </w:rPr>
      </w:pPr>
      <w:r>
        <w:rPr>
          <w:rFonts w:asciiTheme="majorHAnsi" w:hAnsiTheme="majorHAnsi"/>
        </w:rPr>
        <w:t>Wykonać nowe obróbki blacharskie, rury spustowe i rynny stalowe ocynkowane w kolorze szarym RAL 7024</w:t>
      </w:r>
    </w:p>
    <w:p w:rsidR="00BB3FDE" w:rsidRDefault="00BB3FDE">
      <w:pPr>
        <w:pStyle w:val="Tekstpodstawowy"/>
        <w:spacing w:before="8"/>
        <w:rPr>
          <w:rFonts w:asciiTheme="majorHAnsi" w:hAnsiTheme="majorHAnsi"/>
          <w:lang w:val="pl-PL"/>
        </w:rPr>
      </w:pPr>
    </w:p>
    <w:p w:rsidR="00BB3FDE" w:rsidRPr="00BB3FDE" w:rsidRDefault="00BB3FDE">
      <w:pPr>
        <w:pStyle w:val="Tekstpodstawowy"/>
        <w:spacing w:before="8"/>
        <w:rPr>
          <w:rFonts w:asciiTheme="majorHAnsi" w:hAnsiTheme="majorHAnsi"/>
          <w:lang w:val="pl-PL"/>
        </w:rPr>
      </w:pPr>
    </w:p>
    <w:p w:rsidR="00492A67" w:rsidRPr="000C3B19" w:rsidRDefault="000200AA" w:rsidP="00382A00">
      <w:pPr>
        <w:pStyle w:val="Nagwek21"/>
        <w:numPr>
          <w:ilvl w:val="1"/>
          <w:numId w:val="12"/>
        </w:numPr>
        <w:tabs>
          <w:tab w:val="left" w:pos="468"/>
        </w:tabs>
        <w:spacing w:before="1"/>
        <w:ind w:left="467" w:hanging="331"/>
        <w:jc w:val="both"/>
        <w:rPr>
          <w:rFonts w:asciiTheme="majorHAnsi" w:hAnsiTheme="majorHAnsi"/>
        </w:rPr>
      </w:pPr>
      <w:r w:rsidRPr="000C3B19">
        <w:rPr>
          <w:rFonts w:asciiTheme="majorHAnsi" w:hAnsiTheme="majorHAnsi"/>
          <w:u w:val="single"/>
        </w:rPr>
        <w:t>Określenia</w:t>
      </w:r>
      <w:r w:rsidRPr="000C3B19">
        <w:rPr>
          <w:rFonts w:asciiTheme="majorHAnsi" w:hAnsiTheme="majorHAnsi"/>
          <w:spacing w:val="-8"/>
          <w:u w:val="single"/>
        </w:rPr>
        <w:t xml:space="preserve"> </w:t>
      </w:r>
      <w:r w:rsidRPr="000C3B19">
        <w:rPr>
          <w:rFonts w:asciiTheme="majorHAnsi" w:hAnsiTheme="majorHAnsi"/>
          <w:u w:val="single"/>
        </w:rPr>
        <w:t>podstawowe</w:t>
      </w:r>
    </w:p>
    <w:p w:rsidR="00492A67" w:rsidRDefault="000200AA">
      <w:pPr>
        <w:pStyle w:val="Tekstpodstawowy"/>
        <w:spacing w:before="120"/>
        <w:ind w:left="496" w:right="788" w:firstLine="359"/>
        <w:rPr>
          <w:rFonts w:asciiTheme="majorHAnsi" w:hAnsiTheme="majorHAnsi"/>
          <w:lang w:val="pl-PL"/>
        </w:rPr>
      </w:pPr>
      <w:r w:rsidRPr="000C3B19">
        <w:rPr>
          <w:rFonts w:asciiTheme="majorHAnsi" w:hAnsiTheme="majorHAnsi"/>
          <w:lang w:val="pl-PL"/>
        </w:rPr>
        <w:t>Użyte w Specyfikacjach Technicznych wymienione poniżej określenia należy rozumieć w każdym przypadku następująco:</w:t>
      </w:r>
    </w:p>
    <w:p w:rsidR="00D24442" w:rsidRPr="000C3B19" w:rsidRDefault="00D24442">
      <w:pPr>
        <w:pStyle w:val="Tekstpodstawowy"/>
        <w:spacing w:before="120"/>
        <w:ind w:left="496" w:right="788" w:firstLine="359"/>
        <w:rPr>
          <w:rFonts w:asciiTheme="majorHAnsi" w:hAnsiTheme="majorHAnsi"/>
          <w:lang w:val="pl-PL"/>
        </w:rPr>
      </w:pPr>
    </w:p>
    <w:p w:rsidR="00D24442" w:rsidRPr="00D24442" w:rsidRDefault="00D24442" w:rsidP="00D24442">
      <w:pPr>
        <w:ind w:left="284"/>
        <w:rPr>
          <w:rFonts w:asciiTheme="majorHAnsi" w:hAnsiTheme="majorHAnsi" w:cs="Arial"/>
        </w:rPr>
      </w:pPr>
      <w:r w:rsidRPr="00D24442">
        <w:rPr>
          <w:rFonts w:asciiTheme="majorHAnsi" w:hAnsiTheme="majorHAnsi" w:cs="Arial"/>
          <w:i/>
          <w:iCs/>
        </w:rPr>
        <w:t>Dziennik budowy</w:t>
      </w:r>
      <w:r w:rsidRPr="00D24442">
        <w:rPr>
          <w:rFonts w:asciiTheme="majorHAnsi" w:hAnsiTheme="majorHAnsi" w:cs="Arial"/>
        </w:rPr>
        <w:t xml:space="preserve"> – dziennik, wydany zgodnie z obowiązującymi przepisami , stanowiący urzędowy dokument przebiegu robót budowlanych oraz zdarzeń i okoliczności zachodzących w toku robót.</w:t>
      </w:r>
    </w:p>
    <w:p w:rsidR="00D24442" w:rsidRPr="00D24442" w:rsidRDefault="00D24442" w:rsidP="00D24442">
      <w:pPr>
        <w:ind w:left="284"/>
        <w:jc w:val="both"/>
        <w:rPr>
          <w:rFonts w:asciiTheme="majorHAnsi" w:hAnsiTheme="majorHAnsi" w:cs="Arial"/>
        </w:rPr>
      </w:pPr>
    </w:p>
    <w:p w:rsidR="00D24442" w:rsidRPr="00D24442" w:rsidRDefault="00D24442" w:rsidP="00D24442">
      <w:pPr>
        <w:ind w:left="284"/>
        <w:jc w:val="both"/>
        <w:rPr>
          <w:rFonts w:asciiTheme="majorHAnsi" w:hAnsiTheme="majorHAnsi" w:cs="Arial"/>
        </w:rPr>
      </w:pPr>
      <w:r w:rsidRPr="00D24442">
        <w:rPr>
          <w:rFonts w:asciiTheme="majorHAnsi" w:hAnsiTheme="majorHAnsi" w:cs="Arial"/>
          <w:i/>
          <w:iCs/>
        </w:rPr>
        <w:t>Kierownik budowy</w:t>
      </w:r>
      <w:r w:rsidRPr="00D24442">
        <w:rPr>
          <w:rFonts w:asciiTheme="majorHAnsi" w:hAnsiTheme="majorHAnsi" w:cs="Arial"/>
        </w:rPr>
        <w:t xml:space="preserve"> – osoba wyznaczona przez Wykonawcę, upoważniona do kierowania Robotami i do występowania w jego imieniu w sprawach realizacji umowy.</w:t>
      </w:r>
    </w:p>
    <w:p w:rsidR="00D24442" w:rsidRPr="00D24442" w:rsidRDefault="00D24442" w:rsidP="00D24442">
      <w:pPr>
        <w:ind w:left="284"/>
        <w:jc w:val="both"/>
        <w:rPr>
          <w:rFonts w:asciiTheme="majorHAnsi" w:hAnsiTheme="majorHAnsi" w:cs="Arial"/>
        </w:rPr>
      </w:pPr>
    </w:p>
    <w:p w:rsidR="00D24442" w:rsidRPr="00D24442" w:rsidRDefault="00D24442" w:rsidP="00D24442">
      <w:pPr>
        <w:ind w:left="284"/>
        <w:jc w:val="both"/>
        <w:rPr>
          <w:rFonts w:asciiTheme="majorHAnsi" w:hAnsiTheme="majorHAnsi" w:cs="Arial"/>
        </w:rPr>
      </w:pPr>
      <w:r w:rsidRPr="00D24442">
        <w:rPr>
          <w:rFonts w:asciiTheme="majorHAnsi" w:hAnsiTheme="majorHAnsi" w:cs="Arial"/>
          <w:i/>
          <w:iCs/>
        </w:rPr>
        <w:t xml:space="preserve">Zarządzający realizacją umowy, Inżynier budowy lub Inspektor nadzoru – </w:t>
      </w:r>
      <w:r w:rsidRPr="00D24442">
        <w:rPr>
          <w:rFonts w:asciiTheme="majorHAnsi" w:hAnsiTheme="majorHAnsi" w:cs="Arial"/>
        </w:rPr>
        <w:t>w ramach posiadanego umocowania od zamawiającego reprezentuje interesy zamawiającego na budowie przez sprawowanie kontroli zgodności realizacji robót z dokumentacją projektową , specyfikacją techniczną , przepisami , zasadami wiedzy technicznej oraz postanowieniami warunków umowy.</w:t>
      </w:r>
    </w:p>
    <w:p w:rsidR="00D24442" w:rsidRPr="00D24442" w:rsidRDefault="00D24442" w:rsidP="00D24442">
      <w:pPr>
        <w:ind w:left="284"/>
        <w:jc w:val="both"/>
        <w:rPr>
          <w:rFonts w:asciiTheme="majorHAnsi" w:hAnsiTheme="majorHAnsi" w:cs="Arial"/>
        </w:rPr>
      </w:pPr>
    </w:p>
    <w:p w:rsidR="00D24442" w:rsidRPr="00D24442" w:rsidRDefault="00D24442" w:rsidP="00D24442">
      <w:pPr>
        <w:ind w:left="284"/>
        <w:jc w:val="both"/>
        <w:rPr>
          <w:rFonts w:asciiTheme="majorHAnsi" w:hAnsiTheme="majorHAnsi" w:cs="Arial"/>
        </w:rPr>
      </w:pPr>
      <w:r w:rsidRPr="00D24442">
        <w:rPr>
          <w:rFonts w:asciiTheme="majorHAnsi" w:hAnsiTheme="majorHAnsi" w:cs="Arial"/>
          <w:i/>
          <w:iCs/>
        </w:rPr>
        <w:t xml:space="preserve">Rejestr obmiarów </w:t>
      </w:r>
      <w:r w:rsidRPr="00D24442">
        <w:rPr>
          <w:rFonts w:asciiTheme="majorHAnsi" w:hAnsiTheme="majorHAnsi" w:cs="Arial"/>
        </w:rPr>
        <w:t>– akceptowany przez inżyniera rejestr z ponumerowanymi stronami, służący do wpisywania przez Wykonawcę obmiaru dokonywanych Robót w formie wyliczeń, szkiców i ewentualnie dodatkowych załączników. Wpisy w Rejestrze Obmiarów podlegają potwierdzeniu przez Inżyniera.</w:t>
      </w:r>
    </w:p>
    <w:p w:rsidR="00D24442" w:rsidRPr="00D24442" w:rsidRDefault="00D24442" w:rsidP="00D24442">
      <w:pPr>
        <w:ind w:left="284"/>
        <w:jc w:val="both"/>
        <w:rPr>
          <w:rFonts w:asciiTheme="majorHAnsi" w:hAnsiTheme="majorHAnsi" w:cs="Arial"/>
        </w:rPr>
      </w:pPr>
    </w:p>
    <w:p w:rsidR="00D24442" w:rsidRPr="00D24442" w:rsidRDefault="00D24442" w:rsidP="00D24442">
      <w:pPr>
        <w:ind w:left="284"/>
        <w:jc w:val="both"/>
        <w:rPr>
          <w:rFonts w:asciiTheme="majorHAnsi" w:hAnsiTheme="majorHAnsi" w:cs="Arial"/>
        </w:rPr>
      </w:pPr>
      <w:r w:rsidRPr="00D24442">
        <w:rPr>
          <w:rFonts w:asciiTheme="majorHAnsi" w:hAnsiTheme="majorHAnsi" w:cs="Arial"/>
          <w:i/>
          <w:iCs/>
        </w:rPr>
        <w:t>Laboratorium</w:t>
      </w:r>
      <w:r w:rsidRPr="00D24442">
        <w:rPr>
          <w:rFonts w:asciiTheme="majorHAnsi" w:hAnsiTheme="majorHAnsi" w:cs="Arial"/>
        </w:rPr>
        <w:t xml:space="preserve"> – laboratorium badawcze, zaakceptowane przez Zamawiającego, niezbędne do przeprowadzenia wszelkich badań i prób związanych z oceną jakości materiałów oraz Robót.</w:t>
      </w:r>
    </w:p>
    <w:p w:rsidR="00D24442" w:rsidRPr="00D24442" w:rsidRDefault="00D24442" w:rsidP="00D24442">
      <w:pPr>
        <w:ind w:left="284"/>
        <w:jc w:val="both"/>
        <w:rPr>
          <w:rFonts w:asciiTheme="majorHAnsi" w:hAnsiTheme="majorHAnsi" w:cs="Arial"/>
        </w:rPr>
      </w:pPr>
    </w:p>
    <w:p w:rsidR="00D24442" w:rsidRPr="00D24442" w:rsidRDefault="00D24442" w:rsidP="00D24442">
      <w:pPr>
        <w:ind w:left="284"/>
        <w:jc w:val="both"/>
        <w:rPr>
          <w:rFonts w:asciiTheme="majorHAnsi" w:hAnsiTheme="majorHAnsi" w:cs="Arial"/>
        </w:rPr>
      </w:pPr>
      <w:r w:rsidRPr="00D24442">
        <w:rPr>
          <w:rFonts w:asciiTheme="majorHAnsi" w:hAnsiTheme="majorHAnsi" w:cs="Arial"/>
          <w:i/>
          <w:iCs/>
        </w:rPr>
        <w:t>Materiały</w:t>
      </w:r>
      <w:r w:rsidRPr="00D24442">
        <w:rPr>
          <w:rFonts w:asciiTheme="majorHAnsi" w:hAnsiTheme="majorHAnsi" w:cs="Arial"/>
        </w:rPr>
        <w:t xml:space="preserve"> – wszelkie tworzywa niezbędne do wykonania Robót, zgodne z Dokumentacją Projektową i Specyfikacjami Technicznymi, zaakceptowane przez Inżyniera.</w:t>
      </w:r>
    </w:p>
    <w:p w:rsidR="00D24442" w:rsidRPr="00D24442" w:rsidRDefault="00D24442" w:rsidP="00D24442">
      <w:pPr>
        <w:ind w:left="284"/>
        <w:jc w:val="both"/>
        <w:rPr>
          <w:rFonts w:asciiTheme="majorHAnsi" w:hAnsiTheme="majorHAnsi" w:cs="Arial"/>
        </w:rPr>
      </w:pPr>
    </w:p>
    <w:p w:rsidR="00D24442" w:rsidRPr="00D24442" w:rsidRDefault="00D24442" w:rsidP="00D24442">
      <w:pPr>
        <w:ind w:left="284"/>
        <w:jc w:val="both"/>
        <w:rPr>
          <w:rFonts w:asciiTheme="majorHAnsi" w:hAnsiTheme="majorHAnsi" w:cs="Arial"/>
        </w:rPr>
      </w:pPr>
      <w:r w:rsidRPr="00D24442">
        <w:rPr>
          <w:rFonts w:asciiTheme="majorHAnsi" w:hAnsiTheme="majorHAnsi" w:cs="Arial"/>
          <w:i/>
          <w:iCs/>
        </w:rPr>
        <w:t>Polecenie Inżyniera</w:t>
      </w:r>
      <w:r w:rsidRPr="00D24442">
        <w:rPr>
          <w:rFonts w:asciiTheme="majorHAnsi" w:hAnsiTheme="majorHAnsi" w:cs="Arial"/>
        </w:rPr>
        <w:t xml:space="preserve"> – wszelkie polecenia przekazane Wykonawcy przez Inżyniera w formie pisemnej dotyczące sposobu realizacji Robót lub innych spraw związanych z prowadzeniem budowy.</w:t>
      </w:r>
    </w:p>
    <w:p w:rsidR="00D24442" w:rsidRPr="00D24442" w:rsidRDefault="00D24442" w:rsidP="00D24442">
      <w:pPr>
        <w:ind w:left="284"/>
        <w:jc w:val="both"/>
        <w:rPr>
          <w:rFonts w:asciiTheme="majorHAnsi" w:hAnsiTheme="majorHAnsi" w:cs="Arial"/>
        </w:rPr>
      </w:pPr>
    </w:p>
    <w:p w:rsidR="00D24442" w:rsidRPr="00D24442" w:rsidRDefault="00D24442" w:rsidP="00D24442">
      <w:pPr>
        <w:autoSpaceDE w:val="0"/>
        <w:autoSpaceDN w:val="0"/>
        <w:adjustRightInd w:val="0"/>
        <w:ind w:left="284"/>
        <w:rPr>
          <w:rFonts w:asciiTheme="majorHAnsi" w:hAnsiTheme="majorHAnsi" w:cs="Arial"/>
        </w:rPr>
      </w:pPr>
      <w:r w:rsidRPr="00D24442">
        <w:rPr>
          <w:rFonts w:asciiTheme="majorHAnsi" w:hAnsiTheme="majorHAnsi" w:cs="Arial"/>
          <w:i/>
          <w:iCs/>
        </w:rPr>
        <w:t xml:space="preserve">Obmiar robót </w:t>
      </w:r>
      <w:r w:rsidRPr="00D24442">
        <w:rPr>
          <w:rFonts w:asciiTheme="majorHAnsi" w:hAnsiTheme="majorHAnsi" w:cs="Arial"/>
        </w:rPr>
        <w:t>– pomiar wykonanych robót budowlanych, dokonanych w celu weryfikacji ich ilości w przypadku zmiany parametrów przyjętych w przedmiarze robót, albo obliczenia wartości robót dodatkowych, nie objętych przedmiarem.</w:t>
      </w:r>
    </w:p>
    <w:p w:rsidR="00D24442" w:rsidRPr="00D24442" w:rsidRDefault="00D24442" w:rsidP="00D24442">
      <w:pPr>
        <w:autoSpaceDE w:val="0"/>
        <w:autoSpaceDN w:val="0"/>
        <w:adjustRightInd w:val="0"/>
        <w:ind w:left="284"/>
        <w:rPr>
          <w:rFonts w:asciiTheme="majorHAnsi" w:hAnsiTheme="majorHAnsi" w:cs="Arial"/>
          <w:i/>
          <w:iCs/>
        </w:rPr>
      </w:pPr>
    </w:p>
    <w:p w:rsidR="00D24442" w:rsidRPr="00D24442" w:rsidRDefault="00D24442" w:rsidP="00D24442">
      <w:pPr>
        <w:autoSpaceDE w:val="0"/>
        <w:autoSpaceDN w:val="0"/>
        <w:adjustRightInd w:val="0"/>
        <w:ind w:left="284"/>
        <w:rPr>
          <w:rFonts w:asciiTheme="majorHAnsi" w:hAnsiTheme="majorHAnsi" w:cs="Arial"/>
        </w:rPr>
      </w:pPr>
      <w:r w:rsidRPr="00D24442">
        <w:rPr>
          <w:rFonts w:asciiTheme="majorHAnsi" w:hAnsiTheme="majorHAnsi" w:cs="Arial"/>
          <w:i/>
          <w:iCs/>
        </w:rPr>
        <w:t xml:space="preserve">Odbiór częściowy (robót budowlanych) </w:t>
      </w:r>
      <w:r w:rsidRPr="00D24442">
        <w:rPr>
          <w:rFonts w:asciiTheme="majorHAnsi" w:hAnsiTheme="majorHAnsi" w:cs="Arial"/>
        </w:rPr>
        <w:t>– nieformalna nazwa odbioru robót ulegających zakryciui zanikających, a także dokonywanie prób i sprawdzeń instalacji, urządzeń technicznych i przewodów kominowych. Odbiorem częściowym nazywa się także odbiór części obiektu budowlanego wykonanego w stanie nadającym się do użytkowania, przed zgłoszeniem do odbioru całego obiektu budowlanego, który jest traktowany jako „odbiór końcowy”.</w:t>
      </w:r>
    </w:p>
    <w:p w:rsidR="00D24442" w:rsidRPr="00D24442" w:rsidRDefault="00D24442" w:rsidP="00D24442">
      <w:pPr>
        <w:autoSpaceDE w:val="0"/>
        <w:autoSpaceDN w:val="0"/>
        <w:adjustRightInd w:val="0"/>
        <w:ind w:left="284"/>
        <w:rPr>
          <w:rFonts w:asciiTheme="majorHAnsi" w:hAnsiTheme="majorHAnsi" w:cs="Arial"/>
          <w:i/>
          <w:iCs/>
        </w:rPr>
      </w:pPr>
    </w:p>
    <w:p w:rsidR="00D24442" w:rsidRPr="00D24442" w:rsidRDefault="00D24442" w:rsidP="00D24442">
      <w:pPr>
        <w:autoSpaceDE w:val="0"/>
        <w:autoSpaceDN w:val="0"/>
        <w:adjustRightInd w:val="0"/>
        <w:ind w:left="284"/>
        <w:rPr>
          <w:rFonts w:asciiTheme="majorHAnsi" w:hAnsiTheme="majorHAnsi" w:cs="Arial"/>
        </w:rPr>
      </w:pPr>
      <w:r w:rsidRPr="00D24442">
        <w:rPr>
          <w:rFonts w:asciiTheme="majorHAnsi" w:hAnsiTheme="majorHAnsi" w:cs="Arial"/>
          <w:i/>
          <w:iCs/>
        </w:rPr>
        <w:t xml:space="preserve">Odbiór gotowego obiektu budowlanego </w:t>
      </w:r>
      <w:r w:rsidRPr="00D24442">
        <w:rPr>
          <w:rFonts w:asciiTheme="majorHAnsi" w:hAnsiTheme="majorHAnsi" w:cs="Arial"/>
        </w:rPr>
        <w:t xml:space="preserve">– formalna nazwa czynności zwanym też „odbioremkońcowym”, polegającym na protokolarnym przejęciu (odbiorze) od wykonawcy gotowego obiektu budowlanego przez osobę lub grupę osób o odpowiednich kwalifikacjach </w:t>
      </w:r>
      <w:r w:rsidRPr="00D24442">
        <w:rPr>
          <w:rFonts w:asciiTheme="majorHAnsi" w:hAnsiTheme="majorHAnsi" w:cs="Arial"/>
        </w:rPr>
        <w:lastRenderedPageBreak/>
        <w:t>zawodowych, wyznaczoną przez inwestora. Odbioru dokonuje się po zgłoszeniu przez kierownika budowyfaktu zakończenia robót budowlanych, łącznie z uporządkowaniem terenu budowy i ewentualnie</w:t>
      </w:r>
    </w:p>
    <w:p w:rsidR="00D24442" w:rsidRPr="00D24442" w:rsidRDefault="00D24442" w:rsidP="00D24442">
      <w:pPr>
        <w:autoSpaceDE w:val="0"/>
        <w:autoSpaceDN w:val="0"/>
        <w:adjustRightInd w:val="0"/>
        <w:ind w:left="284"/>
        <w:rPr>
          <w:rFonts w:asciiTheme="majorHAnsi" w:hAnsiTheme="majorHAnsi" w:cs="Arial"/>
        </w:rPr>
      </w:pPr>
      <w:r w:rsidRPr="00D24442">
        <w:rPr>
          <w:rFonts w:asciiTheme="majorHAnsi" w:hAnsiTheme="majorHAnsi" w:cs="Arial"/>
        </w:rPr>
        <w:t>terenów przyległych, wykorzystywanych jako plac budowy.</w:t>
      </w:r>
    </w:p>
    <w:p w:rsidR="00D24442" w:rsidRPr="00D24442" w:rsidRDefault="00D24442" w:rsidP="00D24442">
      <w:pPr>
        <w:autoSpaceDE w:val="0"/>
        <w:autoSpaceDN w:val="0"/>
        <w:adjustRightInd w:val="0"/>
        <w:ind w:left="284"/>
        <w:rPr>
          <w:rFonts w:asciiTheme="majorHAnsi" w:hAnsiTheme="majorHAnsi" w:cs="Arial"/>
          <w:i/>
          <w:iCs/>
        </w:rPr>
      </w:pPr>
    </w:p>
    <w:p w:rsidR="00D24442" w:rsidRPr="00D24442" w:rsidRDefault="00D24442" w:rsidP="00D24442">
      <w:pPr>
        <w:autoSpaceDE w:val="0"/>
        <w:autoSpaceDN w:val="0"/>
        <w:adjustRightInd w:val="0"/>
        <w:ind w:left="284"/>
        <w:rPr>
          <w:rFonts w:asciiTheme="majorHAnsi" w:hAnsiTheme="majorHAnsi" w:cs="Arial"/>
        </w:rPr>
      </w:pPr>
      <w:r w:rsidRPr="00D24442">
        <w:rPr>
          <w:rFonts w:asciiTheme="majorHAnsi" w:hAnsiTheme="majorHAnsi" w:cs="Arial"/>
          <w:i/>
          <w:iCs/>
        </w:rPr>
        <w:t xml:space="preserve">Przedmiar robót </w:t>
      </w:r>
      <w:r w:rsidRPr="00D24442">
        <w:rPr>
          <w:rFonts w:asciiTheme="majorHAnsi" w:hAnsiTheme="majorHAnsi" w:cs="Arial"/>
        </w:rPr>
        <w:t>– to zestawienie przewidzianych do wykonania robót podstawowych wkolejności technologicznej ich wykonania, z wyliczeniem i zestawieniem ilości jednostek przedmiarowych robót podstawowych.</w:t>
      </w:r>
    </w:p>
    <w:p w:rsidR="00D24442" w:rsidRPr="00D24442" w:rsidRDefault="00D24442" w:rsidP="00D24442">
      <w:pPr>
        <w:autoSpaceDE w:val="0"/>
        <w:autoSpaceDN w:val="0"/>
        <w:adjustRightInd w:val="0"/>
        <w:ind w:left="284"/>
        <w:rPr>
          <w:rFonts w:asciiTheme="majorHAnsi" w:hAnsiTheme="majorHAnsi" w:cs="Arial"/>
        </w:rPr>
      </w:pPr>
    </w:p>
    <w:p w:rsidR="00D24442" w:rsidRPr="00D24442" w:rsidRDefault="00D24442" w:rsidP="00D24442">
      <w:pPr>
        <w:autoSpaceDE w:val="0"/>
        <w:autoSpaceDN w:val="0"/>
        <w:adjustRightInd w:val="0"/>
        <w:ind w:left="284"/>
        <w:rPr>
          <w:rFonts w:asciiTheme="majorHAnsi" w:hAnsiTheme="majorHAnsi" w:cs="Arial"/>
        </w:rPr>
      </w:pPr>
      <w:r w:rsidRPr="00D24442">
        <w:rPr>
          <w:rFonts w:asciiTheme="majorHAnsi" w:hAnsiTheme="majorHAnsi" w:cs="Arial"/>
          <w:i/>
          <w:iCs/>
        </w:rPr>
        <w:t xml:space="preserve">Wykonawca – </w:t>
      </w:r>
      <w:r w:rsidRPr="00D24442">
        <w:rPr>
          <w:rFonts w:asciiTheme="majorHAnsi" w:hAnsiTheme="majorHAnsi" w:cs="Arial"/>
        </w:rPr>
        <w:t>oznacza generalnego wykonawcę oraz wszelkich podwykonawców bądź dostawców materiałów i usług objętych umową z Zamawiającym.</w:t>
      </w:r>
    </w:p>
    <w:p w:rsidR="00D24442" w:rsidRPr="00D24442" w:rsidRDefault="00D24442" w:rsidP="00D24442">
      <w:pPr>
        <w:autoSpaceDE w:val="0"/>
        <w:autoSpaceDN w:val="0"/>
        <w:adjustRightInd w:val="0"/>
        <w:ind w:left="284"/>
        <w:rPr>
          <w:rFonts w:asciiTheme="majorHAnsi" w:hAnsiTheme="majorHAnsi" w:cs="Arial"/>
        </w:rPr>
      </w:pPr>
    </w:p>
    <w:p w:rsidR="00D24442" w:rsidRPr="00D24442" w:rsidRDefault="00D24442" w:rsidP="00D24442">
      <w:pPr>
        <w:autoSpaceDE w:val="0"/>
        <w:autoSpaceDN w:val="0"/>
        <w:adjustRightInd w:val="0"/>
        <w:ind w:left="284"/>
        <w:rPr>
          <w:rFonts w:asciiTheme="majorHAnsi" w:hAnsiTheme="majorHAnsi" w:cs="Arial"/>
        </w:rPr>
      </w:pPr>
      <w:r w:rsidRPr="00D24442">
        <w:rPr>
          <w:rFonts w:asciiTheme="majorHAnsi" w:hAnsiTheme="majorHAnsi" w:cs="Arial"/>
          <w:i/>
          <w:iCs/>
        </w:rPr>
        <w:t xml:space="preserve">Zamawiający – </w:t>
      </w:r>
      <w:r w:rsidRPr="00D24442">
        <w:rPr>
          <w:rFonts w:asciiTheme="majorHAnsi" w:hAnsiTheme="majorHAnsi" w:cs="Arial"/>
        </w:rPr>
        <w:t>należy przez to rozumieć Inwestora przedsięwzięcia tj. Zachodniopomorski Uniwersytet Technologiczny w Szczecinie, al. Piastów 17, 70-310 Szczecin.</w:t>
      </w:r>
    </w:p>
    <w:p w:rsidR="00D24442" w:rsidRPr="00D24442" w:rsidRDefault="00D24442" w:rsidP="00D24442">
      <w:pPr>
        <w:autoSpaceDE w:val="0"/>
        <w:autoSpaceDN w:val="0"/>
        <w:adjustRightInd w:val="0"/>
        <w:ind w:left="284"/>
        <w:rPr>
          <w:rFonts w:asciiTheme="majorHAnsi" w:hAnsiTheme="majorHAnsi" w:cs="Arial"/>
        </w:rPr>
      </w:pPr>
    </w:p>
    <w:p w:rsidR="00D24442" w:rsidRPr="00D24442" w:rsidRDefault="00D24442" w:rsidP="00D24442">
      <w:pPr>
        <w:autoSpaceDE w:val="0"/>
        <w:autoSpaceDN w:val="0"/>
        <w:adjustRightInd w:val="0"/>
        <w:ind w:left="284"/>
        <w:rPr>
          <w:rFonts w:asciiTheme="majorHAnsi" w:hAnsiTheme="majorHAnsi" w:cs="Arial"/>
        </w:rPr>
      </w:pPr>
      <w:r w:rsidRPr="00D24442">
        <w:rPr>
          <w:rFonts w:asciiTheme="majorHAnsi" w:hAnsiTheme="majorHAnsi" w:cs="Arial"/>
          <w:i/>
          <w:iCs/>
        </w:rPr>
        <w:t xml:space="preserve">Wyrób budowlany </w:t>
      </w:r>
      <w:r w:rsidRPr="00D24442">
        <w:rPr>
          <w:rFonts w:asciiTheme="majorHAnsi" w:hAnsiTheme="majorHAnsi" w:cs="Arial"/>
        </w:rPr>
        <w:t>– należy przez to rozumieć wyrób w rozumieniu przepisów o wyrobach budowlanych wytworzony w celu wbudowania, wmontowania, zainstalowania lub zastosowaniaw sposób trwały w obiekcie budowlanym wprowadzony do obrotu jako wyrób pojedynczy lub jako zestaw wyrobów do stosowania we wzajemnym połączeniu stanowiącym integralną całośćużytkową.</w:t>
      </w:r>
    </w:p>
    <w:p w:rsidR="00492A67" w:rsidRPr="000C3B19" w:rsidRDefault="00492A67">
      <w:pPr>
        <w:pStyle w:val="Tekstpodstawowy"/>
        <w:spacing w:before="8"/>
        <w:rPr>
          <w:rFonts w:asciiTheme="majorHAnsi" w:hAnsiTheme="majorHAnsi"/>
          <w:lang w:val="pl-PL"/>
        </w:rPr>
      </w:pPr>
    </w:p>
    <w:p w:rsidR="00492A67" w:rsidRPr="000C3B19" w:rsidRDefault="000200AA" w:rsidP="00382A00">
      <w:pPr>
        <w:pStyle w:val="Nagwek21"/>
        <w:numPr>
          <w:ilvl w:val="1"/>
          <w:numId w:val="12"/>
        </w:numPr>
        <w:tabs>
          <w:tab w:val="left" w:pos="519"/>
        </w:tabs>
        <w:ind w:left="518" w:hanging="382"/>
        <w:jc w:val="both"/>
        <w:rPr>
          <w:rFonts w:asciiTheme="majorHAnsi" w:hAnsiTheme="majorHAnsi"/>
        </w:rPr>
      </w:pPr>
      <w:r w:rsidRPr="000C3B19">
        <w:rPr>
          <w:rFonts w:asciiTheme="majorHAnsi" w:hAnsiTheme="majorHAnsi"/>
          <w:u w:val="single"/>
        </w:rPr>
        <w:t>Ogólne wymagania dotyczące</w:t>
      </w:r>
      <w:r w:rsidRPr="000C3B19">
        <w:rPr>
          <w:rFonts w:asciiTheme="majorHAnsi" w:hAnsiTheme="majorHAnsi"/>
          <w:spacing w:val="-12"/>
          <w:u w:val="single"/>
        </w:rPr>
        <w:t xml:space="preserve"> </w:t>
      </w:r>
      <w:r w:rsidRPr="000C3B19">
        <w:rPr>
          <w:rFonts w:asciiTheme="majorHAnsi" w:hAnsiTheme="majorHAnsi"/>
          <w:u w:val="single"/>
        </w:rPr>
        <w:t>robót</w:t>
      </w:r>
    </w:p>
    <w:p w:rsidR="00492A67" w:rsidRPr="000C3B19" w:rsidRDefault="000200AA">
      <w:pPr>
        <w:pStyle w:val="Tekstpodstawowy"/>
        <w:spacing w:before="118"/>
        <w:ind w:left="136" w:right="146" w:firstLine="707"/>
        <w:jc w:val="both"/>
        <w:rPr>
          <w:rFonts w:asciiTheme="majorHAnsi" w:hAnsiTheme="majorHAnsi"/>
          <w:lang w:val="pl-PL"/>
        </w:rPr>
      </w:pPr>
      <w:r w:rsidRPr="000C3B19">
        <w:rPr>
          <w:rFonts w:asciiTheme="majorHAnsi" w:hAnsiTheme="majorHAnsi"/>
          <w:lang w:val="pl-PL"/>
        </w:rPr>
        <w:t>Zakłada się, iż Wykonawca dogłębnie zaznajomi się a ich zawartością i wymaganiami. Zastosowanie  będą  miały  ostatnie  wydania  norm  i   standardów   według   stanu   na   30   dni   przed datą zamknięcia przetargu, o ile wyraźnie nie stwierdzono</w:t>
      </w:r>
      <w:r w:rsidRPr="000C3B19">
        <w:rPr>
          <w:rFonts w:asciiTheme="majorHAnsi" w:hAnsiTheme="majorHAnsi"/>
          <w:spacing w:val="-10"/>
          <w:lang w:val="pl-PL"/>
        </w:rPr>
        <w:t xml:space="preserve"> </w:t>
      </w:r>
      <w:r w:rsidRPr="000C3B19">
        <w:rPr>
          <w:rFonts w:asciiTheme="majorHAnsi" w:hAnsiTheme="majorHAnsi"/>
          <w:lang w:val="pl-PL"/>
        </w:rPr>
        <w:t>inaczej.</w:t>
      </w:r>
    </w:p>
    <w:p w:rsidR="00492A67" w:rsidRPr="000C3B19" w:rsidRDefault="000200AA">
      <w:pPr>
        <w:pStyle w:val="Tekstpodstawowy"/>
        <w:ind w:left="136" w:right="145"/>
        <w:jc w:val="both"/>
        <w:rPr>
          <w:rFonts w:asciiTheme="majorHAnsi" w:hAnsiTheme="majorHAnsi"/>
          <w:lang w:val="pl-PL"/>
        </w:rPr>
      </w:pPr>
      <w:r w:rsidRPr="000C3B19">
        <w:rPr>
          <w:rFonts w:asciiTheme="majorHAnsi" w:hAnsiTheme="majorHAnsi"/>
          <w:lang w:val="pl-PL"/>
        </w:rPr>
        <w:t>Roboty należy wykonać w bezpieczny sposób, ściśle w zgodzie z obowiązującymi regulacjami, normami, standardami i wymaganiami określonymi w Specyfikacji Technicznej. Wykonawca robót odpowiedzialny jest za jakość ich wykonania oraz za ich zgodność z Dokumentacją Projektową, Specyfikacją Techniczną i poleceniami Inspektora Nadzoru, upoważnionego przedstawiciela</w:t>
      </w:r>
      <w:r w:rsidRPr="000C3B19">
        <w:rPr>
          <w:rFonts w:asciiTheme="majorHAnsi" w:hAnsiTheme="majorHAnsi"/>
          <w:spacing w:val="-17"/>
          <w:lang w:val="pl-PL"/>
        </w:rPr>
        <w:t xml:space="preserve"> </w:t>
      </w:r>
      <w:r w:rsidRPr="000C3B19">
        <w:rPr>
          <w:rFonts w:asciiTheme="majorHAnsi" w:hAnsiTheme="majorHAnsi"/>
          <w:lang w:val="pl-PL"/>
        </w:rPr>
        <w:t>Inwestora.</w:t>
      </w:r>
    </w:p>
    <w:p w:rsidR="00492A67" w:rsidRPr="000C3B19" w:rsidRDefault="00492A67">
      <w:pPr>
        <w:pStyle w:val="Tekstpodstawowy"/>
        <w:rPr>
          <w:rFonts w:asciiTheme="majorHAnsi" w:hAnsiTheme="majorHAnsi"/>
          <w:lang w:val="pl-PL"/>
        </w:rPr>
      </w:pPr>
    </w:p>
    <w:p w:rsidR="00492A67" w:rsidRPr="000C3B19" w:rsidRDefault="000200AA">
      <w:pPr>
        <w:pStyle w:val="Tekstpodstawowy"/>
        <w:ind w:left="136"/>
        <w:jc w:val="both"/>
        <w:rPr>
          <w:rFonts w:asciiTheme="majorHAnsi" w:hAnsiTheme="majorHAnsi"/>
          <w:lang w:val="pl-PL"/>
        </w:rPr>
      </w:pPr>
      <w:r w:rsidRPr="000C3B19">
        <w:rPr>
          <w:rFonts w:asciiTheme="majorHAnsi" w:hAnsiTheme="majorHAnsi"/>
          <w:spacing w:val="-56"/>
          <w:u w:val="single"/>
          <w:lang w:val="pl-PL"/>
        </w:rPr>
        <w:t xml:space="preserve"> </w:t>
      </w:r>
      <w:r w:rsidRPr="000C3B19">
        <w:rPr>
          <w:rFonts w:asciiTheme="majorHAnsi" w:hAnsiTheme="majorHAnsi"/>
          <w:u w:val="single"/>
          <w:lang w:val="pl-PL"/>
        </w:rPr>
        <w:t>Dodatkowe wytyczne inwestorskie dotyczące przedmiotu zamówienia</w:t>
      </w:r>
    </w:p>
    <w:p w:rsidR="00492A67" w:rsidRPr="000C3B19" w:rsidRDefault="000200AA">
      <w:pPr>
        <w:pStyle w:val="Akapitzlist"/>
        <w:numPr>
          <w:ilvl w:val="0"/>
          <w:numId w:val="11"/>
        </w:numPr>
        <w:tabs>
          <w:tab w:val="left" w:pos="1205"/>
        </w:tabs>
        <w:ind w:right="140"/>
        <w:jc w:val="both"/>
        <w:rPr>
          <w:rFonts w:asciiTheme="majorHAnsi" w:hAnsiTheme="majorHAnsi"/>
          <w:lang w:val="pl-PL"/>
        </w:rPr>
      </w:pPr>
      <w:r w:rsidRPr="000C3B19">
        <w:rPr>
          <w:rFonts w:asciiTheme="majorHAnsi" w:hAnsiTheme="majorHAnsi"/>
          <w:lang w:val="pl-PL"/>
        </w:rPr>
        <w:t>W trakcie prowadzenia robót wykonawczych wszystkie przełączenia instalacji, wyłączenia z eksploatacji należy wcześniej uzgadniać z upoważnionym przedstawicielem inwestora w celu zminimalizowania niedogodności wynikających z prowadzonych</w:t>
      </w:r>
      <w:r w:rsidRPr="000C3B19">
        <w:rPr>
          <w:rFonts w:asciiTheme="majorHAnsi" w:hAnsiTheme="majorHAnsi"/>
          <w:spacing w:val="-11"/>
          <w:lang w:val="pl-PL"/>
        </w:rPr>
        <w:t xml:space="preserve"> </w:t>
      </w:r>
      <w:r w:rsidRPr="000C3B19">
        <w:rPr>
          <w:rFonts w:asciiTheme="majorHAnsi" w:hAnsiTheme="majorHAnsi"/>
          <w:lang w:val="pl-PL"/>
        </w:rPr>
        <w:t>prac.</w:t>
      </w:r>
    </w:p>
    <w:p w:rsidR="00492A67" w:rsidRPr="000C3B19" w:rsidRDefault="000200AA">
      <w:pPr>
        <w:pStyle w:val="Akapitzlist"/>
        <w:numPr>
          <w:ilvl w:val="0"/>
          <w:numId w:val="11"/>
        </w:numPr>
        <w:tabs>
          <w:tab w:val="left" w:pos="1205"/>
        </w:tabs>
        <w:ind w:right="146"/>
        <w:jc w:val="both"/>
        <w:rPr>
          <w:rFonts w:asciiTheme="majorHAnsi" w:hAnsiTheme="majorHAnsi"/>
          <w:lang w:val="pl-PL"/>
        </w:rPr>
      </w:pPr>
      <w:r w:rsidRPr="000C3B19">
        <w:rPr>
          <w:rFonts w:asciiTheme="majorHAnsi" w:hAnsiTheme="majorHAnsi"/>
          <w:lang w:val="pl-PL"/>
        </w:rPr>
        <w:t>Podczas prowadzonych prac należy zwrócić uwagę na właściwe zabezpieczenie systemu ostrzegania p. poż. (czujki) przed ich niekontrolowanym załączaniem (koszty z tego tytułu poniesie</w:t>
      </w:r>
      <w:r w:rsidRPr="000C3B19">
        <w:rPr>
          <w:rFonts w:asciiTheme="majorHAnsi" w:hAnsiTheme="majorHAnsi"/>
          <w:spacing w:val="-2"/>
          <w:lang w:val="pl-PL"/>
        </w:rPr>
        <w:t xml:space="preserve"> </w:t>
      </w:r>
      <w:r w:rsidRPr="000C3B19">
        <w:rPr>
          <w:rFonts w:asciiTheme="majorHAnsi" w:hAnsiTheme="majorHAnsi"/>
          <w:lang w:val="pl-PL"/>
        </w:rPr>
        <w:t>wykonawca).</w:t>
      </w:r>
    </w:p>
    <w:p w:rsidR="00492A67" w:rsidRPr="000C3B19" w:rsidRDefault="000200AA">
      <w:pPr>
        <w:pStyle w:val="Nagwek11"/>
        <w:numPr>
          <w:ilvl w:val="0"/>
          <w:numId w:val="11"/>
        </w:numPr>
        <w:tabs>
          <w:tab w:val="left" w:pos="1205"/>
        </w:tabs>
        <w:rPr>
          <w:rFonts w:asciiTheme="majorHAnsi" w:hAnsiTheme="majorHAnsi"/>
          <w:lang w:val="pl-PL"/>
        </w:rPr>
      </w:pPr>
      <w:r w:rsidRPr="000C3B19">
        <w:rPr>
          <w:rFonts w:asciiTheme="majorHAnsi" w:hAnsiTheme="majorHAnsi"/>
          <w:lang w:val="pl-PL"/>
        </w:rPr>
        <w:t>Złom z demontażu pozostaje do dyspozycji</w:t>
      </w:r>
      <w:r w:rsidRPr="000C3B19">
        <w:rPr>
          <w:rFonts w:asciiTheme="majorHAnsi" w:hAnsiTheme="majorHAnsi"/>
          <w:spacing w:val="-16"/>
          <w:lang w:val="pl-PL"/>
        </w:rPr>
        <w:t xml:space="preserve"> </w:t>
      </w:r>
      <w:r w:rsidRPr="000C3B19">
        <w:rPr>
          <w:rFonts w:asciiTheme="majorHAnsi" w:hAnsiTheme="majorHAnsi"/>
          <w:lang w:val="pl-PL"/>
        </w:rPr>
        <w:t>Wykonawcy.</w:t>
      </w:r>
    </w:p>
    <w:p w:rsidR="00492A67" w:rsidRPr="000C3B19" w:rsidRDefault="000200AA">
      <w:pPr>
        <w:pStyle w:val="Akapitzlist"/>
        <w:numPr>
          <w:ilvl w:val="0"/>
          <w:numId w:val="11"/>
        </w:numPr>
        <w:tabs>
          <w:tab w:val="left" w:pos="1205"/>
        </w:tabs>
        <w:ind w:right="145"/>
        <w:jc w:val="both"/>
        <w:rPr>
          <w:rFonts w:asciiTheme="majorHAnsi" w:hAnsiTheme="majorHAnsi"/>
          <w:lang w:val="pl-PL"/>
        </w:rPr>
      </w:pPr>
      <w:r w:rsidRPr="000C3B19">
        <w:rPr>
          <w:rFonts w:asciiTheme="majorHAnsi" w:hAnsiTheme="majorHAnsi"/>
          <w:lang w:val="pl-PL"/>
        </w:rPr>
        <w:t xml:space="preserve">Ze względu na fakt, iż prace prowadzone będą w budynkach eksploatowanych, w trakcie prowadzonych      robót      należy      zwrócić      szczególną      uwagę      na  </w:t>
      </w:r>
      <w:r w:rsidRPr="000C3B19">
        <w:rPr>
          <w:rFonts w:asciiTheme="majorHAnsi" w:hAnsiTheme="majorHAnsi"/>
          <w:spacing w:val="23"/>
          <w:lang w:val="pl-PL"/>
        </w:rPr>
        <w:t xml:space="preserve"> </w:t>
      </w:r>
      <w:r w:rsidRPr="000C3B19">
        <w:rPr>
          <w:rFonts w:asciiTheme="majorHAnsi" w:hAnsiTheme="majorHAnsi"/>
          <w:lang w:val="pl-PL"/>
        </w:rPr>
        <w:t>zabezpieczenia</w:t>
      </w:r>
    </w:p>
    <w:p w:rsidR="00492A67" w:rsidRPr="000C3B19" w:rsidRDefault="000200AA">
      <w:pPr>
        <w:pStyle w:val="Tekstpodstawowy"/>
        <w:spacing w:before="34"/>
        <w:ind w:left="1204" w:right="679"/>
        <w:rPr>
          <w:rFonts w:asciiTheme="majorHAnsi" w:hAnsiTheme="majorHAnsi"/>
          <w:lang w:val="pl-PL"/>
        </w:rPr>
      </w:pPr>
      <w:r w:rsidRPr="000C3B19">
        <w:rPr>
          <w:rFonts w:asciiTheme="majorHAnsi" w:hAnsiTheme="majorHAnsi"/>
          <w:lang w:val="pl-PL"/>
        </w:rPr>
        <w:t>przed zniszczeniem znajdujących się tam elementów wyposażenia.</w:t>
      </w:r>
    </w:p>
    <w:p w:rsidR="00492A67" w:rsidRPr="000C3B19" w:rsidRDefault="000200AA">
      <w:pPr>
        <w:pStyle w:val="Akapitzlist"/>
        <w:numPr>
          <w:ilvl w:val="0"/>
          <w:numId w:val="11"/>
        </w:numPr>
        <w:tabs>
          <w:tab w:val="left" w:pos="1205"/>
        </w:tabs>
        <w:ind w:right="146"/>
        <w:rPr>
          <w:rFonts w:asciiTheme="majorHAnsi" w:hAnsiTheme="majorHAnsi"/>
          <w:lang w:val="pl-PL"/>
        </w:rPr>
      </w:pPr>
      <w:r w:rsidRPr="000C3B19">
        <w:rPr>
          <w:rFonts w:asciiTheme="majorHAnsi" w:hAnsiTheme="majorHAnsi"/>
          <w:lang w:val="pl-PL"/>
        </w:rPr>
        <w:t>Po zakończeniu robót wykonawca zobowiązany jest do przywrócenia terenu do stanu pierwotnego.</w:t>
      </w:r>
    </w:p>
    <w:p w:rsidR="00492A67" w:rsidRPr="000C3B19" w:rsidRDefault="000200AA">
      <w:pPr>
        <w:pStyle w:val="Akapitzlist"/>
        <w:numPr>
          <w:ilvl w:val="0"/>
          <w:numId w:val="11"/>
        </w:numPr>
        <w:tabs>
          <w:tab w:val="left" w:pos="1205"/>
        </w:tabs>
        <w:ind w:right="144"/>
        <w:rPr>
          <w:rFonts w:asciiTheme="majorHAnsi" w:hAnsiTheme="majorHAnsi"/>
          <w:lang w:val="pl-PL"/>
        </w:rPr>
      </w:pPr>
      <w:r w:rsidRPr="000C3B19">
        <w:rPr>
          <w:rFonts w:asciiTheme="majorHAnsi" w:hAnsiTheme="majorHAnsi"/>
          <w:lang w:val="pl-PL"/>
        </w:rPr>
        <w:t>Wszelkie  pozostałości  budowlane  np.  gruz,  zdemontowane  izolacje  należy  wywieźć      z terenu inwestycji i</w:t>
      </w:r>
      <w:r w:rsidRPr="000C3B19">
        <w:rPr>
          <w:rFonts w:asciiTheme="majorHAnsi" w:hAnsiTheme="majorHAnsi"/>
          <w:spacing w:val="-4"/>
          <w:lang w:val="pl-PL"/>
        </w:rPr>
        <w:t xml:space="preserve"> </w:t>
      </w:r>
      <w:r w:rsidRPr="000C3B19">
        <w:rPr>
          <w:rFonts w:asciiTheme="majorHAnsi" w:hAnsiTheme="majorHAnsi"/>
          <w:lang w:val="pl-PL"/>
        </w:rPr>
        <w:t>utylizować.</w:t>
      </w:r>
    </w:p>
    <w:p w:rsidR="00492A67" w:rsidRPr="000C3B19" w:rsidRDefault="000200AA">
      <w:pPr>
        <w:pStyle w:val="Akapitzlist"/>
        <w:numPr>
          <w:ilvl w:val="0"/>
          <w:numId w:val="11"/>
        </w:numPr>
        <w:tabs>
          <w:tab w:val="left" w:pos="1205"/>
        </w:tabs>
        <w:ind w:right="147"/>
        <w:rPr>
          <w:rFonts w:asciiTheme="majorHAnsi" w:hAnsiTheme="majorHAnsi"/>
          <w:lang w:val="pl-PL"/>
        </w:rPr>
      </w:pPr>
      <w:r w:rsidRPr="000C3B19">
        <w:rPr>
          <w:rFonts w:asciiTheme="majorHAnsi" w:hAnsiTheme="majorHAnsi"/>
          <w:lang w:val="pl-PL"/>
        </w:rPr>
        <w:t>Wykonawca zobowiązany jest uruchomić wykonane w zakresie przedmiotu zamówienia instalacje i dokonać ich</w:t>
      </w:r>
      <w:r w:rsidRPr="000C3B19">
        <w:rPr>
          <w:rFonts w:asciiTheme="majorHAnsi" w:hAnsiTheme="majorHAnsi"/>
          <w:spacing w:val="-11"/>
          <w:lang w:val="pl-PL"/>
        </w:rPr>
        <w:t xml:space="preserve"> </w:t>
      </w:r>
      <w:r w:rsidRPr="000C3B19">
        <w:rPr>
          <w:rFonts w:asciiTheme="majorHAnsi" w:hAnsiTheme="majorHAnsi"/>
          <w:lang w:val="pl-PL"/>
        </w:rPr>
        <w:t>regulacji.</w:t>
      </w:r>
    </w:p>
    <w:p w:rsidR="00492A67" w:rsidRPr="000C3B19" w:rsidRDefault="000200AA">
      <w:pPr>
        <w:pStyle w:val="Akapitzlist"/>
        <w:numPr>
          <w:ilvl w:val="0"/>
          <w:numId w:val="11"/>
        </w:numPr>
        <w:tabs>
          <w:tab w:val="left" w:pos="1205"/>
        </w:tabs>
        <w:ind w:right="225"/>
        <w:rPr>
          <w:rFonts w:asciiTheme="majorHAnsi" w:hAnsiTheme="majorHAnsi"/>
          <w:lang w:val="pl-PL"/>
        </w:rPr>
      </w:pPr>
      <w:r w:rsidRPr="000C3B19">
        <w:rPr>
          <w:rFonts w:asciiTheme="majorHAnsi" w:hAnsiTheme="majorHAnsi"/>
          <w:lang w:val="pl-PL"/>
        </w:rPr>
        <w:t>Prace remontowe powinny być wykonane w sposób zabezpieczający warunki gwarancyjne poprzednich</w:t>
      </w:r>
      <w:r w:rsidRPr="000C3B19">
        <w:rPr>
          <w:rFonts w:asciiTheme="majorHAnsi" w:hAnsiTheme="majorHAnsi"/>
          <w:spacing w:val="-4"/>
          <w:lang w:val="pl-PL"/>
        </w:rPr>
        <w:t xml:space="preserve"> </w:t>
      </w:r>
      <w:r w:rsidRPr="000C3B19">
        <w:rPr>
          <w:rFonts w:asciiTheme="majorHAnsi" w:hAnsiTheme="majorHAnsi"/>
          <w:lang w:val="pl-PL"/>
        </w:rPr>
        <w:t>wykonawców.</w:t>
      </w:r>
    </w:p>
    <w:p w:rsidR="00492A67" w:rsidRPr="000C3B19" w:rsidRDefault="000200AA">
      <w:pPr>
        <w:pStyle w:val="Akapitzlist"/>
        <w:numPr>
          <w:ilvl w:val="0"/>
          <w:numId w:val="11"/>
        </w:numPr>
        <w:tabs>
          <w:tab w:val="left" w:pos="1205"/>
        </w:tabs>
        <w:ind w:right="144"/>
        <w:rPr>
          <w:rFonts w:asciiTheme="majorHAnsi" w:hAnsiTheme="majorHAnsi"/>
          <w:lang w:val="pl-PL"/>
        </w:rPr>
      </w:pPr>
      <w:r w:rsidRPr="000C3B19">
        <w:rPr>
          <w:rFonts w:asciiTheme="majorHAnsi" w:hAnsiTheme="majorHAnsi"/>
          <w:lang w:val="pl-PL"/>
        </w:rPr>
        <w:t>Po zrealizowaniu przedmiotu zamówienia wykonawca zobowiązany jest dostarczyć inwestorowi w 2 egzemplarzach następujące</w:t>
      </w:r>
      <w:r w:rsidRPr="000C3B19">
        <w:rPr>
          <w:rFonts w:asciiTheme="majorHAnsi" w:hAnsiTheme="majorHAnsi"/>
          <w:spacing w:val="-10"/>
          <w:lang w:val="pl-PL"/>
        </w:rPr>
        <w:t xml:space="preserve"> </w:t>
      </w:r>
      <w:r w:rsidRPr="000C3B19">
        <w:rPr>
          <w:rFonts w:asciiTheme="majorHAnsi" w:hAnsiTheme="majorHAnsi"/>
          <w:lang w:val="pl-PL"/>
        </w:rPr>
        <w:t>dokumenty:</w:t>
      </w:r>
    </w:p>
    <w:p w:rsidR="00492A67" w:rsidRPr="000C3B19" w:rsidRDefault="000200AA">
      <w:pPr>
        <w:pStyle w:val="Akapitzlist"/>
        <w:numPr>
          <w:ilvl w:val="1"/>
          <w:numId w:val="11"/>
        </w:numPr>
        <w:tabs>
          <w:tab w:val="left" w:pos="1576"/>
          <w:tab w:val="left" w:pos="1577"/>
        </w:tabs>
        <w:rPr>
          <w:rFonts w:asciiTheme="majorHAnsi" w:hAnsiTheme="majorHAnsi"/>
        </w:rPr>
      </w:pPr>
      <w:r w:rsidRPr="000C3B19">
        <w:rPr>
          <w:rFonts w:asciiTheme="majorHAnsi" w:hAnsiTheme="majorHAnsi"/>
        </w:rPr>
        <w:t>dokumentację</w:t>
      </w:r>
      <w:r w:rsidRPr="000C3B19">
        <w:rPr>
          <w:rFonts w:asciiTheme="majorHAnsi" w:hAnsiTheme="majorHAnsi"/>
          <w:spacing w:val="-7"/>
        </w:rPr>
        <w:t xml:space="preserve"> </w:t>
      </w:r>
      <w:r w:rsidRPr="000C3B19">
        <w:rPr>
          <w:rFonts w:asciiTheme="majorHAnsi" w:hAnsiTheme="majorHAnsi"/>
        </w:rPr>
        <w:t>powykonawczą,</w:t>
      </w:r>
    </w:p>
    <w:p w:rsidR="00492A67" w:rsidRPr="000C3B19" w:rsidRDefault="000200AA">
      <w:pPr>
        <w:pStyle w:val="Akapitzlist"/>
        <w:numPr>
          <w:ilvl w:val="1"/>
          <w:numId w:val="11"/>
        </w:numPr>
        <w:tabs>
          <w:tab w:val="left" w:pos="1576"/>
          <w:tab w:val="left" w:pos="1577"/>
        </w:tabs>
        <w:rPr>
          <w:rFonts w:asciiTheme="majorHAnsi" w:hAnsiTheme="majorHAnsi"/>
          <w:lang w:val="pl-PL"/>
        </w:rPr>
      </w:pPr>
      <w:r w:rsidRPr="000C3B19">
        <w:rPr>
          <w:rFonts w:asciiTheme="majorHAnsi" w:hAnsiTheme="majorHAnsi"/>
          <w:lang w:val="pl-PL"/>
        </w:rPr>
        <w:lastRenderedPageBreak/>
        <w:t>atesty, certyfikaty, aprobaty techniczne na zastosowane materiały i</w:t>
      </w:r>
      <w:r w:rsidRPr="000C3B19">
        <w:rPr>
          <w:rFonts w:asciiTheme="majorHAnsi" w:hAnsiTheme="majorHAnsi"/>
          <w:spacing w:val="-17"/>
          <w:lang w:val="pl-PL"/>
        </w:rPr>
        <w:t xml:space="preserve"> </w:t>
      </w:r>
      <w:r w:rsidRPr="000C3B19">
        <w:rPr>
          <w:rFonts w:asciiTheme="majorHAnsi" w:hAnsiTheme="majorHAnsi"/>
          <w:lang w:val="pl-PL"/>
        </w:rPr>
        <w:t>urządzenia,</w:t>
      </w:r>
    </w:p>
    <w:p w:rsidR="00492A67" w:rsidRPr="000C3B19" w:rsidRDefault="000200AA">
      <w:pPr>
        <w:pStyle w:val="Akapitzlist"/>
        <w:numPr>
          <w:ilvl w:val="1"/>
          <w:numId w:val="11"/>
        </w:numPr>
        <w:tabs>
          <w:tab w:val="left" w:pos="1576"/>
          <w:tab w:val="left" w:pos="1577"/>
        </w:tabs>
        <w:spacing w:before="1"/>
        <w:rPr>
          <w:rFonts w:asciiTheme="majorHAnsi" w:hAnsiTheme="majorHAnsi"/>
          <w:lang w:val="pl-PL"/>
        </w:rPr>
      </w:pPr>
      <w:r w:rsidRPr="000C3B19">
        <w:rPr>
          <w:rFonts w:asciiTheme="majorHAnsi" w:hAnsiTheme="majorHAnsi"/>
          <w:lang w:val="pl-PL"/>
        </w:rPr>
        <w:t>karty gwarancyjne producenta na zastosowane</w:t>
      </w:r>
      <w:r w:rsidRPr="000C3B19">
        <w:rPr>
          <w:rFonts w:asciiTheme="majorHAnsi" w:hAnsiTheme="majorHAnsi"/>
          <w:spacing w:val="-11"/>
          <w:lang w:val="pl-PL"/>
        </w:rPr>
        <w:t xml:space="preserve"> </w:t>
      </w:r>
      <w:r w:rsidRPr="000C3B19">
        <w:rPr>
          <w:rFonts w:asciiTheme="majorHAnsi" w:hAnsiTheme="majorHAnsi"/>
          <w:lang w:val="pl-PL"/>
        </w:rPr>
        <w:t>urządzenia,</w:t>
      </w:r>
    </w:p>
    <w:p w:rsidR="00492A67" w:rsidRPr="000C3B19" w:rsidRDefault="000200AA">
      <w:pPr>
        <w:pStyle w:val="Akapitzlist"/>
        <w:numPr>
          <w:ilvl w:val="1"/>
          <w:numId w:val="11"/>
        </w:numPr>
        <w:tabs>
          <w:tab w:val="left" w:pos="1576"/>
          <w:tab w:val="left" w:pos="1577"/>
        </w:tabs>
        <w:rPr>
          <w:rFonts w:asciiTheme="majorHAnsi" w:hAnsiTheme="majorHAnsi"/>
          <w:lang w:val="pl-PL"/>
        </w:rPr>
      </w:pPr>
      <w:r w:rsidRPr="000C3B19">
        <w:rPr>
          <w:rFonts w:asciiTheme="majorHAnsi" w:hAnsiTheme="majorHAnsi"/>
          <w:lang w:val="pl-PL"/>
        </w:rPr>
        <w:t>protokoły z dokonywanych prób i</w:t>
      </w:r>
      <w:r w:rsidRPr="000C3B19">
        <w:rPr>
          <w:rFonts w:asciiTheme="majorHAnsi" w:hAnsiTheme="majorHAnsi"/>
          <w:spacing w:val="-7"/>
          <w:lang w:val="pl-PL"/>
        </w:rPr>
        <w:t xml:space="preserve"> </w:t>
      </w:r>
      <w:r w:rsidRPr="000C3B19">
        <w:rPr>
          <w:rFonts w:asciiTheme="majorHAnsi" w:hAnsiTheme="majorHAnsi"/>
          <w:lang w:val="pl-PL"/>
        </w:rPr>
        <w:t>pomiarów.</w:t>
      </w:r>
    </w:p>
    <w:p w:rsidR="00492A67" w:rsidRPr="000C3B19" w:rsidRDefault="00492A67">
      <w:pPr>
        <w:pStyle w:val="Tekstpodstawowy"/>
        <w:spacing w:before="8"/>
        <w:rPr>
          <w:rFonts w:asciiTheme="majorHAnsi" w:hAnsiTheme="majorHAnsi"/>
          <w:lang w:val="pl-PL"/>
        </w:rPr>
      </w:pPr>
    </w:p>
    <w:p w:rsidR="00492A67" w:rsidRPr="000C3B19" w:rsidRDefault="000200AA">
      <w:pPr>
        <w:pStyle w:val="Nagwek21"/>
        <w:numPr>
          <w:ilvl w:val="2"/>
          <w:numId w:val="10"/>
        </w:numPr>
        <w:tabs>
          <w:tab w:val="left" w:pos="1000"/>
        </w:tabs>
        <w:ind w:hanging="503"/>
        <w:jc w:val="left"/>
        <w:rPr>
          <w:rFonts w:asciiTheme="majorHAnsi" w:hAnsiTheme="majorHAnsi"/>
        </w:rPr>
      </w:pPr>
      <w:r w:rsidRPr="000C3B19">
        <w:rPr>
          <w:rFonts w:asciiTheme="majorHAnsi" w:hAnsiTheme="majorHAnsi"/>
          <w:u w:val="single"/>
        </w:rPr>
        <w:t>Przekazanie</w:t>
      </w:r>
      <w:r w:rsidRPr="000C3B19">
        <w:rPr>
          <w:rFonts w:asciiTheme="majorHAnsi" w:hAnsiTheme="majorHAnsi"/>
          <w:spacing w:val="-11"/>
          <w:u w:val="single"/>
        </w:rPr>
        <w:t xml:space="preserve"> </w:t>
      </w:r>
      <w:r w:rsidRPr="000C3B19">
        <w:rPr>
          <w:rFonts w:asciiTheme="majorHAnsi" w:hAnsiTheme="majorHAnsi"/>
          <w:u w:val="single"/>
        </w:rPr>
        <w:t>Budowy</w:t>
      </w:r>
    </w:p>
    <w:p w:rsidR="00492A67" w:rsidRPr="000C3B19" w:rsidRDefault="000200AA">
      <w:pPr>
        <w:pStyle w:val="Tekstpodstawowy"/>
        <w:spacing w:before="120"/>
        <w:ind w:left="856" w:right="144"/>
        <w:jc w:val="both"/>
        <w:rPr>
          <w:rFonts w:asciiTheme="majorHAnsi" w:hAnsiTheme="majorHAnsi"/>
          <w:lang w:val="pl-PL"/>
        </w:rPr>
      </w:pPr>
      <w:r w:rsidRPr="000C3B19">
        <w:rPr>
          <w:rFonts w:asciiTheme="majorHAnsi" w:hAnsiTheme="majorHAnsi"/>
          <w:lang w:val="pl-PL"/>
        </w:rPr>
        <w:t>W  terminie  określonym  w  Umowie  Zamawiający  przekaże  Wykonawcy  Plac   Budowy   wraz  ze  wszystkimi  wymaganiami   uzgodnieniami   prawnymi   i   administracyjnymi,   jakie  są   niezbędne   dla   Robót,   dziennik   Budowy   oraz   posiadaną   Dokumentację   Projektową  i Specyfikacje</w:t>
      </w:r>
      <w:r w:rsidRPr="000C3B19">
        <w:rPr>
          <w:rFonts w:asciiTheme="majorHAnsi" w:hAnsiTheme="majorHAnsi"/>
          <w:spacing w:val="-8"/>
          <w:lang w:val="pl-PL"/>
        </w:rPr>
        <w:t xml:space="preserve"> </w:t>
      </w:r>
      <w:r w:rsidRPr="000C3B19">
        <w:rPr>
          <w:rFonts w:asciiTheme="majorHAnsi" w:hAnsiTheme="majorHAnsi"/>
          <w:lang w:val="pl-PL"/>
        </w:rPr>
        <w:t>Techniczne</w:t>
      </w:r>
    </w:p>
    <w:p w:rsidR="00492A67" w:rsidRPr="000C3B19" w:rsidRDefault="00492A67">
      <w:pPr>
        <w:pStyle w:val="Tekstpodstawowy"/>
        <w:spacing w:before="8"/>
        <w:rPr>
          <w:rFonts w:asciiTheme="majorHAnsi" w:hAnsiTheme="majorHAnsi"/>
          <w:lang w:val="pl-PL"/>
        </w:rPr>
      </w:pPr>
    </w:p>
    <w:p w:rsidR="00492A67" w:rsidRPr="000C3B19" w:rsidRDefault="000200AA">
      <w:pPr>
        <w:pStyle w:val="Nagwek21"/>
        <w:numPr>
          <w:ilvl w:val="2"/>
          <w:numId w:val="10"/>
        </w:numPr>
        <w:tabs>
          <w:tab w:val="left" w:pos="1000"/>
        </w:tabs>
        <w:ind w:hanging="503"/>
        <w:jc w:val="left"/>
        <w:rPr>
          <w:rFonts w:asciiTheme="majorHAnsi" w:hAnsiTheme="majorHAnsi"/>
        </w:rPr>
      </w:pPr>
      <w:r w:rsidRPr="000C3B19">
        <w:rPr>
          <w:rFonts w:asciiTheme="majorHAnsi" w:hAnsiTheme="majorHAnsi"/>
          <w:u w:val="single"/>
        </w:rPr>
        <w:t>Dokumentacja</w:t>
      </w:r>
      <w:r w:rsidRPr="000C3B19">
        <w:rPr>
          <w:rFonts w:asciiTheme="majorHAnsi" w:hAnsiTheme="majorHAnsi"/>
          <w:spacing w:val="-8"/>
          <w:u w:val="single"/>
        </w:rPr>
        <w:t xml:space="preserve"> </w:t>
      </w:r>
      <w:r w:rsidRPr="000C3B19">
        <w:rPr>
          <w:rFonts w:asciiTheme="majorHAnsi" w:hAnsiTheme="majorHAnsi"/>
          <w:u w:val="single"/>
        </w:rPr>
        <w:t>Projektowa</w:t>
      </w:r>
    </w:p>
    <w:p w:rsidR="00492A67" w:rsidRPr="000C3B19" w:rsidRDefault="000200AA">
      <w:pPr>
        <w:pStyle w:val="Tekstpodstawowy"/>
        <w:spacing w:before="120"/>
        <w:ind w:left="496" w:right="967" w:firstLine="359"/>
        <w:rPr>
          <w:rFonts w:asciiTheme="majorHAnsi" w:hAnsiTheme="majorHAnsi"/>
          <w:i/>
          <w:lang w:val="pl-PL"/>
        </w:rPr>
      </w:pPr>
      <w:r w:rsidRPr="000C3B19">
        <w:rPr>
          <w:rFonts w:asciiTheme="majorHAnsi" w:hAnsiTheme="majorHAnsi"/>
          <w:lang w:val="pl-PL"/>
        </w:rPr>
        <w:t>Dokumentacja Projektowa zawiera wszystkie rysunki, obliczenia oraz inne dokumenty niezbędne do realizacji zadania</w:t>
      </w:r>
      <w:r w:rsidRPr="000C3B19">
        <w:rPr>
          <w:rFonts w:asciiTheme="majorHAnsi" w:hAnsiTheme="majorHAnsi"/>
          <w:i/>
          <w:lang w:val="pl-PL"/>
        </w:rPr>
        <w:t>.</w:t>
      </w:r>
    </w:p>
    <w:p w:rsidR="00492A67" w:rsidRPr="000C3B19" w:rsidRDefault="00492A67">
      <w:pPr>
        <w:pStyle w:val="Tekstpodstawowy"/>
        <w:spacing w:before="8"/>
        <w:rPr>
          <w:rFonts w:asciiTheme="majorHAnsi" w:hAnsiTheme="majorHAnsi"/>
          <w:i/>
          <w:lang w:val="pl-PL"/>
        </w:rPr>
      </w:pPr>
    </w:p>
    <w:p w:rsidR="00492A67" w:rsidRPr="000C3B19" w:rsidRDefault="000200AA">
      <w:pPr>
        <w:pStyle w:val="Nagwek21"/>
        <w:numPr>
          <w:ilvl w:val="2"/>
          <w:numId w:val="10"/>
        </w:numPr>
        <w:tabs>
          <w:tab w:val="left" w:pos="1000"/>
        </w:tabs>
        <w:ind w:hanging="503"/>
        <w:jc w:val="left"/>
        <w:rPr>
          <w:rFonts w:asciiTheme="majorHAnsi" w:hAnsiTheme="majorHAnsi"/>
          <w:lang w:val="pl-PL"/>
        </w:rPr>
      </w:pPr>
      <w:r w:rsidRPr="000C3B19">
        <w:rPr>
          <w:rFonts w:asciiTheme="majorHAnsi" w:hAnsiTheme="majorHAnsi"/>
          <w:u w:val="single"/>
          <w:lang w:val="pl-PL"/>
        </w:rPr>
        <w:t>Dokumentacja przekazana Wykonawcy po przyznaniu</w:t>
      </w:r>
      <w:r w:rsidRPr="000C3B19">
        <w:rPr>
          <w:rFonts w:asciiTheme="majorHAnsi" w:hAnsiTheme="majorHAnsi"/>
          <w:spacing w:val="-29"/>
          <w:u w:val="single"/>
          <w:lang w:val="pl-PL"/>
        </w:rPr>
        <w:t xml:space="preserve"> </w:t>
      </w:r>
      <w:r w:rsidRPr="000C3B19">
        <w:rPr>
          <w:rFonts w:asciiTheme="majorHAnsi" w:hAnsiTheme="majorHAnsi"/>
          <w:u w:val="single"/>
          <w:lang w:val="pl-PL"/>
        </w:rPr>
        <w:t>Kontraktu</w:t>
      </w:r>
    </w:p>
    <w:p w:rsidR="00492A67" w:rsidRPr="000C3B19" w:rsidRDefault="000200AA">
      <w:pPr>
        <w:pStyle w:val="Tekstpodstawowy"/>
        <w:spacing w:before="120"/>
        <w:ind w:left="856" w:right="143"/>
        <w:jc w:val="both"/>
        <w:rPr>
          <w:rFonts w:asciiTheme="majorHAnsi" w:hAnsiTheme="majorHAnsi"/>
          <w:lang w:val="pl-PL"/>
        </w:rPr>
      </w:pPr>
      <w:r w:rsidRPr="000C3B19">
        <w:rPr>
          <w:rFonts w:asciiTheme="majorHAnsi" w:hAnsiTheme="majorHAnsi"/>
          <w:lang w:val="pl-PL"/>
        </w:rPr>
        <w:t>Wykonawca otrzyma od upoważnionego przedstawiciela Inwestora po przyznaniu Kontraktu 1 egzemplarz posiadanej dokumentacji projektowej na roboty objęte Kontraktem.</w:t>
      </w:r>
    </w:p>
    <w:p w:rsidR="00492A67" w:rsidRPr="000C3B19" w:rsidRDefault="00492A67">
      <w:pPr>
        <w:pStyle w:val="Tekstpodstawowy"/>
        <w:spacing w:before="8"/>
        <w:rPr>
          <w:rFonts w:asciiTheme="majorHAnsi" w:hAnsiTheme="majorHAnsi"/>
          <w:lang w:val="pl-PL"/>
        </w:rPr>
      </w:pPr>
    </w:p>
    <w:p w:rsidR="00492A67" w:rsidRPr="000C3B19" w:rsidRDefault="000200AA">
      <w:pPr>
        <w:pStyle w:val="Nagwek21"/>
        <w:numPr>
          <w:ilvl w:val="2"/>
          <w:numId w:val="10"/>
        </w:numPr>
        <w:tabs>
          <w:tab w:val="left" w:pos="1000"/>
        </w:tabs>
        <w:ind w:hanging="503"/>
        <w:jc w:val="left"/>
        <w:rPr>
          <w:rFonts w:asciiTheme="majorHAnsi" w:hAnsiTheme="majorHAnsi"/>
        </w:rPr>
      </w:pPr>
      <w:r w:rsidRPr="000C3B19">
        <w:rPr>
          <w:rFonts w:asciiTheme="majorHAnsi" w:hAnsiTheme="majorHAnsi"/>
          <w:u w:val="single"/>
        </w:rPr>
        <w:t>Dokumentacja do opracowania przez</w:t>
      </w:r>
      <w:r w:rsidRPr="000C3B19">
        <w:rPr>
          <w:rFonts w:asciiTheme="majorHAnsi" w:hAnsiTheme="majorHAnsi"/>
          <w:spacing w:val="-16"/>
          <w:u w:val="single"/>
        </w:rPr>
        <w:t xml:space="preserve"> </w:t>
      </w:r>
      <w:r w:rsidRPr="000C3B19">
        <w:rPr>
          <w:rFonts w:asciiTheme="majorHAnsi" w:hAnsiTheme="majorHAnsi"/>
          <w:u w:val="single"/>
        </w:rPr>
        <w:t>Wykonawcę</w:t>
      </w:r>
    </w:p>
    <w:p w:rsidR="00492A67" w:rsidRPr="000C3B19" w:rsidRDefault="000200AA">
      <w:pPr>
        <w:spacing w:before="120"/>
        <w:ind w:left="496" w:right="514" w:firstLine="359"/>
        <w:rPr>
          <w:rFonts w:asciiTheme="majorHAnsi" w:hAnsiTheme="majorHAnsi"/>
          <w:b/>
          <w:i/>
        </w:rPr>
      </w:pPr>
      <w:r w:rsidRPr="000C3B19">
        <w:rPr>
          <w:rFonts w:asciiTheme="majorHAnsi" w:hAnsiTheme="majorHAnsi"/>
          <w:lang w:val="pl-PL"/>
        </w:rPr>
        <w:t xml:space="preserve">Wykonawca sporządzi dokumentację powykonawczą dla zrealizowanych Robót – zgodnie z obowiązującymi przepisami. </w:t>
      </w:r>
      <w:r w:rsidRPr="000C3B19">
        <w:rPr>
          <w:rFonts w:asciiTheme="majorHAnsi" w:hAnsiTheme="majorHAnsi"/>
          <w:b/>
          <w:i/>
          <w:u w:val="single"/>
        </w:rPr>
        <w:t>Koszt tej dokumentacji należy uwzględnić w cenie inwestycji</w:t>
      </w:r>
    </w:p>
    <w:p w:rsidR="00492A67" w:rsidRPr="000C3B19" w:rsidRDefault="00492A67">
      <w:pPr>
        <w:pStyle w:val="Tekstpodstawowy"/>
        <w:spacing w:before="10"/>
        <w:rPr>
          <w:rFonts w:asciiTheme="majorHAnsi" w:hAnsiTheme="majorHAnsi"/>
          <w:b/>
          <w:i/>
        </w:rPr>
      </w:pPr>
    </w:p>
    <w:p w:rsidR="00492A67" w:rsidRPr="000C3B19" w:rsidRDefault="000200AA">
      <w:pPr>
        <w:pStyle w:val="Nagwek21"/>
        <w:numPr>
          <w:ilvl w:val="2"/>
          <w:numId w:val="10"/>
        </w:numPr>
        <w:tabs>
          <w:tab w:val="left" w:pos="1000"/>
        </w:tabs>
        <w:spacing w:before="57"/>
        <w:ind w:hanging="503"/>
        <w:jc w:val="left"/>
        <w:rPr>
          <w:rFonts w:asciiTheme="majorHAnsi" w:hAnsiTheme="majorHAnsi"/>
          <w:lang w:val="pl-PL"/>
        </w:rPr>
      </w:pPr>
      <w:r w:rsidRPr="000C3B19">
        <w:rPr>
          <w:rFonts w:asciiTheme="majorHAnsi" w:hAnsiTheme="majorHAnsi"/>
          <w:u w:val="single"/>
          <w:lang w:val="pl-PL"/>
        </w:rPr>
        <w:t>Zgodność Robót z Dokumentacją Projektową i Specyfikacjami</w:t>
      </w:r>
      <w:r w:rsidRPr="000C3B19">
        <w:rPr>
          <w:rFonts w:asciiTheme="majorHAnsi" w:hAnsiTheme="majorHAnsi"/>
          <w:spacing w:val="-20"/>
          <w:u w:val="single"/>
          <w:lang w:val="pl-PL"/>
        </w:rPr>
        <w:t xml:space="preserve"> </w:t>
      </w:r>
      <w:r w:rsidRPr="000C3B19">
        <w:rPr>
          <w:rFonts w:asciiTheme="majorHAnsi" w:hAnsiTheme="majorHAnsi"/>
          <w:u w:val="single"/>
          <w:lang w:val="pl-PL"/>
        </w:rPr>
        <w:t>Technicznymi</w:t>
      </w:r>
    </w:p>
    <w:p w:rsidR="00492A67" w:rsidRPr="000C3B19" w:rsidRDefault="000200AA">
      <w:pPr>
        <w:pStyle w:val="Akapitzlist"/>
        <w:numPr>
          <w:ilvl w:val="0"/>
          <w:numId w:val="9"/>
        </w:numPr>
        <w:tabs>
          <w:tab w:val="left" w:pos="986"/>
        </w:tabs>
        <w:spacing w:before="120"/>
        <w:rPr>
          <w:rFonts w:asciiTheme="majorHAnsi" w:hAnsiTheme="majorHAnsi"/>
          <w:lang w:val="pl-PL"/>
        </w:rPr>
      </w:pPr>
      <w:r w:rsidRPr="000C3B19">
        <w:rPr>
          <w:rFonts w:asciiTheme="majorHAnsi" w:hAnsiTheme="majorHAnsi"/>
          <w:lang w:val="pl-PL"/>
        </w:rPr>
        <w:t>Dokumentacja Projektowa, Specyfikacje Techniczne dostarczone</w:t>
      </w:r>
      <w:r w:rsidRPr="000C3B19">
        <w:rPr>
          <w:rFonts w:asciiTheme="majorHAnsi" w:hAnsiTheme="majorHAnsi"/>
          <w:spacing w:val="-23"/>
          <w:lang w:val="pl-PL"/>
        </w:rPr>
        <w:t xml:space="preserve"> </w:t>
      </w:r>
      <w:r w:rsidRPr="000C3B19">
        <w:rPr>
          <w:rFonts w:asciiTheme="majorHAnsi" w:hAnsiTheme="majorHAnsi"/>
          <w:lang w:val="pl-PL"/>
        </w:rPr>
        <w:t>Wykonawcy</w:t>
      </w:r>
    </w:p>
    <w:p w:rsidR="00492A67" w:rsidRPr="000C3B19" w:rsidRDefault="000200AA">
      <w:pPr>
        <w:pStyle w:val="Tekstpodstawowy"/>
        <w:spacing w:before="1"/>
        <w:ind w:left="986" w:right="679"/>
        <w:rPr>
          <w:rFonts w:asciiTheme="majorHAnsi" w:hAnsiTheme="majorHAnsi"/>
          <w:lang w:val="pl-PL"/>
        </w:rPr>
      </w:pPr>
      <w:r w:rsidRPr="000C3B19">
        <w:rPr>
          <w:rFonts w:asciiTheme="majorHAnsi" w:hAnsiTheme="majorHAnsi"/>
          <w:lang w:val="pl-PL"/>
        </w:rPr>
        <w:t>przez upoważnionego przedstawiciela Inwestora są istotnymi elementami Kontraktu</w:t>
      </w:r>
    </w:p>
    <w:p w:rsidR="00492A67" w:rsidRPr="000C3B19" w:rsidRDefault="000200AA">
      <w:pPr>
        <w:pStyle w:val="Tekstpodstawowy"/>
        <w:ind w:left="986" w:right="155"/>
        <w:rPr>
          <w:rFonts w:asciiTheme="majorHAnsi" w:hAnsiTheme="majorHAnsi"/>
          <w:lang w:val="pl-PL"/>
        </w:rPr>
      </w:pPr>
      <w:r w:rsidRPr="000C3B19">
        <w:rPr>
          <w:rFonts w:asciiTheme="majorHAnsi" w:hAnsiTheme="majorHAnsi"/>
          <w:lang w:val="pl-PL"/>
        </w:rPr>
        <w:t>i jakiekolwiek wymagania zawarte w jednym z tych dokumentów są dla Wykonawcy tak samo obowiązujące, jak gdyby były zawarte we wszystkich dokumentach.</w:t>
      </w:r>
    </w:p>
    <w:p w:rsidR="00492A67" w:rsidRPr="000C3B19" w:rsidRDefault="000200AA">
      <w:pPr>
        <w:pStyle w:val="Tekstpodstawowy"/>
        <w:ind w:left="496" w:right="410" w:firstLine="359"/>
        <w:rPr>
          <w:rFonts w:asciiTheme="majorHAnsi" w:hAnsiTheme="majorHAnsi"/>
          <w:lang w:val="pl-PL"/>
        </w:rPr>
      </w:pPr>
      <w:r w:rsidRPr="000C3B19">
        <w:rPr>
          <w:rFonts w:asciiTheme="majorHAnsi" w:hAnsiTheme="majorHAnsi"/>
          <w:lang w:val="pl-PL"/>
        </w:rPr>
        <w:t>Poszczególne dokumenty powinny być traktowane w następującej kolejności pod względem ważności:</w:t>
      </w:r>
    </w:p>
    <w:p w:rsidR="00492A67" w:rsidRPr="000C3B19" w:rsidRDefault="000200AA">
      <w:pPr>
        <w:pStyle w:val="Akapitzlist"/>
        <w:numPr>
          <w:ilvl w:val="1"/>
          <w:numId w:val="9"/>
        </w:numPr>
        <w:tabs>
          <w:tab w:val="left" w:pos="1500"/>
        </w:tabs>
        <w:rPr>
          <w:rFonts w:asciiTheme="majorHAnsi" w:hAnsiTheme="majorHAnsi"/>
        </w:rPr>
      </w:pPr>
      <w:r w:rsidRPr="000C3B19">
        <w:rPr>
          <w:rFonts w:asciiTheme="majorHAnsi" w:hAnsiTheme="majorHAnsi"/>
        </w:rPr>
        <w:t>Specyfikacje</w:t>
      </w:r>
      <w:r w:rsidRPr="000C3B19">
        <w:rPr>
          <w:rFonts w:asciiTheme="majorHAnsi" w:hAnsiTheme="majorHAnsi"/>
          <w:spacing w:val="-10"/>
        </w:rPr>
        <w:t xml:space="preserve"> </w:t>
      </w:r>
      <w:r w:rsidRPr="000C3B19">
        <w:rPr>
          <w:rFonts w:asciiTheme="majorHAnsi" w:hAnsiTheme="majorHAnsi"/>
        </w:rPr>
        <w:t>Techniczne,</w:t>
      </w:r>
    </w:p>
    <w:p w:rsidR="00492A67" w:rsidRPr="000C3B19" w:rsidRDefault="000200AA">
      <w:pPr>
        <w:pStyle w:val="Akapitzlist"/>
        <w:numPr>
          <w:ilvl w:val="1"/>
          <w:numId w:val="9"/>
        </w:numPr>
        <w:tabs>
          <w:tab w:val="left" w:pos="1500"/>
        </w:tabs>
        <w:rPr>
          <w:rFonts w:asciiTheme="majorHAnsi" w:hAnsiTheme="majorHAnsi"/>
        </w:rPr>
      </w:pPr>
      <w:r w:rsidRPr="000C3B19">
        <w:rPr>
          <w:rFonts w:asciiTheme="majorHAnsi" w:hAnsiTheme="majorHAnsi"/>
        </w:rPr>
        <w:t>Dokumentacja</w:t>
      </w:r>
      <w:r w:rsidRPr="000C3B19">
        <w:rPr>
          <w:rFonts w:asciiTheme="majorHAnsi" w:hAnsiTheme="majorHAnsi"/>
          <w:spacing w:val="-5"/>
        </w:rPr>
        <w:t xml:space="preserve"> </w:t>
      </w:r>
      <w:r w:rsidRPr="000C3B19">
        <w:rPr>
          <w:rFonts w:asciiTheme="majorHAnsi" w:hAnsiTheme="majorHAnsi"/>
        </w:rPr>
        <w:t>Projektowa</w:t>
      </w:r>
    </w:p>
    <w:p w:rsidR="00492A67" w:rsidRPr="000C3B19" w:rsidRDefault="000200AA">
      <w:pPr>
        <w:pStyle w:val="Tekstpodstawowy"/>
        <w:spacing w:line="267" w:lineRule="exact"/>
        <w:ind w:left="136" w:right="679"/>
        <w:rPr>
          <w:rFonts w:asciiTheme="majorHAnsi" w:hAnsiTheme="majorHAnsi"/>
          <w:lang w:val="pl-PL"/>
        </w:rPr>
      </w:pPr>
      <w:r w:rsidRPr="000C3B19">
        <w:rPr>
          <w:rFonts w:asciiTheme="majorHAnsi" w:hAnsiTheme="majorHAnsi"/>
          <w:lang w:val="pl-PL"/>
        </w:rPr>
        <w:t>Wykonawca nie może czerpać korzyści z tytułu błędów lub przeoczeń znajdujących się</w:t>
      </w:r>
    </w:p>
    <w:p w:rsidR="00492A67" w:rsidRPr="000C3B19" w:rsidRDefault="000200AA">
      <w:pPr>
        <w:pStyle w:val="Tekstpodstawowy"/>
        <w:ind w:left="136" w:right="777"/>
        <w:rPr>
          <w:rFonts w:asciiTheme="majorHAnsi" w:hAnsiTheme="majorHAnsi"/>
          <w:lang w:val="pl-PL"/>
        </w:rPr>
      </w:pPr>
      <w:r w:rsidRPr="000C3B19">
        <w:rPr>
          <w:rFonts w:asciiTheme="majorHAnsi" w:hAnsiTheme="majorHAnsi"/>
          <w:lang w:val="pl-PL"/>
        </w:rPr>
        <w:t>w Dokumentacji Projektowej lub Specyfikacjach Technicznych i w przypadku ich odkrycia winien natychmiast o tym powiadomić upoważnionego przedstawiciela Inwestora, który zadecyduje o wprowadzeniu odpowiednich zmian lub poprawek.</w:t>
      </w:r>
    </w:p>
    <w:p w:rsidR="00492A67" w:rsidRDefault="000200AA">
      <w:pPr>
        <w:pStyle w:val="Akapitzlist"/>
        <w:numPr>
          <w:ilvl w:val="0"/>
          <w:numId w:val="9"/>
        </w:numPr>
        <w:tabs>
          <w:tab w:val="left" w:pos="986"/>
        </w:tabs>
        <w:spacing w:before="34"/>
        <w:ind w:right="289"/>
        <w:rPr>
          <w:rFonts w:asciiTheme="majorHAnsi" w:hAnsiTheme="majorHAnsi"/>
          <w:lang w:val="pl-PL"/>
        </w:rPr>
      </w:pPr>
      <w:r w:rsidRPr="000C3B19">
        <w:rPr>
          <w:rFonts w:asciiTheme="majorHAnsi" w:hAnsiTheme="majorHAnsi"/>
          <w:lang w:val="pl-PL"/>
        </w:rPr>
        <w:t>Wszystkie materiały oraz wykonanie robót powinny być zgodne z wymaganiami materiałowymi określonymi w Dokumentacji Projektowej oraz Specyfikacjach</w:t>
      </w:r>
      <w:r w:rsidRPr="000C3B19">
        <w:rPr>
          <w:rFonts w:asciiTheme="majorHAnsi" w:hAnsiTheme="majorHAnsi"/>
          <w:spacing w:val="-20"/>
          <w:lang w:val="pl-PL"/>
        </w:rPr>
        <w:t xml:space="preserve"> </w:t>
      </w:r>
      <w:r w:rsidRPr="000C3B19">
        <w:rPr>
          <w:rFonts w:asciiTheme="majorHAnsi" w:hAnsiTheme="majorHAnsi"/>
          <w:lang w:val="pl-PL"/>
        </w:rPr>
        <w:t>Technicznych.</w:t>
      </w:r>
    </w:p>
    <w:p w:rsidR="00D676CA" w:rsidRPr="00D676CA" w:rsidRDefault="00D676CA" w:rsidP="00D676CA">
      <w:pPr>
        <w:pStyle w:val="Akapitzlist"/>
        <w:numPr>
          <w:ilvl w:val="0"/>
          <w:numId w:val="9"/>
        </w:numPr>
        <w:jc w:val="both"/>
        <w:rPr>
          <w:rFonts w:asciiTheme="majorHAnsi" w:hAnsiTheme="majorHAnsi"/>
          <w:lang w:val="pl-PL"/>
        </w:rPr>
      </w:pPr>
      <w:r w:rsidRPr="00D676CA">
        <w:rPr>
          <w:rFonts w:asciiTheme="majorHAnsi" w:hAnsiTheme="majorHAnsi"/>
          <w:lang w:val="pl-PL"/>
        </w:rPr>
        <w:t>Posługiwanie się wyliczeniami w przedmiarze robót, bez ich sprawdzenia, nie zwalnia wykonawcy od odpowiedzialności za wykonanie pełnego ilościowego zakresu robót, także jeśli wyliczenia  przedmiarze robót są błędne lub jest brak poszczególnych pozycji.</w:t>
      </w:r>
      <w:r>
        <w:rPr>
          <w:rFonts w:asciiTheme="majorHAnsi" w:hAnsiTheme="majorHAnsi"/>
          <w:lang w:val="pl-PL"/>
        </w:rPr>
        <w:t xml:space="preserve"> Sporządzone do dokumentacji projektowej przedmiary robót są jedynie elementem pomocniczym</w:t>
      </w:r>
    </w:p>
    <w:p w:rsidR="00D676CA" w:rsidRPr="00D676CA" w:rsidRDefault="00D676CA" w:rsidP="00D676CA">
      <w:pPr>
        <w:pStyle w:val="Akapitzlist"/>
        <w:numPr>
          <w:ilvl w:val="0"/>
          <w:numId w:val="9"/>
        </w:numPr>
        <w:jc w:val="both"/>
        <w:rPr>
          <w:rFonts w:asciiTheme="majorHAnsi" w:hAnsiTheme="majorHAnsi"/>
          <w:lang w:val="pl-PL"/>
        </w:rPr>
      </w:pPr>
      <w:r w:rsidRPr="00D676CA">
        <w:rPr>
          <w:rFonts w:asciiTheme="majorHAnsi" w:hAnsiTheme="majorHAnsi"/>
          <w:lang w:val="pl-PL"/>
        </w:rPr>
        <w:t>Wszystkie rozbieżności muszą być wyjaśnione na etapie postępowania przetargowego. Jeżeli do rozstrzygnięcia przetargu nie wpłynęły żadne zapytania, znaczy to , że Wykonawca zakres robót zna i kwota za jaką wycenił roboty jest kwotą końcową za cały zakres robót objęty dokumentacją projektową.</w:t>
      </w:r>
    </w:p>
    <w:p w:rsidR="00D676CA" w:rsidRPr="000C3B19" w:rsidRDefault="00D676CA" w:rsidP="00D676CA">
      <w:pPr>
        <w:pStyle w:val="Akapitzlist"/>
        <w:tabs>
          <w:tab w:val="left" w:pos="986"/>
        </w:tabs>
        <w:spacing w:before="34"/>
        <w:ind w:left="986" w:right="289" w:firstLine="0"/>
        <w:rPr>
          <w:rFonts w:asciiTheme="majorHAnsi" w:hAnsiTheme="majorHAnsi"/>
          <w:lang w:val="pl-PL"/>
        </w:rPr>
      </w:pPr>
    </w:p>
    <w:p w:rsidR="00492A67" w:rsidRPr="000C3B19" w:rsidRDefault="00492A67">
      <w:pPr>
        <w:pStyle w:val="Tekstpodstawowy"/>
        <w:spacing w:before="8"/>
        <w:rPr>
          <w:rFonts w:asciiTheme="majorHAnsi" w:hAnsiTheme="majorHAnsi"/>
          <w:lang w:val="pl-PL"/>
        </w:rPr>
      </w:pPr>
    </w:p>
    <w:p w:rsidR="00492A67" w:rsidRPr="000C3B19" w:rsidRDefault="000200AA">
      <w:pPr>
        <w:pStyle w:val="Nagwek21"/>
        <w:numPr>
          <w:ilvl w:val="2"/>
          <w:numId w:val="10"/>
        </w:numPr>
        <w:tabs>
          <w:tab w:val="left" w:pos="1000"/>
        </w:tabs>
        <w:ind w:hanging="503"/>
        <w:jc w:val="left"/>
        <w:rPr>
          <w:rFonts w:asciiTheme="majorHAnsi" w:hAnsiTheme="majorHAnsi"/>
        </w:rPr>
      </w:pPr>
      <w:r w:rsidRPr="000C3B19">
        <w:rPr>
          <w:rFonts w:asciiTheme="majorHAnsi" w:hAnsiTheme="majorHAnsi"/>
          <w:u w:val="single"/>
        </w:rPr>
        <w:t>Zabezpieczenie Placu</w:t>
      </w:r>
      <w:r w:rsidRPr="000C3B19">
        <w:rPr>
          <w:rFonts w:asciiTheme="majorHAnsi" w:hAnsiTheme="majorHAnsi"/>
          <w:spacing w:val="-15"/>
          <w:u w:val="single"/>
        </w:rPr>
        <w:t xml:space="preserve"> </w:t>
      </w:r>
      <w:r w:rsidRPr="000C3B19">
        <w:rPr>
          <w:rFonts w:asciiTheme="majorHAnsi" w:hAnsiTheme="majorHAnsi"/>
          <w:u w:val="single"/>
        </w:rPr>
        <w:t>Budowy</w:t>
      </w:r>
    </w:p>
    <w:p w:rsidR="00492A67" w:rsidRPr="000C3B19" w:rsidRDefault="000200AA">
      <w:pPr>
        <w:pStyle w:val="Akapitzlist"/>
        <w:numPr>
          <w:ilvl w:val="3"/>
          <w:numId w:val="10"/>
        </w:numPr>
        <w:tabs>
          <w:tab w:val="left" w:pos="1217"/>
        </w:tabs>
        <w:spacing w:before="120"/>
        <w:ind w:left="1216" w:right="261"/>
        <w:rPr>
          <w:rFonts w:asciiTheme="majorHAnsi" w:hAnsiTheme="majorHAnsi"/>
          <w:lang w:val="pl-PL"/>
        </w:rPr>
      </w:pPr>
      <w:r w:rsidRPr="000C3B19">
        <w:rPr>
          <w:rFonts w:asciiTheme="majorHAnsi" w:hAnsiTheme="majorHAnsi"/>
          <w:lang w:val="pl-PL"/>
        </w:rPr>
        <w:lastRenderedPageBreak/>
        <w:t>Wykonawca jest zobowiązany do utrzymania należytego porządku na Placu Budowy przez cały okres realizacji kontraktu, od daty rozpoczęcia aż do czasu wykonania i przejęcia robót.</w:t>
      </w:r>
    </w:p>
    <w:p w:rsidR="00492A67" w:rsidRPr="000C3B19" w:rsidRDefault="000200AA">
      <w:pPr>
        <w:pStyle w:val="Akapitzlist"/>
        <w:numPr>
          <w:ilvl w:val="3"/>
          <w:numId w:val="10"/>
        </w:numPr>
        <w:tabs>
          <w:tab w:val="left" w:pos="1217"/>
        </w:tabs>
        <w:ind w:left="1216" w:right="588"/>
        <w:rPr>
          <w:rFonts w:asciiTheme="majorHAnsi" w:hAnsiTheme="majorHAnsi"/>
          <w:lang w:val="pl-PL"/>
        </w:rPr>
      </w:pPr>
      <w:r w:rsidRPr="000C3B19">
        <w:rPr>
          <w:rFonts w:asciiTheme="majorHAnsi" w:hAnsiTheme="majorHAnsi"/>
          <w:lang w:val="pl-PL"/>
        </w:rPr>
        <w:t>W czasie wykonywania robót Wykonawca zobowiązany jest do zorganizowania pracy i placu budowy w sposób minimalizujący uciążliwości związane z realizacją</w:t>
      </w:r>
      <w:r w:rsidRPr="000C3B19">
        <w:rPr>
          <w:rFonts w:asciiTheme="majorHAnsi" w:hAnsiTheme="majorHAnsi"/>
          <w:spacing w:val="-12"/>
          <w:lang w:val="pl-PL"/>
        </w:rPr>
        <w:t xml:space="preserve"> </w:t>
      </w:r>
      <w:r w:rsidRPr="000C3B19">
        <w:rPr>
          <w:rFonts w:asciiTheme="majorHAnsi" w:hAnsiTheme="majorHAnsi"/>
          <w:lang w:val="pl-PL"/>
        </w:rPr>
        <w:t>kontraktu.</w:t>
      </w:r>
    </w:p>
    <w:p w:rsidR="00492A67" w:rsidRPr="000C3B19" w:rsidRDefault="000200AA">
      <w:pPr>
        <w:pStyle w:val="Akapitzlist"/>
        <w:numPr>
          <w:ilvl w:val="3"/>
          <w:numId w:val="10"/>
        </w:numPr>
        <w:tabs>
          <w:tab w:val="left" w:pos="1217"/>
        </w:tabs>
        <w:spacing w:line="267" w:lineRule="exact"/>
        <w:ind w:left="1216"/>
        <w:rPr>
          <w:rFonts w:asciiTheme="majorHAnsi" w:hAnsiTheme="majorHAnsi"/>
          <w:lang w:val="pl-PL"/>
        </w:rPr>
      </w:pPr>
      <w:r w:rsidRPr="000C3B19">
        <w:rPr>
          <w:rFonts w:asciiTheme="majorHAnsi" w:hAnsiTheme="majorHAnsi"/>
          <w:lang w:val="pl-PL"/>
        </w:rPr>
        <w:t>Wykonawca jest gospodarzem na terenie placu budowy od czasu jego</w:t>
      </w:r>
      <w:r w:rsidRPr="000C3B19">
        <w:rPr>
          <w:rFonts w:asciiTheme="majorHAnsi" w:hAnsiTheme="majorHAnsi"/>
          <w:spacing w:val="-13"/>
          <w:lang w:val="pl-PL"/>
        </w:rPr>
        <w:t xml:space="preserve"> </w:t>
      </w:r>
      <w:r w:rsidRPr="000C3B19">
        <w:rPr>
          <w:rFonts w:asciiTheme="majorHAnsi" w:hAnsiTheme="majorHAnsi"/>
          <w:lang w:val="pl-PL"/>
        </w:rPr>
        <w:t>przejęcia</w:t>
      </w:r>
    </w:p>
    <w:p w:rsidR="00492A67" w:rsidRPr="000C3B19" w:rsidRDefault="000200AA">
      <w:pPr>
        <w:pStyle w:val="Tekstpodstawowy"/>
        <w:ind w:left="1216" w:right="295"/>
        <w:rPr>
          <w:rFonts w:asciiTheme="majorHAnsi" w:hAnsiTheme="majorHAnsi"/>
          <w:lang w:val="pl-PL"/>
        </w:rPr>
      </w:pPr>
      <w:r w:rsidRPr="000C3B19">
        <w:rPr>
          <w:rFonts w:asciiTheme="majorHAnsi" w:hAnsiTheme="majorHAnsi"/>
          <w:lang w:val="pl-PL"/>
        </w:rPr>
        <w:t>od inwestora, do czasu wykonania i przekazania do użytkowania przedmiotu umowy oraz ponosi odpowiedzialność za szkody powstałe na tym terenie z winy Wykonawcy</w:t>
      </w:r>
    </w:p>
    <w:p w:rsidR="00492A67" w:rsidRPr="000C3B19" w:rsidRDefault="000200AA">
      <w:pPr>
        <w:pStyle w:val="Akapitzlist"/>
        <w:numPr>
          <w:ilvl w:val="3"/>
          <w:numId w:val="10"/>
        </w:numPr>
        <w:tabs>
          <w:tab w:val="left" w:pos="1217"/>
        </w:tabs>
        <w:ind w:left="1216"/>
        <w:rPr>
          <w:rFonts w:asciiTheme="majorHAnsi" w:hAnsiTheme="majorHAnsi"/>
          <w:lang w:val="pl-PL"/>
        </w:rPr>
      </w:pPr>
      <w:r w:rsidRPr="000C3B19">
        <w:rPr>
          <w:rFonts w:asciiTheme="majorHAnsi" w:hAnsiTheme="majorHAnsi"/>
          <w:lang w:val="pl-PL"/>
        </w:rPr>
        <w:t>Koszt zabezpieczenia Placu Budowy należy uwzględnić w cenie</w:t>
      </w:r>
      <w:r w:rsidRPr="000C3B19">
        <w:rPr>
          <w:rFonts w:asciiTheme="majorHAnsi" w:hAnsiTheme="majorHAnsi"/>
          <w:spacing w:val="-9"/>
          <w:lang w:val="pl-PL"/>
        </w:rPr>
        <w:t xml:space="preserve"> </w:t>
      </w:r>
      <w:r w:rsidRPr="000C3B19">
        <w:rPr>
          <w:rFonts w:asciiTheme="majorHAnsi" w:hAnsiTheme="majorHAnsi"/>
          <w:lang w:val="pl-PL"/>
        </w:rPr>
        <w:t>inwestycji</w:t>
      </w:r>
    </w:p>
    <w:p w:rsidR="00492A67" w:rsidRPr="000C3B19" w:rsidRDefault="00492A67">
      <w:pPr>
        <w:pStyle w:val="Tekstpodstawowy"/>
        <w:spacing w:before="8"/>
        <w:rPr>
          <w:rFonts w:asciiTheme="majorHAnsi" w:hAnsiTheme="majorHAnsi"/>
          <w:lang w:val="pl-PL"/>
        </w:rPr>
      </w:pPr>
    </w:p>
    <w:p w:rsidR="00492A67" w:rsidRPr="000C3B19" w:rsidRDefault="000200AA">
      <w:pPr>
        <w:pStyle w:val="Nagwek21"/>
        <w:numPr>
          <w:ilvl w:val="2"/>
          <w:numId w:val="10"/>
        </w:numPr>
        <w:tabs>
          <w:tab w:val="left" w:pos="998"/>
        </w:tabs>
        <w:spacing w:before="1"/>
        <w:ind w:left="997" w:hanging="501"/>
        <w:jc w:val="left"/>
        <w:rPr>
          <w:rFonts w:asciiTheme="majorHAnsi" w:hAnsiTheme="majorHAnsi"/>
          <w:lang w:val="pl-PL"/>
        </w:rPr>
      </w:pPr>
      <w:r w:rsidRPr="000C3B19">
        <w:rPr>
          <w:rFonts w:asciiTheme="majorHAnsi" w:hAnsiTheme="majorHAnsi"/>
          <w:u w:val="single"/>
          <w:lang w:val="pl-PL"/>
        </w:rPr>
        <w:t>Ochrona środowiska w czasie wykonywania</w:t>
      </w:r>
      <w:r w:rsidRPr="000C3B19">
        <w:rPr>
          <w:rFonts w:asciiTheme="majorHAnsi" w:hAnsiTheme="majorHAnsi"/>
          <w:spacing w:val="-14"/>
          <w:u w:val="single"/>
          <w:lang w:val="pl-PL"/>
        </w:rPr>
        <w:t xml:space="preserve"> </w:t>
      </w:r>
      <w:r w:rsidRPr="000C3B19">
        <w:rPr>
          <w:rFonts w:asciiTheme="majorHAnsi" w:hAnsiTheme="majorHAnsi"/>
          <w:u w:val="single"/>
          <w:lang w:val="pl-PL"/>
        </w:rPr>
        <w:t>Robót</w:t>
      </w:r>
    </w:p>
    <w:p w:rsidR="00492A67" w:rsidRPr="000C3B19" w:rsidRDefault="000200AA">
      <w:pPr>
        <w:pStyle w:val="Tekstpodstawowy"/>
        <w:spacing w:before="120"/>
        <w:ind w:left="496" w:right="638" w:firstLine="359"/>
        <w:jc w:val="both"/>
        <w:rPr>
          <w:rFonts w:asciiTheme="majorHAnsi" w:hAnsiTheme="majorHAnsi"/>
        </w:rPr>
      </w:pPr>
      <w:r w:rsidRPr="000C3B19">
        <w:rPr>
          <w:rFonts w:asciiTheme="majorHAnsi" w:hAnsiTheme="majorHAnsi"/>
          <w:lang w:val="pl-PL"/>
        </w:rPr>
        <w:t xml:space="preserve">Wykonawca ma obowiązek znać i stosować w czasie prowadzenia robót wszelkie przepisy dotyczące ochrony środowiska naturalnego. </w:t>
      </w:r>
      <w:r w:rsidRPr="000C3B19">
        <w:rPr>
          <w:rFonts w:asciiTheme="majorHAnsi" w:hAnsiTheme="majorHAnsi"/>
        </w:rPr>
        <w:t>W szczególności Wykonawca zapewni spełnienie następujących warunków:</w:t>
      </w:r>
    </w:p>
    <w:p w:rsidR="00492A67" w:rsidRPr="000C3B19" w:rsidRDefault="000200AA">
      <w:pPr>
        <w:pStyle w:val="Akapitzlist"/>
        <w:numPr>
          <w:ilvl w:val="3"/>
          <w:numId w:val="10"/>
        </w:numPr>
        <w:tabs>
          <w:tab w:val="left" w:pos="1217"/>
        </w:tabs>
        <w:ind w:left="1216" w:right="423"/>
        <w:rPr>
          <w:rFonts w:asciiTheme="majorHAnsi" w:hAnsiTheme="majorHAnsi"/>
          <w:lang w:val="pl-PL"/>
        </w:rPr>
      </w:pPr>
      <w:r w:rsidRPr="000C3B19">
        <w:rPr>
          <w:rFonts w:asciiTheme="majorHAnsi" w:hAnsiTheme="majorHAnsi"/>
          <w:lang w:val="pl-PL"/>
        </w:rPr>
        <w:t>Podejmować wszelkie uzasadnione kroki mające na celu stosowanie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w:t>
      </w:r>
      <w:r w:rsidRPr="000C3B19">
        <w:rPr>
          <w:rFonts w:asciiTheme="majorHAnsi" w:hAnsiTheme="majorHAnsi"/>
          <w:spacing w:val="-16"/>
          <w:lang w:val="pl-PL"/>
        </w:rPr>
        <w:t xml:space="preserve"> </w:t>
      </w:r>
      <w:r w:rsidRPr="000C3B19">
        <w:rPr>
          <w:rFonts w:asciiTheme="majorHAnsi" w:hAnsiTheme="majorHAnsi"/>
          <w:lang w:val="pl-PL"/>
        </w:rPr>
        <w:t>działania,</w:t>
      </w:r>
    </w:p>
    <w:p w:rsidR="00492A67" w:rsidRPr="000C3B19" w:rsidRDefault="000200AA">
      <w:pPr>
        <w:pStyle w:val="Akapitzlist"/>
        <w:numPr>
          <w:ilvl w:val="3"/>
          <w:numId w:val="10"/>
        </w:numPr>
        <w:tabs>
          <w:tab w:val="left" w:pos="1217"/>
        </w:tabs>
        <w:ind w:left="1216"/>
        <w:rPr>
          <w:rFonts w:asciiTheme="majorHAnsi" w:hAnsiTheme="majorHAnsi"/>
          <w:lang w:val="pl-PL"/>
        </w:rPr>
      </w:pPr>
      <w:r w:rsidRPr="000C3B19">
        <w:rPr>
          <w:rFonts w:asciiTheme="majorHAnsi" w:hAnsiTheme="majorHAnsi"/>
          <w:lang w:val="pl-PL"/>
        </w:rPr>
        <w:t>Stosując się do tych wymagań będzie miał szczególny wgląd</w:t>
      </w:r>
      <w:r w:rsidRPr="000C3B19">
        <w:rPr>
          <w:rFonts w:asciiTheme="majorHAnsi" w:hAnsiTheme="majorHAnsi"/>
          <w:spacing w:val="-12"/>
          <w:lang w:val="pl-PL"/>
        </w:rPr>
        <w:t xml:space="preserve"> </w:t>
      </w:r>
      <w:r w:rsidRPr="000C3B19">
        <w:rPr>
          <w:rFonts w:asciiTheme="majorHAnsi" w:hAnsiTheme="majorHAnsi"/>
          <w:lang w:val="pl-PL"/>
        </w:rPr>
        <w:t>na:</w:t>
      </w:r>
    </w:p>
    <w:p w:rsidR="00492A67" w:rsidRPr="000C3B19" w:rsidRDefault="000200AA">
      <w:pPr>
        <w:pStyle w:val="Akapitzlist"/>
        <w:numPr>
          <w:ilvl w:val="4"/>
          <w:numId w:val="10"/>
        </w:numPr>
        <w:tabs>
          <w:tab w:val="left" w:pos="1914"/>
          <w:tab w:val="left" w:pos="1915"/>
        </w:tabs>
        <w:rPr>
          <w:rFonts w:asciiTheme="majorHAnsi" w:hAnsiTheme="majorHAnsi"/>
          <w:lang w:val="pl-PL"/>
        </w:rPr>
      </w:pPr>
      <w:r w:rsidRPr="000C3B19">
        <w:rPr>
          <w:rFonts w:asciiTheme="majorHAnsi" w:hAnsiTheme="majorHAnsi"/>
          <w:lang w:val="pl-PL"/>
        </w:rPr>
        <w:t>lokalizację magazynów, składowisk i dróg</w:t>
      </w:r>
      <w:r w:rsidRPr="000C3B19">
        <w:rPr>
          <w:rFonts w:asciiTheme="majorHAnsi" w:hAnsiTheme="majorHAnsi"/>
          <w:spacing w:val="-12"/>
          <w:lang w:val="pl-PL"/>
        </w:rPr>
        <w:t xml:space="preserve"> </w:t>
      </w:r>
      <w:r w:rsidRPr="000C3B19">
        <w:rPr>
          <w:rFonts w:asciiTheme="majorHAnsi" w:hAnsiTheme="majorHAnsi"/>
          <w:lang w:val="pl-PL"/>
        </w:rPr>
        <w:t>dojazdowych,</w:t>
      </w:r>
    </w:p>
    <w:p w:rsidR="00492A67" w:rsidRPr="000C3B19" w:rsidRDefault="000200AA">
      <w:pPr>
        <w:pStyle w:val="Akapitzlist"/>
        <w:numPr>
          <w:ilvl w:val="4"/>
          <w:numId w:val="10"/>
        </w:numPr>
        <w:tabs>
          <w:tab w:val="left" w:pos="1914"/>
          <w:tab w:val="left" w:pos="1915"/>
        </w:tabs>
        <w:rPr>
          <w:rFonts w:asciiTheme="majorHAnsi" w:hAnsiTheme="majorHAnsi"/>
          <w:lang w:val="pl-PL"/>
        </w:rPr>
      </w:pPr>
      <w:r w:rsidRPr="000C3B19">
        <w:rPr>
          <w:rFonts w:asciiTheme="majorHAnsi" w:hAnsiTheme="majorHAnsi"/>
          <w:lang w:val="pl-PL"/>
        </w:rPr>
        <w:t>środki ostrożności i zabezpieczenia</w:t>
      </w:r>
      <w:r w:rsidRPr="000C3B19">
        <w:rPr>
          <w:rFonts w:asciiTheme="majorHAnsi" w:hAnsiTheme="majorHAnsi"/>
          <w:spacing w:val="-5"/>
          <w:lang w:val="pl-PL"/>
        </w:rPr>
        <w:t xml:space="preserve"> </w:t>
      </w:r>
      <w:r w:rsidRPr="000C3B19">
        <w:rPr>
          <w:rFonts w:asciiTheme="majorHAnsi" w:hAnsiTheme="majorHAnsi"/>
          <w:lang w:val="pl-PL"/>
        </w:rPr>
        <w:t>przed:</w:t>
      </w:r>
    </w:p>
    <w:p w:rsidR="00492A67" w:rsidRPr="000C3B19" w:rsidRDefault="000200AA">
      <w:pPr>
        <w:pStyle w:val="Akapitzlist"/>
        <w:numPr>
          <w:ilvl w:val="0"/>
          <w:numId w:val="8"/>
        </w:numPr>
        <w:tabs>
          <w:tab w:val="left" w:pos="1937"/>
        </w:tabs>
        <w:ind w:right="889"/>
        <w:rPr>
          <w:rFonts w:asciiTheme="majorHAnsi" w:hAnsiTheme="majorHAnsi"/>
          <w:lang w:val="pl-PL"/>
        </w:rPr>
      </w:pPr>
      <w:r w:rsidRPr="000C3B19">
        <w:rPr>
          <w:rFonts w:asciiTheme="majorHAnsi" w:hAnsiTheme="majorHAnsi"/>
          <w:lang w:val="pl-PL"/>
        </w:rPr>
        <w:t>zanieczyszczeniem zbiorników i cieków wodnych płynami lub substancjami toksycznymi,</w:t>
      </w:r>
    </w:p>
    <w:p w:rsidR="00492A67" w:rsidRPr="000C3B19" w:rsidRDefault="000200AA">
      <w:pPr>
        <w:pStyle w:val="Akapitzlist"/>
        <w:numPr>
          <w:ilvl w:val="0"/>
          <w:numId w:val="8"/>
        </w:numPr>
        <w:tabs>
          <w:tab w:val="left" w:pos="1937"/>
        </w:tabs>
        <w:rPr>
          <w:rFonts w:asciiTheme="majorHAnsi" w:hAnsiTheme="majorHAnsi"/>
          <w:lang w:val="pl-PL"/>
        </w:rPr>
      </w:pPr>
      <w:r w:rsidRPr="000C3B19">
        <w:rPr>
          <w:rFonts w:asciiTheme="majorHAnsi" w:hAnsiTheme="majorHAnsi"/>
          <w:lang w:val="pl-PL"/>
        </w:rPr>
        <w:t>zanieczyszczeniami powietrza pyłami i</w:t>
      </w:r>
      <w:r w:rsidRPr="000C3B19">
        <w:rPr>
          <w:rFonts w:asciiTheme="majorHAnsi" w:hAnsiTheme="majorHAnsi"/>
          <w:spacing w:val="-7"/>
          <w:lang w:val="pl-PL"/>
        </w:rPr>
        <w:t xml:space="preserve"> </w:t>
      </w:r>
      <w:r w:rsidRPr="000C3B19">
        <w:rPr>
          <w:rFonts w:asciiTheme="majorHAnsi" w:hAnsiTheme="majorHAnsi"/>
          <w:lang w:val="pl-PL"/>
        </w:rPr>
        <w:t>gazami,</w:t>
      </w:r>
    </w:p>
    <w:p w:rsidR="00492A67" w:rsidRPr="000C3B19" w:rsidRDefault="000200AA">
      <w:pPr>
        <w:pStyle w:val="Akapitzlist"/>
        <w:numPr>
          <w:ilvl w:val="0"/>
          <w:numId w:val="8"/>
        </w:numPr>
        <w:tabs>
          <w:tab w:val="left" w:pos="1937"/>
        </w:tabs>
        <w:rPr>
          <w:rFonts w:asciiTheme="majorHAnsi" w:hAnsiTheme="majorHAnsi"/>
          <w:lang w:val="pl-PL"/>
        </w:rPr>
      </w:pPr>
      <w:r w:rsidRPr="000C3B19">
        <w:rPr>
          <w:rFonts w:asciiTheme="majorHAnsi" w:hAnsiTheme="majorHAnsi"/>
          <w:lang w:val="pl-PL"/>
        </w:rPr>
        <w:t>zanieczyszczeniem gleby płynami lub substancjami</w:t>
      </w:r>
      <w:r w:rsidRPr="000C3B19">
        <w:rPr>
          <w:rFonts w:asciiTheme="majorHAnsi" w:hAnsiTheme="majorHAnsi"/>
          <w:spacing w:val="-10"/>
          <w:lang w:val="pl-PL"/>
        </w:rPr>
        <w:t xml:space="preserve"> </w:t>
      </w:r>
      <w:r w:rsidRPr="000C3B19">
        <w:rPr>
          <w:rFonts w:asciiTheme="majorHAnsi" w:hAnsiTheme="majorHAnsi"/>
          <w:lang w:val="pl-PL"/>
        </w:rPr>
        <w:t>toksycznymi,</w:t>
      </w:r>
    </w:p>
    <w:p w:rsidR="00492A67" w:rsidRPr="000C3B19" w:rsidRDefault="000200AA">
      <w:pPr>
        <w:pStyle w:val="Akapitzlist"/>
        <w:numPr>
          <w:ilvl w:val="0"/>
          <w:numId w:val="8"/>
        </w:numPr>
        <w:tabs>
          <w:tab w:val="left" w:pos="1937"/>
        </w:tabs>
        <w:rPr>
          <w:rFonts w:asciiTheme="majorHAnsi" w:hAnsiTheme="majorHAnsi"/>
        </w:rPr>
      </w:pPr>
      <w:r w:rsidRPr="000C3B19">
        <w:rPr>
          <w:rFonts w:asciiTheme="majorHAnsi" w:hAnsiTheme="majorHAnsi"/>
        </w:rPr>
        <w:t>możliwością powstania</w:t>
      </w:r>
      <w:r w:rsidRPr="000C3B19">
        <w:rPr>
          <w:rFonts w:asciiTheme="majorHAnsi" w:hAnsiTheme="majorHAnsi"/>
          <w:spacing w:val="-9"/>
        </w:rPr>
        <w:t xml:space="preserve"> </w:t>
      </w:r>
      <w:r w:rsidRPr="000C3B19">
        <w:rPr>
          <w:rFonts w:asciiTheme="majorHAnsi" w:hAnsiTheme="majorHAnsi"/>
        </w:rPr>
        <w:t>pożaru.</w:t>
      </w:r>
    </w:p>
    <w:p w:rsidR="00492A67" w:rsidRPr="000C3B19" w:rsidRDefault="000200AA">
      <w:pPr>
        <w:pStyle w:val="Tekstpodstawowy"/>
        <w:spacing w:before="2" w:line="237" w:lineRule="auto"/>
        <w:ind w:left="496" w:right="628" w:firstLine="359"/>
        <w:rPr>
          <w:rFonts w:asciiTheme="majorHAnsi" w:hAnsiTheme="majorHAnsi"/>
          <w:lang w:val="pl-PL"/>
        </w:rPr>
      </w:pPr>
      <w:r w:rsidRPr="000C3B19">
        <w:rPr>
          <w:rFonts w:asciiTheme="majorHAnsi" w:hAnsiTheme="majorHAnsi"/>
          <w:lang w:val="pl-PL"/>
        </w:rPr>
        <w:t>Opłaty i ewentualne kary za przekroczenie w trakcie realizacji Robót norm, określonych w odpowiednich przepisach dotyczących ochrony środowiska obciążą Wykonawcę.</w:t>
      </w:r>
    </w:p>
    <w:p w:rsidR="00492A67" w:rsidRPr="000C3B19" w:rsidRDefault="00492A67">
      <w:pPr>
        <w:pStyle w:val="Tekstpodstawowy"/>
        <w:spacing w:before="1"/>
        <w:rPr>
          <w:rFonts w:asciiTheme="majorHAnsi" w:hAnsiTheme="majorHAnsi"/>
          <w:lang w:val="pl-PL"/>
        </w:rPr>
      </w:pPr>
    </w:p>
    <w:p w:rsidR="00492A67" w:rsidRPr="000C3B19" w:rsidRDefault="000200AA">
      <w:pPr>
        <w:pStyle w:val="Nagwek21"/>
        <w:numPr>
          <w:ilvl w:val="2"/>
          <w:numId w:val="10"/>
        </w:numPr>
        <w:tabs>
          <w:tab w:val="left" w:pos="922"/>
        </w:tabs>
        <w:ind w:left="921" w:hanging="502"/>
        <w:jc w:val="left"/>
        <w:rPr>
          <w:rFonts w:asciiTheme="majorHAnsi" w:hAnsiTheme="majorHAnsi"/>
        </w:rPr>
      </w:pPr>
      <w:r w:rsidRPr="000C3B19">
        <w:rPr>
          <w:rFonts w:asciiTheme="majorHAnsi" w:hAnsiTheme="majorHAnsi"/>
          <w:u w:val="single"/>
        </w:rPr>
        <w:t>Ochrona</w:t>
      </w:r>
      <w:r w:rsidRPr="000C3B19">
        <w:rPr>
          <w:rFonts w:asciiTheme="majorHAnsi" w:hAnsiTheme="majorHAnsi"/>
          <w:spacing w:val="-11"/>
          <w:u w:val="single"/>
        </w:rPr>
        <w:t xml:space="preserve"> </w:t>
      </w:r>
      <w:r w:rsidRPr="000C3B19">
        <w:rPr>
          <w:rFonts w:asciiTheme="majorHAnsi" w:hAnsiTheme="majorHAnsi"/>
          <w:u w:val="single"/>
        </w:rPr>
        <w:t>przeciwpożarowa</w:t>
      </w:r>
    </w:p>
    <w:p w:rsidR="00492A67" w:rsidRPr="000C3B19" w:rsidRDefault="000200AA">
      <w:pPr>
        <w:pStyle w:val="Akapitzlist"/>
        <w:numPr>
          <w:ilvl w:val="3"/>
          <w:numId w:val="10"/>
        </w:numPr>
        <w:tabs>
          <w:tab w:val="left" w:pos="1937"/>
        </w:tabs>
        <w:rPr>
          <w:rFonts w:asciiTheme="majorHAnsi" w:hAnsiTheme="majorHAnsi"/>
          <w:lang w:val="pl-PL"/>
        </w:rPr>
      </w:pPr>
      <w:r w:rsidRPr="000C3B19">
        <w:rPr>
          <w:rFonts w:asciiTheme="majorHAnsi" w:hAnsiTheme="majorHAnsi"/>
          <w:lang w:val="pl-PL"/>
        </w:rPr>
        <w:t>Wykonawca będzie przestrzegać przepisów ochrony</w:t>
      </w:r>
      <w:r w:rsidRPr="000C3B19">
        <w:rPr>
          <w:rFonts w:asciiTheme="majorHAnsi" w:hAnsiTheme="majorHAnsi"/>
          <w:spacing w:val="-10"/>
          <w:lang w:val="pl-PL"/>
        </w:rPr>
        <w:t xml:space="preserve"> </w:t>
      </w:r>
      <w:r w:rsidRPr="000C3B19">
        <w:rPr>
          <w:rFonts w:asciiTheme="majorHAnsi" w:hAnsiTheme="majorHAnsi"/>
          <w:lang w:val="pl-PL"/>
        </w:rPr>
        <w:t>przeciwpożarowej.</w:t>
      </w:r>
    </w:p>
    <w:p w:rsidR="00492A67" w:rsidRPr="000C3B19" w:rsidRDefault="000200AA">
      <w:pPr>
        <w:pStyle w:val="Akapitzlist"/>
        <w:numPr>
          <w:ilvl w:val="3"/>
          <w:numId w:val="10"/>
        </w:numPr>
        <w:tabs>
          <w:tab w:val="left" w:pos="1937"/>
        </w:tabs>
        <w:ind w:right="966"/>
        <w:rPr>
          <w:rFonts w:asciiTheme="majorHAnsi" w:hAnsiTheme="majorHAnsi"/>
          <w:lang w:val="pl-PL"/>
        </w:rPr>
      </w:pPr>
      <w:r w:rsidRPr="000C3B19">
        <w:rPr>
          <w:rFonts w:asciiTheme="majorHAnsi" w:hAnsiTheme="majorHAnsi"/>
          <w:lang w:val="pl-PL"/>
        </w:rPr>
        <w:t>Materiały łatwopalne będą składowane w sposób zgodny z odpowiednimi przepisami</w:t>
      </w:r>
    </w:p>
    <w:p w:rsidR="00492A67" w:rsidRPr="000C3B19" w:rsidRDefault="000200AA">
      <w:pPr>
        <w:pStyle w:val="Tekstpodstawowy"/>
        <w:spacing w:before="1"/>
        <w:ind w:left="1936" w:right="679"/>
        <w:rPr>
          <w:rFonts w:asciiTheme="majorHAnsi" w:hAnsiTheme="majorHAnsi"/>
          <w:lang w:val="pl-PL"/>
        </w:rPr>
      </w:pPr>
      <w:r w:rsidRPr="000C3B19">
        <w:rPr>
          <w:rFonts w:asciiTheme="majorHAnsi" w:hAnsiTheme="majorHAnsi"/>
          <w:lang w:val="pl-PL"/>
        </w:rPr>
        <w:t>i zabezpieczone przed dostępem osób trzecich.</w:t>
      </w:r>
    </w:p>
    <w:p w:rsidR="00492A67" w:rsidRPr="000C3B19" w:rsidRDefault="000200AA">
      <w:pPr>
        <w:pStyle w:val="Akapitzlist"/>
        <w:numPr>
          <w:ilvl w:val="3"/>
          <w:numId w:val="10"/>
        </w:numPr>
        <w:tabs>
          <w:tab w:val="left" w:pos="1937"/>
        </w:tabs>
        <w:ind w:right="565"/>
        <w:rPr>
          <w:rFonts w:asciiTheme="majorHAnsi" w:hAnsiTheme="majorHAnsi"/>
          <w:lang w:val="pl-PL"/>
        </w:rPr>
      </w:pPr>
      <w:r w:rsidRPr="000C3B19">
        <w:rPr>
          <w:rFonts w:asciiTheme="majorHAnsi" w:hAnsiTheme="majorHAnsi"/>
          <w:lang w:val="pl-PL"/>
        </w:rPr>
        <w:t>Wykonawca będzie odpowiedzialny za wszelkie straty spowodowane pożarem wywołanym jako rezultat realizacji albo przez personel</w:t>
      </w:r>
      <w:r w:rsidRPr="000C3B19">
        <w:rPr>
          <w:rFonts w:asciiTheme="majorHAnsi" w:hAnsiTheme="majorHAnsi"/>
          <w:spacing w:val="-13"/>
          <w:lang w:val="pl-PL"/>
        </w:rPr>
        <w:t xml:space="preserve"> </w:t>
      </w:r>
      <w:r w:rsidRPr="000C3B19">
        <w:rPr>
          <w:rFonts w:asciiTheme="majorHAnsi" w:hAnsiTheme="majorHAnsi"/>
          <w:lang w:val="pl-PL"/>
        </w:rPr>
        <w:t>Wykonawcy</w:t>
      </w:r>
    </w:p>
    <w:p w:rsidR="00492A67" w:rsidRPr="000C3B19" w:rsidRDefault="00492A67">
      <w:pPr>
        <w:pStyle w:val="Tekstpodstawowy"/>
        <w:spacing w:before="8"/>
        <w:rPr>
          <w:rFonts w:asciiTheme="majorHAnsi" w:hAnsiTheme="majorHAnsi"/>
          <w:lang w:val="pl-PL"/>
        </w:rPr>
      </w:pPr>
    </w:p>
    <w:p w:rsidR="00492A67" w:rsidRPr="000C3B19" w:rsidRDefault="000200AA">
      <w:pPr>
        <w:pStyle w:val="Nagwek21"/>
        <w:numPr>
          <w:ilvl w:val="2"/>
          <w:numId w:val="10"/>
        </w:numPr>
        <w:tabs>
          <w:tab w:val="left" w:pos="1000"/>
        </w:tabs>
        <w:ind w:hanging="503"/>
        <w:jc w:val="left"/>
        <w:rPr>
          <w:rFonts w:asciiTheme="majorHAnsi" w:hAnsiTheme="majorHAnsi"/>
        </w:rPr>
      </w:pPr>
      <w:r w:rsidRPr="000C3B19">
        <w:rPr>
          <w:rFonts w:asciiTheme="majorHAnsi" w:hAnsiTheme="majorHAnsi"/>
          <w:u w:val="single"/>
        </w:rPr>
        <w:t>Materiały szkodliwe dla</w:t>
      </w:r>
      <w:r w:rsidRPr="000C3B19">
        <w:rPr>
          <w:rFonts w:asciiTheme="majorHAnsi" w:hAnsiTheme="majorHAnsi"/>
          <w:spacing w:val="-13"/>
          <w:u w:val="single"/>
        </w:rPr>
        <w:t xml:space="preserve"> </w:t>
      </w:r>
      <w:r w:rsidRPr="000C3B19">
        <w:rPr>
          <w:rFonts w:asciiTheme="majorHAnsi" w:hAnsiTheme="majorHAnsi"/>
          <w:u w:val="single"/>
        </w:rPr>
        <w:t>otoczenia</w:t>
      </w:r>
    </w:p>
    <w:p w:rsidR="00492A67" w:rsidRPr="000C3B19" w:rsidRDefault="000200AA">
      <w:pPr>
        <w:pStyle w:val="Akapitzlist"/>
        <w:numPr>
          <w:ilvl w:val="3"/>
          <w:numId w:val="10"/>
        </w:numPr>
        <w:tabs>
          <w:tab w:val="left" w:pos="1217"/>
        </w:tabs>
        <w:spacing w:before="118"/>
        <w:ind w:left="1216" w:right="997"/>
        <w:rPr>
          <w:rFonts w:asciiTheme="majorHAnsi" w:hAnsiTheme="majorHAnsi"/>
          <w:lang w:val="pl-PL"/>
        </w:rPr>
      </w:pPr>
      <w:r w:rsidRPr="000C3B19">
        <w:rPr>
          <w:rFonts w:asciiTheme="majorHAnsi" w:hAnsiTheme="majorHAnsi"/>
          <w:lang w:val="pl-PL"/>
        </w:rPr>
        <w:t>Nie dopuszcza się do użycia materiałów wywołujących szkodliwe promieniowanie o stężeniu większym niż</w:t>
      </w:r>
      <w:r w:rsidRPr="000C3B19">
        <w:rPr>
          <w:rFonts w:asciiTheme="majorHAnsi" w:hAnsiTheme="majorHAnsi"/>
          <w:spacing w:val="-10"/>
          <w:lang w:val="pl-PL"/>
        </w:rPr>
        <w:t xml:space="preserve"> </w:t>
      </w:r>
      <w:r w:rsidRPr="000C3B19">
        <w:rPr>
          <w:rFonts w:asciiTheme="majorHAnsi" w:hAnsiTheme="majorHAnsi"/>
          <w:lang w:val="pl-PL"/>
        </w:rPr>
        <w:t>dopuszczalne.</w:t>
      </w:r>
    </w:p>
    <w:p w:rsidR="00492A67" w:rsidRPr="000C3B19" w:rsidRDefault="000200AA">
      <w:pPr>
        <w:pStyle w:val="Akapitzlist"/>
        <w:numPr>
          <w:ilvl w:val="3"/>
          <w:numId w:val="10"/>
        </w:numPr>
        <w:tabs>
          <w:tab w:val="left" w:pos="1217"/>
        </w:tabs>
        <w:ind w:left="1216" w:right="311"/>
        <w:rPr>
          <w:rFonts w:asciiTheme="majorHAnsi" w:hAnsiTheme="majorHAnsi"/>
          <w:lang w:val="pl-PL"/>
        </w:rPr>
      </w:pPr>
      <w:r w:rsidRPr="000C3B19">
        <w:rPr>
          <w:rFonts w:asciiTheme="majorHAnsi" w:hAnsiTheme="majorHAnsi"/>
          <w:lang w:val="pl-PL"/>
        </w:rPr>
        <w:t>Wszystkie materiały odpadowe użyte do robót będą posiadały świadectwa dopuszczenia, wydane przez uprawniona jednostkę, jednocześnie określające brak szkodliwego oddziaływania tych materiałów na</w:t>
      </w:r>
      <w:r w:rsidRPr="000C3B19">
        <w:rPr>
          <w:rFonts w:asciiTheme="majorHAnsi" w:hAnsiTheme="majorHAnsi"/>
          <w:spacing w:val="-7"/>
          <w:lang w:val="pl-PL"/>
        </w:rPr>
        <w:t xml:space="preserve"> </w:t>
      </w:r>
      <w:r w:rsidRPr="000C3B19">
        <w:rPr>
          <w:rFonts w:asciiTheme="majorHAnsi" w:hAnsiTheme="majorHAnsi"/>
          <w:lang w:val="pl-PL"/>
        </w:rPr>
        <w:t>środowisko.</w:t>
      </w:r>
    </w:p>
    <w:p w:rsidR="00492A67" w:rsidRPr="000C3B19" w:rsidRDefault="000200AA">
      <w:pPr>
        <w:pStyle w:val="Akapitzlist"/>
        <w:numPr>
          <w:ilvl w:val="3"/>
          <w:numId w:val="10"/>
        </w:numPr>
        <w:tabs>
          <w:tab w:val="left" w:pos="1217"/>
        </w:tabs>
        <w:ind w:left="1216" w:right="416"/>
        <w:rPr>
          <w:rFonts w:asciiTheme="majorHAnsi" w:hAnsiTheme="majorHAnsi"/>
          <w:lang w:val="pl-PL"/>
        </w:rPr>
      </w:pPr>
      <w:r w:rsidRPr="000C3B19">
        <w:rPr>
          <w:rFonts w:asciiTheme="majorHAnsi" w:hAnsiTheme="majorHAnsi"/>
          <w:lang w:val="pl-PL"/>
        </w:rPr>
        <w:t>Materiały, które są szkodliwe dla otoczenia tylko w czasie robót, a po zakończeniu robót ich szkodliwość zanika (np. materiały pylaste) mogą być użyte pod warunkiem przestrzegania wymagań technologicznych</w:t>
      </w:r>
      <w:r w:rsidRPr="000C3B19">
        <w:rPr>
          <w:rFonts w:asciiTheme="majorHAnsi" w:hAnsiTheme="majorHAnsi"/>
          <w:spacing w:val="-11"/>
          <w:lang w:val="pl-PL"/>
        </w:rPr>
        <w:t xml:space="preserve"> </w:t>
      </w:r>
      <w:r w:rsidRPr="000C3B19">
        <w:rPr>
          <w:rFonts w:asciiTheme="majorHAnsi" w:hAnsiTheme="majorHAnsi"/>
          <w:lang w:val="pl-PL"/>
        </w:rPr>
        <w:t>wbudowania.</w:t>
      </w:r>
    </w:p>
    <w:p w:rsidR="00492A67" w:rsidRPr="000C3B19" w:rsidRDefault="000200AA">
      <w:pPr>
        <w:pStyle w:val="Nagwek21"/>
        <w:numPr>
          <w:ilvl w:val="2"/>
          <w:numId w:val="10"/>
        </w:numPr>
        <w:tabs>
          <w:tab w:val="left" w:pos="1113"/>
        </w:tabs>
        <w:spacing w:before="34"/>
        <w:ind w:left="1112" w:hanging="616"/>
        <w:jc w:val="left"/>
        <w:rPr>
          <w:rFonts w:asciiTheme="majorHAnsi" w:hAnsiTheme="majorHAnsi"/>
          <w:lang w:val="pl-PL"/>
        </w:rPr>
      </w:pPr>
      <w:r w:rsidRPr="000C3B19">
        <w:rPr>
          <w:rFonts w:asciiTheme="majorHAnsi" w:hAnsiTheme="majorHAnsi"/>
          <w:u w:val="single"/>
          <w:lang w:val="pl-PL"/>
        </w:rPr>
        <w:t>Wymagania dotyczące bezpieczeństwa i higieny</w:t>
      </w:r>
      <w:r w:rsidRPr="000C3B19">
        <w:rPr>
          <w:rFonts w:asciiTheme="majorHAnsi" w:hAnsiTheme="majorHAnsi"/>
          <w:spacing w:val="-17"/>
          <w:u w:val="single"/>
          <w:lang w:val="pl-PL"/>
        </w:rPr>
        <w:t xml:space="preserve"> </w:t>
      </w:r>
      <w:r w:rsidRPr="000C3B19">
        <w:rPr>
          <w:rFonts w:asciiTheme="majorHAnsi" w:hAnsiTheme="majorHAnsi"/>
          <w:u w:val="single"/>
          <w:lang w:val="pl-PL"/>
        </w:rPr>
        <w:t>pracy</w:t>
      </w:r>
    </w:p>
    <w:p w:rsidR="00492A67" w:rsidRPr="000C3B19" w:rsidRDefault="000200AA">
      <w:pPr>
        <w:pStyle w:val="Akapitzlist"/>
        <w:numPr>
          <w:ilvl w:val="3"/>
          <w:numId w:val="10"/>
        </w:numPr>
        <w:tabs>
          <w:tab w:val="left" w:pos="1577"/>
        </w:tabs>
        <w:spacing w:before="120"/>
        <w:ind w:left="1576" w:right="598"/>
        <w:rPr>
          <w:rFonts w:asciiTheme="majorHAnsi" w:hAnsiTheme="majorHAnsi"/>
          <w:lang w:val="pl-PL"/>
        </w:rPr>
      </w:pPr>
      <w:r w:rsidRPr="000C3B19">
        <w:rPr>
          <w:rFonts w:asciiTheme="majorHAnsi" w:hAnsiTheme="majorHAnsi"/>
          <w:lang w:val="pl-PL"/>
        </w:rPr>
        <w:t xml:space="preserve">Podczas realizacji robót Wykonawca będzie przestrzegał wszystkich przepisów dotyczących bezpieczeństwa i higieny pracy. W szczególności </w:t>
      </w:r>
      <w:r w:rsidRPr="000C3B19">
        <w:rPr>
          <w:rFonts w:asciiTheme="majorHAnsi" w:hAnsiTheme="majorHAnsi"/>
          <w:lang w:val="pl-PL"/>
        </w:rPr>
        <w:lastRenderedPageBreak/>
        <w:t>Wykonawca ma obowiązek zadbać o zdrowie i bezpieczeństwo swych pracowników oraz zapewnić właściwe warunki pracy i warunki</w:t>
      </w:r>
      <w:r w:rsidRPr="000C3B19">
        <w:rPr>
          <w:rFonts w:asciiTheme="majorHAnsi" w:hAnsiTheme="majorHAnsi"/>
          <w:spacing w:val="-6"/>
          <w:lang w:val="pl-PL"/>
        </w:rPr>
        <w:t xml:space="preserve"> </w:t>
      </w:r>
      <w:r w:rsidRPr="000C3B19">
        <w:rPr>
          <w:rFonts w:asciiTheme="majorHAnsi" w:hAnsiTheme="majorHAnsi"/>
          <w:lang w:val="pl-PL"/>
        </w:rPr>
        <w:t>sanitarne.</w:t>
      </w:r>
    </w:p>
    <w:p w:rsidR="00492A67" w:rsidRPr="000C3B19" w:rsidRDefault="000200AA">
      <w:pPr>
        <w:pStyle w:val="Akapitzlist"/>
        <w:numPr>
          <w:ilvl w:val="3"/>
          <w:numId w:val="10"/>
        </w:numPr>
        <w:tabs>
          <w:tab w:val="left" w:pos="1577"/>
        </w:tabs>
        <w:ind w:left="1576" w:right="820"/>
        <w:rPr>
          <w:rFonts w:asciiTheme="majorHAnsi" w:hAnsiTheme="majorHAnsi"/>
          <w:lang w:val="pl-PL"/>
        </w:rPr>
      </w:pPr>
      <w:r w:rsidRPr="000C3B19">
        <w:rPr>
          <w:rFonts w:asciiTheme="majorHAnsi" w:hAnsiTheme="majorHAnsi"/>
          <w:lang w:val="pl-PL"/>
        </w:rPr>
        <w:t>Wykonawca zapewni i utrzyma wszelkie urządzenia zabezpieczające oraz sprzęt i odpowiednią odzież dla ochrony osób zatrudnionych na Placu</w:t>
      </w:r>
      <w:r w:rsidRPr="000C3B19">
        <w:rPr>
          <w:rFonts w:asciiTheme="majorHAnsi" w:hAnsiTheme="majorHAnsi"/>
          <w:spacing w:val="-17"/>
          <w:lang w:val="pl-PL"/>
        </w:rPr>
        <w:t xml:space="preserve"> </w:t>
      </w:r>
      <w:r w:rsidRPr="000C3B19">
        <w:rPr>
          <w:rFonts w:asciiTheme="majorHAnsi" w:hAnsiTheme="majorHAnsi"/>
          <w:lang w:val="pl-PL"/>
        </w:rPr>
        <w:t>Budowy</w:t>
      </w:r>
    </w:p>
    <w:p w:rsidR="00492A67" w:rsidRPr="000C3B19" w:rsidRDefault="000200AA">
      <w:pPr>
        <w:pStyle w:val="Tekstpodstawowy"/>
        <w:ind w:left="1576" w:right="679"/>
        <w:rPr>
          <w:rFonts w:asciiTheme="majorHAnsi" w:hAnsiTheme="majorHAnsi"/>
          <w:lang w:val="pl-PL"/>
        </w:rPr>
      </w:pPr>
      <w:r w:rsidRPr="000C3B19">
        <w:rPr>
          <w:rFonts w:asciiTheme="majorHAnsi" w:hAnsiTheme="majorHAnsi"/>
          <w:lang w:val="pl-PL"/>
        </w:rPr>
        <w:t>oraz dla zapewnienia bezpieczeństwa publicznego.</w:t>
      </w:r>
    </w:p>
    <w:p w:rsidR="00492A67" w:rsidRPr="000C3B19" w:rsidRDefault="000200AA">
      <w:pPr>
        <w:pStyle w:val="Akapitzlist"/>
        <w:numPr>
          <w:ilvl w:val="3"/>
          <w:numId w:val="10"/>
        </w:numPr>
        <w:tabs>
          <w:tab w:val="left" w:pos="1577"/>
        </w:tabs>
        <w:spacing w:before="2" w:line="237" w:lineRule="auto"/>
        <w:ind w:left="1576" w:right="942"/>
        <w:rPr>
          <w:rFonts w:asciiTheme="majorHAnsi" w:hAnsiTheme="majorHAnsi"/>
          <w:lang w:val="pl-PL"/>
        </w:rPr>
      </w:pPr>
      <w:r w:rsidRPr="000C3B19">
        <w:rPr>
          <w:rFonts w:asciiTheme="majorHAnsi" w:hAnsiTheme="majorHAnsi"/>
          <w:lang w:val="pl-PL"/>
        </w:rPr>
        <w:t>Wykonawca zapewni i utrzyma w odpowiednim stanie urządzenia socjalne dla personelu pracującego na Placu</w:t>
      </w:r>
      <w:r w:rsidRPr="000C3B19">
        <w:rPr>
          <w:rFonts w:asciiTheme="majorHAnsi" w:hAnsiTheme="majorHAnsi"/>
          <w:spacing w:val="-4"/>
          <w:lang w:val="pl-PL"/>
        </w:rPr>
        <w:t xml:space="preserve"> </w:t>
      </w:r>
      <w:r w:rsidRPr="000C3B19">
        <w:rPr>
          <w:rFonts w:asciiTheme="majorHAnsi" w:hAnsiTheme="majorHAnsi"/>
          <w:lang w:val="pl-PL"/>
        </w:rPr>
        <w:t>Budowy.</w:t>
      </w:r>
    </w:p>
    <w:p w:rsidR="00492A67" w:rsidRPr="000C3B19" w:rsidRDefault="000200AA">
      <w:pPr>
        <w:pStyle w:val="Akapitzlist"/>
        <w:numPr>
          <w:ilvl w:val="3"/>
          <w:numId w:val="10"/>
        </w:numPr>
        <w:tabs>
          <w:tab w:val="left" w:pos="1577"/>
        </w:tabs>
        <w:spacing w:before="1"/>
        <w:ind w:left="1576" w:right="929"/>
        <w:rPr>
          <w:rFonts w:asciiTheme="majorHAnsi" w:hAnsiTheme="majorHAnsi"/>
          <w:lang w:val="pl-PL"/>
        </w:rPr>
      </w:pPr>
      <w:r w:rsidRPr="000C3B19">
        <w:rPr>
          <w:rFonts w:asciiTheme="majorHAnsi" w:hAnsiTheme="majorHAnsi"/>
          <w:lang w:val="pl-PL"/>
        </w:rPr>
        <w:t>Uznaje się, że wszelkie koszty związane z wypełnieniem wymagań określonych powyżej są uwzględnione przez Wykonawcę w cenie</w:t>
      </w:r>
      <w:r w:rsidRPr="000C3B19">
        <w:rPr>
          <w:rFonts w:asciiTheme="majorHAnsi" w:hAnsiTheme="majorHAnsi"/>
          <w:spacing w:val="-9"/>
          <w:lang w:val="pl-PL"/>
        </w:rPr>
        <w:t xml:space="preserve"> </w:t>
      </w:r>
      <w:r w:rsidRPr="000C3B19">
        <w:rPr>
          <w:rFonts w:asciiTheme="majorHAnsi" w:hAnsiTheme="majorHAnsi"/>
          <w:lang w:val="pl-PL"/>
        </w:rPr>
        <w:t>inwestycji.</w:t>
      </w:r>
    </w:p>
    <w:p w:rsidR="00492A67" w:rsidRPr="000C3B19" w:rsidRDefault="00492A67">
      <w:pPr>
        <w:pStyle w:val="Tekstpodstawowy"/>
        <w:spacing w:before="8"/>
        <w:rPr>
          <w:rFonts w:asciiTheme="majorHAnsi" w:hAnsiTheme="majorHAnsi"/>
          <w:lang w:val="pl-PL"/>
        </w:rPr>
      </w:pPr>
    </w:p>
    <w:p w:rsidR="00492A67" w:rsidRPr="000C3B19" w:rsidRDefault="000200AA">
      <w:pPr>
        <w:pStyle w:val="Nagwek21"/>
        <w:numPr>
          <w:ilvl w:val="2"/>
          <w:numId w:val="10"/>
        </w:numPr>
        <w:tabs>
          <w:tab w:val="left" w:pos="1111"/>
        </w:tabs>
        <w:spacing w:before="1"/>
        <w:ind w:left="1110" w:hanging="614"/>
        <w:jc w:val="left"/>
        <w:rPr>
          <w:rFonts w:asciiTheme="majorHAnsi" w:hAnsiTheme="majorHAnsi"/>
        </w:rPr>
      </w:pPr>
      <w:r w:rsidRPr="000C3B19">
        <w:rPr>
          <w:rFonts w:asciiTheme="majorHAnsi" w:hAnsiTheme="majorHAnsi"/>
          <w:u w:val="single"/>
        </w:rPr>
        <w:t>Ochrona własności prywatnej i</w:t>
      </w:r>
      <w:r w:rsidRPr="000C3B19">
        <w:rPr>
          <w:rFonts w:asciiTheme="majorHAnsi" w:hAnsiTheme="majorHAnsi"/>
          <w:spacing w:val="-14"/>
          <w:u w:val="single"/>
        </w:rPr>
        <w:t xml:space="preserve"> </w:t>
      </w:r>
      <w:r w:rsidRPr="000C3B19">
        <w:rPr>
          <w:rFonts w:asciiTheme="majorHAnsi" w:hAnsiTheme="majorHAnsi"/>
          <w:u w:val="single"/>
        </w:rPr>
        <w:t>publicznej</w:t>
      </w:r>
    </w:p>
    <w:p w:rsidR="00492A67" w:rsidRPr="000C3B19" w:rsidRDefault="000200AA">
      <w:pPr>
        <w:pStyle w:val="Akapitzlist"/>
        <w:numPr>
          <w:ilvl w:val="3"/>
          <w:numId w:val="10"/>
        </w:numPr>
        <w:tabs>
          <w:tab w:val="left" w:pos="2477"/>
        </w:tabs>
        <w:spacing w:before="120"/>
        <w:ind w:left="2477" w:right="458" w:hanging="361"/>
        <w:rPr>
          <w:rFonts w:asciiTheme="majorHAnsi" w:hAnsiTheme="majorHAnsi"/>
          <w:lang w:val="pl-PL"/>
        </w:rPr>
      </w:pPr>
      <w:r w:rsidRPr="000C3B19">
        <w:rPr>
          <w:rFonts w:asciiTheme="majorHAnsi" w:hAnsiTheme="majorHAnsi"/>
          <w:lang w:val="pl-PL"/>
        </w:rPr>
        <w:t>Wykonawca zapewni właściwe oznaczenie i zabezpieczenie przed uszkodzeniami instalacji i urządzeń znajdujących się na terenie budowy w czasie jej</w:t>
      </w:r>
      <w:r w:rsidRPr="000C3B19">
        <w:rPr>
          <w:rFonts w:asciiTheme="majorHAnsi" w:hAnsiTheme="majorHAnsi"/>
          <w:spacing w:val="-5"/>
          <w:lang w:val="pl-PL"/>
        </w:rPr>
        <w:t xml:space="preserve"> </w:t>
      </w:r>
      <w:r w:rsidRPr="000C3B19">
        <w:rPr>
          <w:rFonts w:asciiTheme="majorHAnsi" w:hAnsiTheme="majorHAnsi"/>
          <w:lang w:val="pl-PL"/>
        </w:rPr>
        <w:t>trwania.</w:t>
      </w:r>
    </w:p>
    <w:p w:rsidR="00492A67" w:rsidRPr="000C3B19" w:rsidRDefault="000200AA">
      <w:pPr>
        <w:pStyle w:val="Akapitzlist"/>
        <w:numPr>
          <w:ilvl w:val="3"/>
          <w:numId w:val="10"/>
        </w:numPr>
        <w:tabs>
          <w:tab w:val="left" w:pos="2477"/>
        </w:tabs>
        <w:ind w:left="2477" w:right="822" w:hanging="361"/>
        <w:rPr>
          <w:rFonts w:asciiTheme="majorHAnsi" w:hAnsiTheme="majorHAnsi"/>
          <w:lang w:val="pl-PL"/>
        </w:rPr>
      </w:pPr>
      <w:r w:rsidRPr="000C3B19">
        <w:rPr>
          <w:rFonts w:asciiTheme="majorHAnsi" w:hAnsiTheme="majorHAnsi"/>
          <w:lang w:val="pl-PL"/>
        </w:rPr>
        <w:t>Wykonawca będzie odpowiadał za wszelkie spowodowane przez jego działania uszkodzenia instalacji i</w:t>
      </w:r>
      <w:r w:rsidRPr="000C3B19">
        <w:rPr>
          <w:rFonts w:asciiTheme="majorHAnsi" w:hAnsiTheme="majorHAnsi"/>
          <w:spacing w:val="-2"/>
          <w:lang w:val="pl-PL"/>
        </w:rPr>
        <w:t xml:space="preserve"> </w:t>
      </w:r>
      <w:r w:rsidRPr="000C3B19">
        <w:rPr>
          <w:rFonts w:asciiTheme="majorHAnsi" w:hAnsiTheme="majorHAnsi"/>
          <w:lang w:val="pl-PL"/>
        </w:rPr>
        <w:t>urządzeń.</w:t>
      </w:r>
    </w:p>
    <w:p w:rsidR="00492A67" w:rsidRPr="000C3B19" w:rsidRDefault="00492A67">
      <w:pPr>
        <w:pStyle w:val="Tekstpodstawowy"/>
        <w:spacing w:before="8"/>
        <w:rPr>
          <w:rFonts w:asciiTheme="majorHAnsi" w:hAnsiTheme="majorHAnsi"/>
          <w:lang w:val="pl-PL"/>
        </w:rPr>
      </w:pPr>
    </w:p>
    <w:p w:rsidR="00492A67" w:rsidRPr="000C3B19" w:rsidRDefault="000200AA">
      <w:pPr>
        <w:pStyle w:val="Nagwek21"/>
        <w:numPr>
          <w:ilvl w:val="2"/>
          <w:numId w:val="10"/>
        </w:numPr>
        <w:tabs>
          <w:tab w:val="left" w:pos="1111"/>
        </w:tabs>
        <w:ind w:left="1110" w:hanging="614"/>
        <w:jc w:val="left"/>
        <w:rPr>
          <w:rFonts w:asciiTheme="majorHAnsi" w:hAnsiTheme="majorHAnsi"/>
        </w:rPr>
      </w:pPr>
      <w:r w:rsidRPr="000C3B19">
        <w:rPr>
          <w:rFonts w:asciiTheme="majorHAnsi" w:hAnsiTheme="majorHAnsi"/>
          <w:u w:val="single"/>
        </w:rPr>
        <w:t>Zabezpieczenie</w:t>
      </w:r>
      <w:r w:rsidRPr="000C3B19">
        <w:rPr>
          <w:rFonts w:asciiTheme="majorHAnsi" w:hAnsiTheme="majorHAnsi"/>
          <w:spacing w:val="-6"/>
          <w:u w:val="single"/>
        </w:rPr>
        <w:t xml:space="preserve"> </w:t>
      </w:r>
      <w:r w:rsidRPr="000C3B19">
        <w:rPr>
          <w:rFonts w:asciiTheme="majorHAnsi" w:hAnsiTheme="majorHAnsi"/>
          <w:u w:val="single"/>
        </w:rPr>
        <w:t>robót</w:t>
      </w:r>
    </w:p>
    <w:p w:rsidR="00492A67" w:rsidRPr="000C3B19" w:rsidRDefault="000200AA">
      <w:pPr>
        <w:pStyle w:val="Akapitzlist"/>
        <w:numPr>
          <w:ilvl w:val="3"/>
          <w:numId w:val="10"/>
        </w:numPr>
        <w:tabs>
          <w:tab w:val="left" w:pos="1937"/>
        </w:tabs>
        <w:spacing w:before="118"/>
        <w:ind w:right="320"/>
        <w:rPr>
          <w:rFonts w:asciiTheme="majorHAnsi" w:hAnsiTheme="majorHAnsi"/>
          <w:lang w:val="pl-PL"/>
        </w:rPr>
      </w:pPr>
      <w:r w:rsidRPr="000C3B19">
        <w:rPr>
          <w:rFonts w:asciiTheme="majorHAnsi" w:hAnsiTheme="majorHAnsi"/>
          <w:lang w:val="pl-PL"/>
        </w:rPr>
        <w:t>Wykonawca jest odpowiedzialny za zabezpieczenie robót, wszystkich materiałów i urządzeń wykorzystywanych do budowy od dnia przekazania budowy do daty wydania protokołu odbioru końcowego i przekazania budowy</w:t>
      </w:r>
      <w:r w:rsidRPr="000C3B19">
        <w:rPr>
          <w:rFonts w:asciiTheme="majorHAnsi" w:hAnsiTheme="majorHAnsi"/>
          <w:spacing w:val="-15"/>
          <w:lang w:val="pl-PL"/>
        </w:rPr>
        <w:t xml:space="preserve"> </w:t>
      </w:r>
      <w:r w:rsidRPr="000C3B19">
        <w:rPr>
          <w:rFonts w:asciiTheme="majorHAnsi" w:hAnsiTheme="majorHAnsi"/>
          <w:lang w:val="pl-PL"/>
        </w:rPr>
        <w:t>Zamawiającemu..</w:t>
      </w:r>
    </w:p>
    <w:p w:rsidR="00492A67" w:rsidRPr="000C3B19" w:rsidRDefault="000200AA">
      <w:pPr>
        <w:pStyle w:val="Akapitzlist"/>
        <w:numPr>
          <w:ilvl w:val="3"/>
          <w:numId w:val="10"/>
        </w:numPr>
        <w:tabs>
          <w:tab w:val="left" w:pos="1937"/>
        </w:tabs>
        <w:ind w:right="679"/>
        <w:jc w:val="both"/>
        <w:rPr>
          <w:rFonts w:asciiTheme="majorHAnsi" w:hAnsiTheme="majorHAnsi"/>
          <w:lang w:val="pl-PL"/>
        </w:rPr>
      </w:pPr>
      <w:r w:rsidRPr="000C3B19">
        <w:rPr>
          <w:rFonts w:asciiTheme="majorHAnsi" w:hAnsiTheme="majorHAnsi"/>
          <w:lang w:val="pl-PL"/>
        </w:rPr>
        <w:t>Każdy odcinek robót powinien być utrzymany w zadawalający pod względem technicznym sposób przez cały okres trwania robót, aż do momentu wydania przekazania budowy</w:t>
      </w:r>
      <w:r w:rsidRPr="000C3B19">
        <w:rPr>
          <w:rFonts w:asciiTheme="majorHAnsi" w:hAnsiTheme="majorHAnsi"/>
          <w:spacing w:val="-6"/>
          <w:lang w:val="pl-PL"/>
        </w:rPr>
        <w:t xml:space="preserve"> </w:t>
      </w:r>
      <w:r w:rsidRPr="000C3B19">
        <w:rPr>
          <w:rFonts w:asciiTheme="majorHAnsi" w:hAnsiTheme="majorHAnsi"/>
          <w:lang w:val="pl-PL"/>
        </w:rPr>
        <w:t>Zamawiającemu.</w:t>
      </w:r>
    </w:p>
    <w:p w:rsidR="00492A67" w:rsidRPr="000C3B19" w:rsidRDefault="000200AA">
      <w:pPr>
        <w:pStyle w:val="Akapitzlist"/>
        <w:numPr>
          <w:ilvl w:val="3"/>
          <w:numId w:val="10"/>
        </w:numPr>
        <w:tabs>
          <w:tab w:val="left" w:pos="1937"/>
        </w:tabs>
        <w:ind w:right="179"/>
        <w:rPr>
          <w:rFonts w:asciiTheme="majorHAnsi" w:hAnsiTheme="majorHAnsi"/>
          <w:lang w:val="pl-PL"/>
        </w:rPr>
      </w:pPr>
      <w:r w:rsidRPr="000C3B19">
        <w:rPr>
          <w:rFonts w:asciiTheme="majorHAnsi" w:hAnsiTheme="majorHAnsi"/>
          <w:lang w:val="pl-PL"/>
        </w:rPr>
        <w:t>Upoważniony przedstawiciel inwestora może zarządzić wstrzymanie robót i podjąć wszelkie działania jakie uzna za niezbędne jeżeli wykonawca nie dostosuje się w ciągu 24 godzin do jego poleceń dotyczących należytej dbałości o stan robót i ich zabezpieczenie.</w:t>
      </w:r>
    </w:p>
    <w:p w:rsidR="00492A67" w:rsidRPr="000C3B19" w:rsidRDefault="00492A67">
      <w:pPr>
        <w:pStyle w:val="Tekstpodstawowy"/>
        <w:spacing w:before="5"/>
        <w:rPr>
          <w:rFonts w:asciiTheme="majorHAnsi" w:hAnsiTheme="majorHAnsi"/>
          <w:lang w:val="pl-PL"/>
        </w:rPr>
      </w:pPr>
    </w:p>
    <w:p w:rsidR="00492A67" w:rsidRPr="000C3B19" w:rsidRDefault="000200AA">
      <w:pPr>
        <w:pStyle w:val="Nagwek21"/>
        <w:numPr>
          <w:ilvl w:val="2"/>
          <w:numId w:val="10"/>
        </w:numPr>
        <w:tabs>
          <w:tab w:val="left" w:pos="1111"/>
        </w:tabs>
        <w:spacing w:before="1"/>
        <w:ind w:left="1110" w:hanging="614"/>
        <w:jc w:val="left"/>
        <w:rPr>
          <w:rFonts w:asciiTheme="majorHAnsi" w:hAnsiTheme="majorHAnsi"/>
          <w:lang w:val="pl-PL"/>
        </w:rPr>
      </w:pPr>
      <w:r w:rsidRPr="000C3B19">
        <w:rPr>
          <w:rFonts w:asciiTheme="majorHAnsi" w:hAnsiTheme="majorHAnsi"/>
          <w:u w:val="single"/>
          <w:lang w:val="pl-PL"/>
        </w:rPr>
        <w:t>Zgodność z prawem i innymi</w:t>
      </w:r>
      <w:r w:rsidRPr="000C3B19">
        <w:rPr>
          <w:rFonts w:asciiTheme="majorHAnsi" w:hAnsiTheme="majorHAnsi"/>
          <w:spacing w:val="-14"/>
          <w:u w:val="single"/>
          <w:lang w:val="pl-PL"/>
        </w:rPr>
        <w:t xml:space="preserve"> </w:t>
      </w:r>
      <w:r w:rsidRPr="000C3B19">
        <w:rPr>
          <w:rFonts w:asciiTheme="majorHAnsi" w:hAnsiTheme="majorHAnsi"/>
          <w:u w:val="single"/>
          <w:lang w:val="pl-PL"/>
        </w:rPr>
        <w:t>przepisami</w:t>
      </w:r>
    </w:p>
    <w:p w:rsidR="00492A67" w:rsidRPr="000C3B19" w:rsidRDefault="000200AA">
      <w:pPr>
        <w:pStyle w:val="Akapitzlist"/>
        <w:numPr>
          <w:ilvl w:val="3"/>
          <w:numId w:val="10"/>
        </w:numPr>
        <w:tabs>
          <w:tab w:val="left" w:pos="1937"/>
        </w:tabs>
        <w:spacing w:before="120"/>
        <w:ind w:right="269"/>
        <w:rPr>
          <w:rFonts w:asciiTheme="majorHAnsi" w:hAnsiTheme="majorHAnsi"/>
          <w:lang w:val="pl-PL"/>
        </w:rPr>
      </w:pPr>
      <w:r w:rsidRPr="000C3B19">
        <w:rPr>
          <w:rFonts w:asciiTheme="majorHAnsi" w:hAnsiTheme="majorHAnsi"/>
          <w:lang w:val="pl-PL"/>
        </w:rPr>
        <w:t>Wykonawca zobowiązany jest znać i stosować w czasie wykonywania robót wszystkie przepisy administracji państwowej i regionalnej, a także inne ustawowe regulacje i wytyczne dotyczące</w:t>
      </w:r>
      <w:r w:rsidRPr="000C3B19">
        <w:rPr>
          <w:rFonts w:asciiTheme="majorHAnsi" w:hAnsiTheme="majorHAnsi"/>
          <w:spacing w:val="-6"/>
          <w:lang w:val="pl-PL"/>
        </w:rPr>
        <w:t xml:space="preserve"> </w:t>
      </w:r>
      <w:r w:rsidRPr="000C3B19">
        <w:rPr>
          <w:rFonts w:asciiTheme="majorHAnsi" w:hAnsiTheme="majorHAnsi"/>
          <w:lang w:val="pl-PL"/>
        </w:rPr>
        <w:t>robót.</w:t>
      </w:r>
    </w:p>
    <w:p w:rsidR="00492A67" w:rsidRPr="000C3B19" w:rsidRDefault="000200AA">
      <w:pPr>
        <w:pStyle w:val="Akapitzlist"/>
        <w:numPr>
          <w:ilvl w:val="3"/>
          <w:numId w:val="10"/>
        </w:numPr>
        <w:tabs>
          <w:tab w:val="left" w:pos="1937"/>
        </w:tabs>
        <w:spacing w:before="1"/>
        <w:ind w:right="222"/>
        <w:rPr>
          <w:rFonts w:asciiTheme="majorHAnsi" w:hAnsiTheme="majorHAnsi"/>
          <w:lang w:val="pl-PL"/>
        </w:rPr>
      </w:pPr>
      <w:r w:rsidRPr="000C3B19">
        <w:rPr>
          <w:rFonts w:asciiTheme="majorHAnsi" w:hAnsiTheme="majorHAnsi"/>
          <w:lang w:val="pl-PL"/>
        </w:rPr>
        <w:t>Wykonawca będzie przestrzegał praw patentowych i zobowiązuje się zastosować do wszystkich prawnych wymagań dotyczących używania opatentowanych urządzeń i wykorzystania opatentowanych metod oraz zobowiązuje się na bieżąco informować upoważnionego przedstawiciela inwestora o podejmowanych przez siebie działaniach poprzez przedstawienie mu kopii pozwoleń i właściwych dokumentów.</w:t>
      </w:r>
    </w:p>
    <w:p w:rsidR="00492A67" w:rsidRPr="000C3B19" w:rsidRDefault="00492A67">
      <w:pPr>
        <w:pStyle w:val="Tekstpodstawowy"/>
        <w:spacing w:before="5"/>
        <w:rPr>
          <w:rFonts w:asciiTheme="majorHAnsi" w:hAnsiTheme="majorHAnsi"/>
          <w:lang w:val="pl-PL"/>
        </w:rPr>
      </w:pPr>
    </w:p>
    <w:p w:rsidR="00492A67" w:rsidRPr="000C3B19" w:rsidRDefault="000200AA">
      <w:pPr>
        <w:pStyle w:val="Nagwek21"/>
        <w:numPr>
          <w:ilvl w:val="2"/>
          <w:numId w:val="10"/>
        </w:numPr>
        <w:tabs>
          <w:tab w:val="left" w:pos="1481"/>
        </w:tabs>
        <w:spacing w:before="1"/>
        <w:ind w:left="1480" w:hanging="665"/>
        <w:jc w:val="left"/>
        <w:rPr>
          <w:rFonts w:asciiTheme="majorHAnsi" w:hAnsiTheme="majorHAnsi"/>
          <w:lang w:val="pl-PL"/>
        </w:rPr>
      </w:pPr>
      <w:r w:rsidRPr="000C3B19">
        <w:rPr>
          <w:rFonts w:asciiTheme="majorHAnsi" w:hAnsiTheme="majorHAnsi"/>
          <w:u w:val="single"/>
          <w:lang w:val="pl-PL"/>
        </w:rPr>
        <w:t>Równoważność norm i zbiorów przepisów</w:t>
      </w:r>
      <w:r w:rsidRPr="000C3B19">
        <w:rPr>
          <w:rFonts w:asciiTheme="majorHAnsi" w:hAnsiTheme="majorHAnsi"/>
          <w:spacing w:val="-17"/>
          <w:u w:val="single"/>
          <w:lang w:val="pl-PL"/>
        </w:rPr>
        <w:t xml:space="preserve"> </w:t>
      </w:r>
      <w:r w:rsidRPr="000C3B19">
        <w:rPr>
          <w:rFonts w:asciiTheme="majorHAnsi" w:hAnsiTheme="majorHAnsi"/>
          <w:u w:val="single"/>
          <w:lang w:val="pl-PL"/>
        </w:rPr>
        <w:t>prawnych</w:t>
      </w:r>
    </w:p>
    <w:p w:rsidR="00492A67" w:rsidRPr="000C3B19" w:rsidRDefault="000200AA">
      <w:pPr>
        <w:pStyle w:val="Tekstpodstawowy"/>
        <w:spacing w:before="120"/>
        <w:ind w:left="815" w:right="1747"/>
        <w:rPr>
          <w:rFonts w:asciiTheme="majorHAnsi" w:hAnsiTheme="majorHAnsi"/>
          <w:lang w:val="pl-PL"/>
        </w:rPr>
      </w:pPr>
      <w:r w:rsidRPr="000C3B19">
        <w:rPr>
          <w:rFonts w:asciiTheme="majorHAnsi" w:hAnsiTheme="majorHAnsi"/>
          <w:lang w:val="pl-PL"/>
        </w:rPr>
        <w:t>Gdziekolwiek w dokumentacji powoływane są konkretne normy lub przepisy, które spełniać mają materiały, wyposażenie, sprzęt i inne dostarczane towary</w:t>
      </w:r>
    </w:p>
    <w:p w:rsidR="00492A67" w:rsidRPr="000C3B19" w:rsidRDefault="000200AA">
      <w:pPr>
        <w:pStyle w:val="Tekstpodstawowy"/>
        <w:ind w:left="815" w:right="235"/>
        <w:rPr>
          <w:rFonts w:asciiTheme="majorHAnsi" w:hAnsiTheme="majorHAnsi"/>
          <w:lang w:val="pl-PL"/>
        </w:rPr>
      </w:pPr>
      <w:r w:rsidRPr="000C3B19">
        <w:rPr>
          <w:rFonts w:asciiTheme="majorHAnsi" w:hAnsiTheme="majorHAnsi"/>
          <w:lang w:val="pl-PL"/>
        </w:rPr>
        <w:t>oraz wykonane i zbadane roboty, będą obowiązywać postanowienia najnowszego wydania lub poprawionego wydania powołanych norm i przepisów o ile w dokumentacji nie postanowiono inaczej. W przypadku, gdy powołane normy i przepisy są państwowe lub odnoszą się do konkretnego kraju lub regionu, mogą być stosowane inne odpowiednie normy zapewniające</w:t>
      </w:r>
    </w:p>
    <w:p w:rsidR="00492A67" w:rsidRPr="000C3B19" w:rsidRDefault="000200AA">
      <w:pPr>
        <w:pStyle w:val="Tekstpodstawowy"/>
        <w:spacing w:before="34"/>
        <w:ind w:left="815" w:right="577"/>
        <w:rPr>
          <w:rFonts w:asciiTheme="majorHAnsi" w:hAnsiTheme="majorHAnsi"/>
          <w:lang w:val="pl-PL"/>
        </w:rPr>
      </w:pPr>
      <w:r w:rsidRPr="000C3B19">
        <w:rPr>
          <w:rFonts w:asciiTheme="majorHAnsi" w:hAnsiTheme="majorHAnsi"/>
          <w:lang w:val="pl-PL"/>
        </w:rPr>
        <w:t xml:space="preserve">zasadniczo równy lub wyższy poziom wykonania niż powołane normy lub przepisy, </w:t>
      </w:r>
      <w:r w:rsidRPr="000C3B19">
        <w:rPr>
          <w:rFonts w:asciiTheme="majorHAnsi" w:hAnsiTheme="majorHAnsi"/>
          <w:lang w:val="pl-PL"/>
        </w:rPr>
        <w:lastRenderedPageBreak/>
        <w:t>pod warunkiem ich uprzedniego sprawdzenia i pisemnego zatwierdzenia przez upoważnionego przedstawiciela inwestora.</w:t>
      </w:r>
    </w:p>
    <w:p w:rsidR="00492A67" w:rsidRPr="000C3B19" w:rsidRDefault="00492A67">
      <w:pPr>
        <w:pStyle w:val="Tekstpodstawowy"/>
        <w:spacing w:before="8"/>
        <w:rPr>
          <w:rFonts w:asciiTheme="majorHAnsi" w:hAnsiTheme="majorHAnsi"/>
          <w:lang w:val="pl-PL"/>
        </w:rPr>
      </w:pPr>
    </w:p>
    <w:p w:rsidR="00492A67" w:rsidRPr="000C3B19" w:rsidRDefault="000200AA">
      <w:pPr>
        <w:pStyle w:val="Nagwek21"/>
        <w:ind w:right="5383"/>
        <w:rPr>
          <w:rFonts w:asciiTheme="majorHAnsi" w:hAnsiTheme="majorHAnsi"/>
        </w:rPr>
      </w:pPr>
      <w:r w:rsidRPr="000C3B19">
        <w:rPr>
          <w:rFonts w:asciiTheme="majorHAnsi" w:hAnsiTheme="majorHAnsi"/>
        </w:rPr>
        <w:t xml:space="preserve">2.   </w:t>
      </w:r>
      <w:r w:rsidRPr="000C3B19">
        <w:rPr>
          <w:rFonts w:asciiTheme="majorHAnsi" w:hAnsiTheme="majorHAnsi"/>
          <w:u w:val="single"/>
        </w:rPr>
        <w:t>Materiały</w:t>
      </w:r>
    </w:p>
    <w:p w:rsidR="00492A67" w:rsidRPr="000C3B19" w:rsidRDefault="00492A67">
      <w:pPr>
        <w:pStyle w:val="Tekstpodstawowy"/>
        <w:spacing w:before="1"/>
        <w:rPr>
          <w:rFonts w:asciiTheme="majorHAnsi" w:hAnsiTheme="majorHAnsi"/>
          <w:b/>
          <w:i/>
        </w:rPr>
      </w:pPr>
    </w:p>
    <w:p w:rsidR="00492A67" w:rsidRPr="000C3B19" w:rsidRDefault="000200AA">
      <w:pPr>
        <w:spacing w:before="68"/>
        <w:ind w:left="858" w:right="5383"/>
        <w:rPr>
          <w:rFonts w:asciiTheme="majorHAnsi" w:hAnsiTheme="majorHAnsi"/>
          <w:b/>
          <w:i/>
        </w:rPr>
      </w:pPr>
      <w:r w:rsidRPr="000C3B19">
        <w:rPr>
          <w:rFonts w:asciiTheme="majorHAnsi" w:hAnsiTheme="majorHAnsi"/>
          <w:spacing w:val="-56"/>
          <w:u w:val="single"/>
        </w:rPr>
        <w:t xml:space="preserve"> </w:t>
      </w:r>
      <w:r w:rsidRPr="000C3B19">
        <w:rPr>
          <w:rFonts w:asciiTheme="majorHAnsi" w:hAnsiTheme="majorHAnsi"/>
          <w:b/>
          <w:i/>
          <w:u w:val="single"/>
        </w:rPr>
        <w:t>2.1 Wymagania ogólne</w:t>
      </w:r>
    </w:p>
    <w:p w:rsidR="00492A67" w:rsidRPr="000C3B19" w:rsidRDefault="000200AA">
      <w:pPr>
        <w:pStyle w:val="Akapitzlist"/>
        <w:numPr>
          <w:ilvl w:val="0"/>
          <w:numId w:val="7"/>
        </w:numPr>
        <w:tabs>
          <w:tab w:val="left" w:pos="1205"/>
        </w:tabs>
        <w:spacing w:before="120"/>
        <w:rPr>
          <w:rFonts w:asciiTheme="majorHAnsi" w:hAnsiTheme="majorHAnsi"/>
          <w:lang w:val="pl-PL"/>
        </w:rPr>
      </w:pPr>
      <w:r w:rsidRPr="000C3B19">
        <w:rPr>
          <w:rFonts w:asciiTheme="majorHAnsi" w:hAnsiTheme="majorHAnsi"/>
          <w:lang w:val="pl-PL"/>
        </w:rPr>
        <w:t>Wszystkie Materiały stosowane przez Wykonawcę przy wykonywaniu Robót</w:t>
      </w:r>
      <w:r w:rsidRPr="000C3B19">
        <w:rPr>
          <w:rFonts w:asciiTheme="majorHAnsi" w:hAnsiTheme="majorHAnsi"/>
          <w:spacing w:val="-20"/>
          <w:lang w:val="pl-PL"/>
        </w:rPr>
        <w:t xml:space="preserve"> </w:t>
      </w:r>
      <w:r w:rsidRPr="000C3B19">
        <w:rPr>
          <w:rFonts w:asciiTheme="majorHAnsi" w:hAnsiTheme="majorHAnsi"/>
          <w:lang w:val="pl-PL"/>
        </w:rPr>
        <w:t>powinny:</w:t>
      </w:r>
    </w:p>
    <w:p w:rsidR="00492A67" w:rsidRPr="000C3B19" w:rsidRDefault="000200AA">
      <w:pPr>
        <w:pStyle w:val="Akapitzlist"/>
        <w:numPr>
          <w:ilvl w:val="1"/>
          <w:numId w:val="7"/>
        </w:numPr>
        <w:tabs>
          <w:tab w:val="left" w:pos="1925"/>
        </w:tabs>
        <w:rPr>
          <w:rFonts w:asciiTheme="majorHAnsi" w:hAnsiTheme="majorHAnsi"/>
        </w:rPr>
      </w:pPr>
      <w:r w:rsidRPr="000C3B19">
        <w:rPr>
          <w:rFonts w:asciiTheme="majorHAnsi" w:hAnsiTheme="majorHAnsi"/>
        </w:rPr>
        <w:t>być nowe i nieużywane</w:t>
      </w:r>
      <w:r w:rsidRPr="000C3B19">
        <w:rPr>
          <w:rFonts w:asciiTheme="majorHAnsi" w:hAnsiTheme="majorHAnsi"/>
          <w:spacing w:val="-5"/>
        </w:rPr>
        <w:t xml:space="preserve"> </w:t>
      </w:r>
      <w:r w:rsidRPr="000C3B19">
        <w:rPr>
          <w:rFonts w:asciiTheme="majorHAnsi" w:hAnsiTheme="majorHAnsi"/>
        </w:rPr>
        <w:t>,</w:t>
      </w:r>
    </w:p>
    <w:p w:rsidR="00492A67" w:rsidRPr="000C3B19" w:rsidRDefault="000200AA">
      <w:pPr>
        <w:pStyle w:val="Akapitzlist"/>
        <w:numPr>
          <w:ilvl w:val="1"/>
          <w:numId w:val="7"/>
        </w:numPr>
        <w:tabs>
          <w:tab w:val="left" w:pos="1925"/>
        </w:tabs>
        <w:ind w:right="834"/>
        <w:rPr>
          <w:rFonts w:asciiTheme="majorHAnsi" w:hAnsiTheme="majorHAnsi"/>
          <w:lang w:val="pl-PL"/>
        </w:rPr>
      </w:pPr>
      <w:r w:rsidRPr="000C3B19">
        <w:rPr>
          <w:rFonts w:asciiTheme="majorHAnsi" w:hAnsiTheme="majorHAnsi"/>
          <w:lang w:val="pl-PL"/>
        </w:rPr>
        <w:t>odpowiadać wymaganiom norm i przepisów wymienionych w niniejszych Specyfikacjach Technicznych i w Dokumentacji Projektowej oraz innych nie wymienionych , ale obowiązujących norm i</w:t>
      </w:r>
      <w:r w:rsidRPr="000C3B19">
        <w:rPr>
          <w:rFonts w:asciiTheme="majorHAnsi" w:hAnsiTheme="majorHAnsi"/>
          <w:spacing w:val="-11"/>
          <w:lang w:val="pl-PL"/>
        </w:rPr>
        <w:t xml:space="preserve"> </w:t>
      </w:r>
      <w:r w:rsidRPr="000C3B19">
        <w:rPr>
          <w:rFonts w:asciiTheme="majorHAnsi" w:hAnsiTheme="majorHAnsi"/>
          <w:lang w:val="pl-PL"/>
        </w:rPr>
        <w:t>przepisów,</w:t>
      </w:r>
    </w:p>
    <w:p w:rsidR="00492A67" w:rsidRPr="000C3B19" w:rsidRDefault="000200AA">
      <w:pPr>
        <w:pStyle w:val="Akapitzlist"/>
        <w:numPr>
          <w:ilvl w:val="1"/>
          <w:numId w:val="7"/>
        </w:numPr>
        <w:tabs>
          <w:tab w:val="left" w:pos="2123"/>
          <w:tab w:val="left" w:pos="2124"/>
        </w:tabs>
        <w:ind w:left="2123" w:hanging="559"/>
        <w:rPr>
          <w:rFonts w:asciiTheme="majorHAnsi" w:hAnsiTheme="majorHAnsi"/>
          <w:lang w:val="pl-PL"/>
        </w:rPr>
      </w:pPr>
      <w:r w:rsidRPr="000C3B19">
        <w:rPr>
          <w:rFonts w:asciiTheme="majorHAnsi" w:hAnsiTheme="majorHAnsi"/>
          <w:lang w:val="pl-PL"/>
        </w:rPr>
        <w:t>mieć wymagane polskimi przepisami atesty i certyfikaty, w tym</w:t>
      </w:r>
      <w:r w:rsidRPr="000C3B19">
        <w:rPr>
          <w:rFonts w:asciiTheme="majorHAnsi" w:hAnsiTheme="majorHAnsi"/>
          <w:spacing w:val="-17"/>
          <w:lang w:val="pl-PL"/>
        </w:rPr>
        <w:t xml:space="preserve"> </w:t>
      </w:r>
      <w:r w:rsidRPr="000C3B19">
        <w:rPr>
          <w:rFonts w:asciiTheme="majorHAnsi" w:hAnsiTheme="majorHAnsi"/>
          <w:lang w:val="pl-PL"/>
        </w:rPr>
        <w:t>również</w:t>
      </w:r>
    </w:p>
    <w:p w:rsidR="00492A67" w:rsidRPr="000C3B19" w:rsidRDefault="000200AA">
      <w:pPr>
        <w:pStyle w:val="Tekstpodstawowy"/>
        <w:spacing w:before="1"/>
        <w:ind w:left="1924" w:right="191"/>
        <w:rPr>
          <w:rFonts w:asciiTheme="majorHAnsi" w:hAnsiTheme="majorHAnsi"/>
          <w:lang w:val="pl-PL"/>
        </w:rPr>
      </w:pPr>
      <w:r w:rsidRPr="000C3B19">
        <w:rPr>
          <w:rFonts w:asciiTheme="majorHAnsi" w:hAnsiTheme="majorHAnsi"/>
          <w:lang w:val="pl-PL"/>
        </w:rPr>
        <w:t>i świadectwa dopuszczenia do obrotu oraz wymagane certyfikaty bezpieczeństwa.</w:t>
      </w:r>
    </w:p>
    <w:p w:rsidR="00492A67" w:rsidRPr="000C3B19" w:rsidRDefault="000200AA">
      <w:pPr>
        <w:pStyle w:val="Akapitzlist"/>
        <w:numPr>
          <w:ilvl w:val="0"/>
          <w:numId w:val="7"/>
        </w:numPr>
        <w:tabs>
          <w:tab w:val="left" w:pos="1205"/>
        </w:tabs>
        <w:rPr>
          <w:rFonts w:asciiTheme="majorHAnsi" w:hAnsiTheme="majorHAnsi"/>
          <w:lang w:val="pl-PL"/>
        </w:rPr>
      </w:pPr>
      <w:r w:rsidRPr="000C3B19">
        <w:rPr>
          <w:rFonts w:asciiTheme="majorHAnsi" w:hAnsiTheme="majorHAnsi"/>
          <w:lang w:val="pl-PL"/>
        </w:rPr>
        <w:t>Wykonawca poniesie wszelkie koszty związane z dostarczeniem Materiałów do</w:t>
      </w:r>
      <w:r w:rsidRPr="000C3B19">
        <w:rPr>
          <w:rFonts w:asciiTheme="majorHAnsi" w:hAnsiTheme="majorHAnsi"/>
          <w:spacing w:val="-13"/>
          <w:lang w:val="pl-PL"/>
        </w:rPr>
        <w:t xml:space="preserve"> </w:t>
      </w:r>
      <w:r w:rsidRPr="000C3B19">
        <w:rPr>
          <w:rFonts w:asciiTheme="majorHAnsi" w:hAnsiTheme="majorHAnsi"/>
          <w:lang w:val="pl-PL"/>
        </w:rPr>
        <w:t>Robót</w:t>
      </w:r>
    </w:p>
    <w:p w:rsidR="00492A67" w:rsidRPr="000C3B19" w:rsidRDefault="000200AA">
      <w:pPr>
        <w:pStyle w:val="Akapitzlist"/>
        <w:numPr>
          <w:ilvl w:val="0"/>
          <w:numId w:val="7"/>
        </w:numPr>
        <w:tabs>
          <w:tab w:val="left" w:pos="1205"/>
        </w:tabs>
        <w:ind w:right="455"/>
        <w:rPr>
          <w:rFonts w:asciiTheme="majorHAnsi" w:hAnsiTheme="majorHAnsi"/>
        </w:rPr>
      </w:pPr>
      <w:r w:rsidRPr="000C3B19">
        <w:rPr>
          <w:rFonts w:asciiTheme="majorHAnsi" w:hAnsiTheme="majorHAnsi"/>
          <w:lang w:val="pl-PL"/>
        </w:rPr>
        <w:t xml:space="preserve">Typy i producenci urządzeń wskazanych w dokumentacji projektowej służą jedynie dokładnemu określeniu wymaganych parametrów i jakości. Możliwe jest zastosowanie materiałów innych producentów z zachowaniem wymaganych parametrów i nie gorszej jakości niż zaprojektowane, jednakże każdorazowo należy uzyskać akceptację ich zastosowania. </w:t>
      </w:r>
      <w:r w:rsidRPr="000C3B19">
        <w:rPr>
          <w:rFonts w:asciiTheme="majorHAnsi" w:hAnsiTheme="majorHAnsi"/>
        </w:rPr>
        <w:t>Zamiany materiałów i urządzeń akceptuje upoważniony przedstawiciel inwestora.</w:t>
      </w:r>
    </w:p>
    <w:p w:rsidR="00492A67" w:rsidRPr="000C3B19" w:rsidRDefault="00492A67">
      <w:pPr>
        <w:pStyle w:val="Tekstpodstawowy"/>
        <w:spacing w:before="5"/>
        <w:rPr>
          <w:rFonts w:asciiTheme="majorHAnsi" w:hAnsiTheme="majorHAnsi"/>
        </w:rPr>
      </w:pPr>
    </w:p>
    <w:p w:rsidR="00492A67" w:rsidRPr="000C3B19" w:rsidRDefault="000200AA">
      <w:pPr>
        <w:pStyle w:val="Nagwek21"/>
        <w:spacing w:before="1"/>
        <w:ind w:right="5383"/>
        <w:rPr>
          <w:rFonts w:asciiTheme="majorHAnsi" w:hAnsiTheme="majorHAnsi"/>
        </w:rPr>
      </w:pPr>
      <w:r w:rsidRPr="000C3B19">
        <w:rPr>
          <w:rFonts w:asciiTheme="majorHAnsi" w:hAnsiTheme="majorHAnsi"/>
          <w:b w:val="0"/>
          <w:i w:val="0"/>
          <w:spacing w:val="-56"/>
          <w:u w:val="single"/>
        </w:rPr>
        <w:t xml:space="preserve"> </w:t>
      </w:r>
      <w:r w:rsidRPr="000C3B19">
        <w:rPr>
          <w:rFonts w:asciiTheme="majorHAnsi" w:hAnsiTheme="majorHAnsi"/>
          <w:u w:val="single"/>
        </w:rPr>
        <w:t>2.2 Pozyskiwanie materiałów</w:t>
      </w:r>
    </w:p>
    <w:p w:rsidR="00492A67" w:rsidRPr="000C3B19" w:rsidRDefault="000200AA">
      <w:pPr>
        <w:pStyle w:val="Akapitzlist"/>
        <w:numPr>
          <w:ilvl w:val="0"/>
          <w:numId w:val="6"/>
        </w:numPr>
        <w:tabs>
          <w:tab w:val="left" w:pos="1205"/>
        </w:tabs>
        <w:spacing w:before="120"/>
        <w:ind w:right="359"/>
        <w:rPr>
          <w:rFonts w:asciiTheme="majorHAnsi" w:hAnsiTheme="majorHAnsi"/>
          <w:lang w:val="pl-PL"/>
        </w:rPr>
      </w:pPr>
      <w:r w:rsidRPr="000C3B19">
        <w:rPr>
          <w:rFonts w:asciiTheme="majorHAnsi" w:hAnsiTheme="majorHAnsi"/>
          <w:lang w:val="pl-PL"/>
        </w:rPr>
        <w:t>Wykonawca ponosi odpowiedzialność za spełnienie wymagań ilościowych i jakościowych materiałów z jakichkolwiek</w:t>
      </w:r>
      <w:r w:rsidRPr="000C3B19">
        <w:rPr>
          <w:rFonts w:asciiTheme="majorHAnsi" w:hAnsiTheme="majorHAnsi"/>
          <w:spacing w:val="-4"/>
          <w:lang w:val="pl-PL"/>
        </w:rPr>
        <w:t xml:space="preserve"> </w:t>
      </w:r>
      <w:r w:rsidRPr="000C3B19">
        <w:rPr>
          <w:rFonts w:asciiTheme="majorHAnsi" w:hAnsiTheme="majorHAnsi"/>
          <w:lang w:val="pl-PL"/>
        </w:rPr>
        <w:t>źródeł.</w:t>
      </w:r>
    </w:p>
    <w:p w:rsidR="00492A67" w:rsidRPr="000C3B19" w:rsidRDefault="000200AA">
      <w:pPr>
        <w:pStyle w:val="Akapitzlist"/>
        <w:numPr>
          <w:ilvl w:val="0"/>
          <w:numId w:val="6"/>
        </w:numPr>
        <w:tabs>
          <w:tab w:val="left" w:pos="1205"/>
        </w:tabs>
        <w:ind w:right="485"/>
        <w:rPr>
          <w:rFonts w:asciiTheme="majorHAnsi" w:hAnsiTheme="majorHAnsi"/>
          <w:lang w:val="pl-PL"/>
        </w:rPr>
      </w:pPr>
      <w:r w:rsidRPr="000C3B19">
        <w:rPr>
          <w:rFonts w:asciiTheme="majorHAnsi" w:hAnsiTheme="majorHAnsi"/>
          <w:lang w:val="pl-PL"/>
        </w:rPr>
        <w:t>Wykonawca ponosi wszelkie koszty, a w tym: opłaty, wynagrodzenia i jakiekolwiek inne koszty związane z dostarczaniem materiałów do</w:t>
      </w:r>
      <w:r w:rsidRPr="000C3B19">
        <w:rPr>
          <w:rFonts w:asciiTheme="majorHAnsi" w:hAnsiTheme="majorHAnsi"/>
          <w:spacing w:val="-12"/>
          <w:lang w:val="pl-PL"/>
        </w:rPr>
        <w:t xml:space="preserve"> </w:t>
      </w:r>
      <w:r w:rsidRPr="000C3B19">
        <w:rPr>
          <w:rFonts w:asciiTheme="majorHAnsi" w:hAnsiTheme="majorHAnsi"/>
          <w:lang w:val="pl-PL"/>
        </w:rPr>
        <w:t>robót.</w:t>
      </w:r>
    </w:p>
    <w:p w:rsidR="00492A67" w:rsidRPr="000C3B19" w:rsidRDefault="00492A67">
      <w:pPr>
        <w:pStyle w:val="Tekstpodstawowy"/>
        <w:spacing w:before="8"/>
        <w:rPr>
          <w:rFonts w:asciiTheme="majorHAnsi" w:hAnsiTheme="majorHAnsi"/>
          <w:lang w:val="pl-PL"/>
        </w:rPr>
      </w:pPr>
    </w:p>
    <w:p w:rsidR="00492A67" w:rsidRPr="000C3B19" w:rsidRDefault="000200AA">
      <w:pPr>
        <w:pStyle w:val="Nagwek21"/>
        <w:ind w:right="679"/>
        <w:rPr>
          <w:rFonts w:asciiTheme="majorHAnsi" w:hAnsiTheme="majorHAnsi"/>
          <w:lang w:val="pl-PL"/>
        </w:rPr>
      </w:pPr>
      <w:r w:rsidRPr="000C3B19">
        <w:rPr>
          <w:rFonts w:asciiTheme="majorHAnsi" w:hAnsiTheme="majorHAnsi"/>
          <w:b w:val="0"/>
          <w:i w:val="0"/>
          <w:spacing w:val="-56"/>
          <w:u w:val="single"/>
          <w:lang w:val="pl-PL"/>
        </w:rPr>
        <w:t xml:space="preserve"> </w:t>
      </w:r>
      <w:r w:rsidRPr="000C3B19">
        <w:rPr>
          <w:rFonts w:asciiTheme="majorHAnsi" w:hAnsiTheme="majorHAnsi"/>
          <w:u w:val="single"/>
          <w:lang w:val="pl-PL"/>
        </w:rPr>
        <w:t>2.3 Materiały nie zgodne ze Specyfikacjami Technicznymi</w:t>
      </w:r>
    </w:p>
    <w:p w:rsidR="00492A67" w:rsidRPr="000C3B19" w:rsidRDefault="000200AA">
      <w:pPr>
        <w:pStyle w:val="Akapitzlist"/>
        <w:numPr>
          <w:ilvl w:val="1"/>
          <w:numId w:val="6"/>
        </w:numPr>
        <w:tabs>
          <w:tab w:val="left" w:pos="1925"/>
        </w:tabs>
        <w:spacing w:before="120"/>
        <w:jc w:val="left"/>
        <w:rPr>
          <w:rFonts w:asciiTheme="majorHAnsi" w:hAnsiTheme="majorHAnsi"/>
          <w:lang w:val="pl-PL"/>
        </w:rPr>
      </w:pPr>
      <w:r w:rsidRPr="000C3B19">
        <w:rPr>
          <w:rFonts w:asciiTheme="majorHAnsi" w:hAnsiTheme="majorHAnsi"/>
          <w:lang w:val="pl-PL"/>
        </w:rPr>
        <w:t>Wykonawca usunie z terenu budowy lub umieści w miejscu</w:t>
      </w:r>
      <w:r w:rsidRPr="000C3B19">
        <w:rPr>
          <w:rFonts w:asciiTheme="majorHAnsi" w:hAnsiTheme="majorHAnsi"/>
          <w:spacing w:val="-8"/>
          <w:lang w:val="pl-PL"/>
        </w:rPr>
        <w:t xml:space="preserve"> </w:t>
      </w:r>
      <w:r w:rsidRPr="000C3B19">
        <w:rPr>
          <w:rFonts w:asciiTheme="majorHAnsi" w:hAnsiTheme="majorHAnsi"/>
          <w:lang w:val="pl-PL"/>
        </w:rPr>
        <w:t>wskazanym</w:t>
      </w:r>
    </w:p>
    <w:p w:rsidR="00492A67" w:rsidRPr="000C3B19" w:rsidRDefault="000200AA">
      <w:pPr>
        <w:pStyle w:val="Tekstpodstawowy"/>
        <w:ind w:left="1924" w:right="209"/>
        <w:rPr>
          <w:rFonts w:asciiTheme="majorHAnsi" w:hAnsiTheme="majorHAnsi"/>
          <w:lang w:val="pl-PL"/>
        </w:rPr>
      </w:pPr>
      <w:r w:rsidRPr="000C3B19">
        <w:rPr>
          <w:rFonts w:asciiTheme="majorHAnsi" w:hAnsiTheme="majorHAnsi"/>
          <w:lang w:val="pl-PL"/>
        </w:rPr>
        <w:t>przez upoważnionego przedstawiciela inwestora materiały, które nie odpowiadają wymaganiom Specyfikacji technicznej.</w:t>
      </w:r>
    </w:p>
    <w:p w:rsidR="00492A67" w:rsidRPr="000C3B19" w:rsidRDefault="000200AA">
      <w:pPr>
        <w:pStyle w:val="Akapitzlist"/>
        <w:numPr>
          <w:ilvl w:val="1"/>
          <w:numId w:val="6"/>
        </w:numPr>
        <w:tabs>
          <w:tab w:val="left" w:pos="1925"/>
        </w:tabs>
        <w:ind w:right="177"/>
        <w:jc w:val="left"/>
        <w:rPr>
          <w:rFonts w:asciiTheme="majorHAnsi" w:hAnsiTheme="majorHAnsi"/>
          <w:lang w:val="pl-PL"/>
        </w:rPr>
      </w:pPr>
      <w:r w:rsidRPr="000C3B19">
        <w:rPr>
          <w:rFonts w:asciiTheme="majorHAnsi" w:hAnsiTheme="majorHAnsi"/>
          <w:lang w:val="pl-PL"/>
        </w:rPr>
        <w:t>Każda część robót wykonana przy użyciu materiałów, które nie zostały sprawdzone przez upoważnionego przedstawiciela inwestora lub przez niego zatwierdzone, będzie realizowana na własne ryzyko</w:t>
      </w:r>
      <w:r w:rsidRPr="000C3B19">
        <w:rPr>
          <w:rFonts w:asciiTheme="majorHAnsi" w:hAnsiTheme="majorHAnsi"/>
          <w:spacing w:val="-7"/>
          <w:lang w:val="pl-PL"/>
        </w:rPr>
        <w:t xml:space="preserve"> </w:t>
      </w:r>
      <w:r w:rsidRPr="000C3B19">
        <w:rPr>
          <w:rFonts w:asciiTheme="majorHAnsi" w:hAnsiTheme="majorHAnsi"/>
          <w:lang w:val="pl-PL"/>
        </w:rPr>
        <w:t>Wykonawcy.</w:t>
      </w:r>
    </w:p>
    <w:p w:rsidR="00492A67" w:rsidRPr="000C3B19" w:rsidRDefault="000200AA">
      <w:pPr>
        <w:pStyle w:val="Akapitzlist"/>
        <w:numPr>
          <w:ilvl w:val="1"/>
          <w:numId w:val="6"/>
        </w:numPr>
        <w:tabs>
          <w:tab w:val="left" w:pos="1925"/>
        </w:tabs>
        <w:ind w:right="386"/>
        <w:jc w:val="left"/>
        <w:rPr>
          <w:rFonts w:asciiTheme="majorHAnsi" w:hAnsiTheme="majorHAnsi"/>
          <w:lang w:val="pl-PL"/>
        </w:rPr>
      </w:pPr>
      <w:r w:rsidRPr="000C3B19">
        <w:rPr>
          <w:rFonts w:asciiTheme="majorHAnsi" w:hAnsiTheme="majorHAnsi"/>
          <w:lang w:val="pl-PL"/>
        </w:rPr>
        <w:t>Wykonawca powinien mieć świadomość, że wykonana w ten sposób część robót może nie zostać zaakceptowana, a należne za nią płatności</w:t>
      </w:r>
      <w:r w:rsidRPr="000C3B19">
        <w:rPr>
          <w:rFonts w:asciiTheme="majorHAnsi" w:hAnsiTheme="majorHAnsi"/>
          <w:spacing w:val="-13"/>
          <w:lang w:val="pl-PL"/>
        </w:rPr>
        <w:t xml:space="preserve"> </w:t>
      </w:r>
      <w:r w:rsidRPr="000C3B19">
        <w:rPr>
          <w:rFonts w:asciiTheme="majorHAnsi" w:hAnsiTheme="majorHAnsi"/>
          <w:lang w:val="pl-PL"/>
        </w:rPr>
        <w:t>wstrzymane.</w:t>
      </w:r>
    </w:p>
    <w:p w:rsidR="00492A67" w:rsidRPr="000C3B19" w:rsidRDefault="00492A67">
      <w:pPr>
        <w:pStyle w:val="Tekstpodstawowy"/>
        <w:spacing w:before="8"/>
        <w:rPr>
          <w:rFonts w:asciiTheme="majorHAnsi" w:hAnsiTheme="majorHAnsi"/>
          <w:lang w:val="pl-PL"/>
        </w:rPr>
      </w:pPr>
    </w:p>
    <w:p w:rsidR="00492A67" w:rsidRPr="000C3B19" w:rsidRDefault="000200AA">
      <w:pPr>
        <w:pStyle w:val="Nagwek21"/>
        <w:spacing w:before="1"/>
        <w:ind w:right="679"/>
        <w:rPr>
          <w:rFonts w:asciiTheme="majorHAnsi" w:hAnsiTheme="majorHAnsi"/>
        </w:rPr>
      </w:pPr>
      <w:r w:rsidRPr="000C3B19">
        <w:rPr>
          <w:rFonts w:asciiTheme="majorHAnsi" w:hAnsiTheme="majorHAnsi"/>
          <w:b w:val="0"/>
          <w:i w:val="0"/>
          <w:spacing w:val="-56"/>
          <w:u w:val="single"/>
          <w:lang w:val="pl-PL"/>
        </w:rPr>
        <w:t xml:space="preserve"> </w:t>
      </w:r>
      <w:r w:rsidRPr="000C3B19">
        <w:rPr>
          <w:rFonts w:asciiTheme="majorHAnsi" w:hAnsiTheme="majorHAnsi"/>
          <w:u w:val="single"/>
        </w:rPr>
        <w:t>2.4 Przechowywanie i składowanie materiałów</w:t>
      </w:r>
    </w:p>
    <w:p w:rsidR="00492A67" w:rsidRPr="000C3B19" w:rsidRDefault="000200AA">
      <w:pPr>
        <w:pStyle w:val="Akapitzlist"/>
        <w:numPr>
          <w:ilvl w:val="0"/>
          <w:numId w:val="5"/>
        </w:numPr>
        <w:tabs>
          <w:tab w:val="left" w:pos="1915"/>
        </w:tabs>
        <w:spacing w:before="120"/>
        <w:ind w:right="290"/>
        <w:rPr>
          <w:rFonts w:asciiTheme="majorHAnsi" w:hAnsiTheme="majorHAnsi"/>
          <w:lang w:val="pl-PL"/>
        </w:rPr>
      </w:pPr>
      <w:r w:rsidRPr="000C3B19">
        <w:rPr>
          <w:rFonts w:asciiTheme="majorHAnsi" w:hAnsiTheme="majorHAnsi"/>
          <w:lang w:val="pl-PL"/>
        </w:rPr>
        <w:t>Wykonawca zapewni aby czasowo składowane materiały, do czasu ich wykorzystania do robót, były zabezpieczone przed zanieczyszczeniami, zachowały swoją jakość i właściwości do robót i były dostępne do kontroli przez upoważnionego przedstawiciela</w:t>
      </w:r>
      <w:r w:rsidRPr="000C3B19">
        <w:rPr>
          <w:rFonts w:asciiTheme="majorHAnsi" w:hAnsiTheme="majorHAnsi"/>
          <w:spacing w:val="-5"/>
          <w:lang w:val="pl-PL"/>
        </w:rPr>
        <w:t xml:space="preserve"> </w:t>
      </w:r>
      <w:r w:rsidRPr="000C3B19">
        <w:rPr>
          <w:rFonts w:asciiTheme="majorHAnsi" w:hAnsiTheme="majorHAnsi"/>
          <w:lang w:val="pl-PL"/>
        </w:rPr>
        <w:t>inwestora.</w:t>
      </w:r>
    </w:p>
    <w:p w:rsidR="00492A67" w:rsidRPr="000C3B19" w:rsidRDefault="000200AA">
      <w:pPr>
        <w:pStyle w:val="Akapitzlist"/>
        <w:numPr>
          <w:ilvl w:val="0"/>
          <w:numId w:val="5"/>
        </w:numPr>
        <w:tabs>
          <w:tab w:val="left" w:pos="1915"/>
        </w:tabs>
        <w:ind w:right="327"/>
        <w:rPr>
          <w:rFonts w:asciiTheme="majorHAnsi" w:hAnsiTheme="majorHAnsi"/>
          <w:lang w:val="pl-PL"/>
        </w:rPr>
      </w:pPr>
      <w:r w:rsidRPr="000C3B19">
        <w:rPr>
          <w:rFonts w:asciiTheme="majorHAnsi" w:hAnsiTheme="majorHAnsi"/>
          <w:lang w:val="pl-PL"/>
        </w:rPr>
        <w:t>Miejsca czasowego składowania będą zlokalizowane w obrębie terenu budowy w miejscach uzgodnionych z upoważniony przedstawicielem inwestora lub poza terenem budowy, w miejscach zorganizowanych przez</w:t>
      </w:r>
      <w:r w:rsidRPr="000C3B19">
        <w:rPr>
          <w:rFonts w:asciiTheme="majorHAnsi" w:hAnsiTheme="majorHAnsi"/>
          <w:spacing w:val="-11"/>
          <w:lang w:val="pl-PL"/>
        </w:rPr>
        <w:t xml:space="preserve"> </w:t>
      </w:r>
      <w:r w:rsidRPr="000C3B19">
        <w:rPr>
          <w:rFonts w:asciiTheme="majorHAnsi" w:hAnsiTheme="majorHAnsi"/>
          <w:lang w:val="pl-PL"/>
        </w:rPr>
        <w:t>Wykonawcę.</w:t>
      </w:r>
    </w:p>
    <w:p w:rsidR="00492A67" w:rsidRPr="000C3B19" w:rsidRDefault="00492A67">
      <w:pPr>
        <w:pStyle w:val="Tekstpodstawowy"/>
        <w:spacing w:before="8"/>
        <w:rPr>
          <w:rFonts w:asciiTheme="majorHAnsi" w:hAnsiTheme="majorHAnsi"/>
          <w:lang w:val="pl-PL"/>
        </w:rPr>
      </w:pPr>
    </w:p>
    <w:p w:rsidR="00492A67" w:rsidRPr="000C3B19" w:rsidRDefault="000200AA">
      <w:pPr>
        <w:pStyle w:val="Nagwek21"/>
        <w:ind w:right="679"/>
        <w:rPr>
          <w:rFonts w:asciiTheme="majorHAnsi" w:hAnsiTheme="majorHAnsi"/>
          <w:lang w:val="pl-PL"/>
        </w:rPr>
      </w:pPr>
      <w:r w:rsidRPr="000C3B19">
        <w:rPr>
          <w:rFonts w:asciiTheme="majorHAnsi" w:hAnsiTheme="majorHAnsi"/>
          <w:b w:val="0"/>
          <w:i w:val="0"/>
          <w:spacing w:val="-56"/>
          <w:u w:val="single"/>
          <w:lang w:val="pl-PL"/>
        </w:rPr>
        <w:t xml:space="preserve"> </w:t>
      </w:r>
      <w:r w:rsidRPr="000C3B19">
        <w:rPr>
          <w:rFonts w:asciiTheme="majorHAnsi" w:hAnsiTheme="majorHAnsi"/>
          <w:u w:val="single"/>
          <w:lang w:val="pl-PL"/>
        </w:rPr>
        <w:t>2.5 Wariantowe stosowanie materiałów</w:t>
      </w:r>
    </w:p>
    <w:p w:rsidR="00492A67" w:rsidRPr="000C3B19" w:rsidRDefault="000200AA">
      <w:pPr>
        <w:pStyle w:val="Tekstpodstawowy"/>
        <w:spacing w:before="120"/>
        <w:ind w:left="496" w:right="1112" w:firstLine="359"/>
        <w:rPr>
          <w:rFonts w:asciiTheme="majorHAnsi" w:hAnsiTheme="majorHAnsi"/>
          <w:lang w:val="pl-PL"/>
        </w:rPr>
      </w:pPr>
      <w:r w:rsidRPr="000C3B19">
        <w:rPr>
          <w:rFonts w:asciiTheme="majorHAnsi" w:hAnsiTheme="majorHAnsi"/>
          <w:lang w:val="pl-PL"/>
        </w:rPr>
        <w:t>Jeżeli Dokumentacja Projektowa lub Specyfikacje Techniczne przewidują możliwość wariantowego zastosowania rodzaju materiału w wykonywanych robotach, Wykonawca</w:t>
      </w:r>
    </w:p>
    <w:p w:rsidR="00492A67" w:rsidRPr="000C3B19" w:rsidRDefault="000200AA">
      <w:pPr>
        <w:pStyle w:val="Tekstpodstawowy"/>
        <w:spacing w:before="34"/>
        <w:ind w:left="496" w:right="393"/>
        <w:rPr>
          <w:rFonts w:asciiTheme="majorHAnsi" w:hAnsiTheme="majorHAnsi"/>
          <w:lang w:val="pl-PL"/>
        </w:rPr>
      </w:pPr>
      <w:r w:rsidRPr="000C3B19">
        <w:rPr>
          <w:rFonts w:asciiTheme="majorHAnsi" w:hAnsiTheme="majorHAnsi"/>
          <w:lang w:val="pl-PL"/>
        </w:rPr>
        <w:lastRenderedPageBreak/>
        <w:t>powiadomi upoważnionego przedstawiciela inwestora o swoim zamiarze co najmniej 2 tygodnie przed użyciem materiału. Wybrany i zaakceptowany rodzaj materiału nie może być później zmieniony bez zgody upoważnionego przedstawiciela inwestora.</w:t>
      </w:r>
    </w:p>
    <w:p w:rsidR="00492A67" w:rsidRPr="000C3B19" w:rsidRDefault="00492A67">
      <w:pPr>
        <w:pStyle w:val="Tekstpodstawowy"/>
        <w:spacing w:before="8"/>
        <w:rPr>
          <w:rFonts w:asciiTheme="majorHAnsi" w:hAnsiTheme="majorHAnsi"/>
          <w:lang w:val="pl-PL"/>
        </w:rPr>
      </w:pPr>
    </w:p>
    <w:p w:rsidR="00492A67" w:rsidRPr="000C3B19" w:rsidRDefault="000200AA">
      <w:pPr>
        <w:pStyle w:val="Nagwek21"/>
        <w:ind w:left="844" w:right="5383"/>
        <w:rPr>
          <w:rFonts w:asciiTheme="majorHAnsi" w:hAnsiTheme="majorHAnsi"/>
          <w:lang w:val="pl-PL"/>
        </w:rPr>
      </w:pPr>
      <w:r w:rsidRPr="000C3B19">
        <w:rPr>
          <w:rFonts w:asciiTheme="majorHAnsi" w:hAnsiTheme="majorHAnsi"/>
          <w:b w:val="0"/>
          <w:i w:val="0"/>
          <w:spacing w:val="-56"/>
          <w:u w:val="single"/>
          <w:lang w:val="pl-PL"/>
        </w:rPr>
        <w:t xml:space="preserve"> </w:t>
      </w:r>
      <w:r w:rsidRPr="000C3B19">
        <w:rPr>
          <w:rFonts w:asciiTheme="majorHAnsi" w:hAnsiTheme="majorHAnsi"/>
          <w:u w:val="single"/>
          <w:lang w:val="pl-PL"/>
        </w:rPr>
        <w:t>3.Sprzęt</w:t>
      </w:r>
    </w:p>
    <w:p w:rsidR="00492A67" w:rsidRPr="000C3B19" w:rsidRDefault="000200AA">
      <w:pPr>
        <w:pStyle w:val="Tekstpodstawowy"/>
        <w:spacing w:before="120"/>
        <w:ind w:left="1576" w:right="332" w:hanging="360"/>
        <w:rPr>
          <w:rFonts w:asciiTheme="majorHAnsi" w:hAnsiTheme="majorHAnsi"/>
          <w:lang w:val="pl-PL"/>
        </w:rPr>
      </w:pPr>
      <w:r w:rsidRPr="000C3B19">
        <w:rPr>
          <w:rFonts w:asciiTheme="majorHAnsi" w:hAnsiTheme="majorHAnsi"/>
          <w:lang w:val="pl-PL"/>
        </w:rPr>
        <w:t>1. Wykonawca jest zobowiązany do używania tylko takiego sprzętu, który nie spowoduje niekorzystnego wpływu na jakość wykonywania robót. Sprzęt używany do Robót powinien być zgodny z ofertą Wykonawcy i powinien odpowiadać pod względem typów i jakości wskazaniom zawartym w Specyfikacjach Technicznych.</w:t>
      </w:r>
    </w:p>
    <w:p w:rsidR="00492A67" w:rsidRPr="000C3B19" w:rsidRDefault="00492A67">
      <w:pPr>
        <w:pStyle w:val="Tekstpodstawowy"/>
        <w:spacing w:before="8"/>
        <w:rPr>
          <w:rFonts w:asciiTheme="majorHAnsi" w:hAnsiTheme="majorHAnsi"/>
          <w:lang w:val="pl-PL"/>
        </w:rPr>
      </w:pPr>
    </w:p>
    <w:p w:rsidR="00492A67" w:rsidRPr="000C3B19" w:rsidRDefault="000200AA">
      <w:pPr>
        <w:pStyle w:val="Nagwek21"/>
        <w:numPr>
          <w:ilvl w:val="1"/>
          <w:numId w:val="6"/>
        </w:numPr>
        <w:tabs>
          <w:tab w:val="left" w:pos="1029"/>
        </w:tabs>
        <w:ind w:left="1029" w:hanging="173"/>
        <w:jc w:val="left"/>
        <w:rPr>
          <w:rFonts w:asciiTheme="majorHAnsi" w:hAnsiTheme="majorHAnsi"/>
        </w:rPr>
      </w:pPr>
      <w:r w:rsidRPr="000C3B19">
        <w:rPr>
          <w:rFonts w:asciiTheme="majorHAnsi" w:hAnsiTheme="majorHAnsi"/>
          <w:u w:val="single"/>
        </w:rPr>
        <w:t>Transport</w:t>
      </w:r>
    </w:p>
    <w:p w:rsidR="00492A67" w:rsidRPr="000C3B19" w:rsidRDefault="000200AA">
      <w:pPr>
        <w:pStyle w:val="Akapitzlist"/>
        <w:numPr>
          <w:ilvl w:val="0"/>
          <w:numId w:val="4"/>
        </w:numPr>
        <w:tabs>
          <w:tab w:val="left" w:pos="854"/>
        </w:tabs>
        <w:spacing w:before="118"/>
        <w:ind w:right="604"/>
        <w:rPr>
          <w:rFonts w:asciiTheme="majorHAnsi" w:hAnsiTheme="majorHAnsi"/>
          <w:lang w:val="pl-PL"/>
        </w:rPr>
      </w:pPr>
      <w:r w:rsidRPr="000C3B19">
        <w:rPr>
          <w:rFonts w:asciiTheme="majorHAnsi" w:hAnsiTheme="majorHAnsi"/>
          <w:lang w:val="pl-PL"/>
        </w:rPr>
        <w:t>Wykonawca jest zobowiązany do stosowania jedynie takich środków transportu, które nie wpłyną niekorzystnie na jakość wykonywanych Robót i ma właściwości przewożonych materiałów.</w:t>
      </w:r>
    </w:p>
    <w:p w:rsidR="00492A67" w:rsidRPr="000C3B19" w:rsidRDefault="000200AA">
      <w:pPr>
        <w:pStyle w:val="Akapitzlist"/>
        <w:numPr>
          <w:ilvl w:val="0"/>
          <w:numId w:val="4"/>
        </w:numPr>
        <w:tabs>
          <w:tab w:val="left" w:pos="854"/>
        </w:tabs>
        <w:ind w:right="417"/>
        <w:rPr>
          <w:rFonts w:asciiTheme="majorHAnsi" w:hAnsiTheme="majorHAnsi"/>
          <w:lang w:val="pl-PL"/>
        </w:rPr>
      </w:pPr>
      <w:r w:rsidRPr="000C3B19">
        <w:rPr>
          <w:rFonts w:asciiTheme="majorHAnsi" w:hAnsiTheme="majorHAnsi"/>
          <w:lang w:val="pl-PL"/>
        </w:rPr>
        <w:t>Wykonawca będzie usuwać na bieżąco, na własny koszt, wszelkie zanieczyszczenia spowodowane jego pojazdami na drogach publicznych  oraz na dojazdach do placu</w:t>
      </w:r>
      <w:r w:rsidRPr="000C3B19">
        <w:rPr>
          <w:rFonts w:asciiTheme="majorHAnsi" w:hAnsiTheme="majorHAnsi"/>
          <w:spacing w:val="-26"/>
          <w:lang w:val="pl-PL"/>
        </w:rPr>
        <w:t xml:space="preserve"> </w:t>
      </w:r>
      <w:r w:rsidRPr="000C3B19">
        <w:rPr>
          <w:rFonts w:asciiTheme="majorHAnsi" w:hAnsiTheme="majorHAnsi"/>
          <w:lang w:val="pl-PL"/>
        </w:rPr>
        <w:t>budowy.</w:t>
      </w:r>
    </w:p>
    <w:p w:rsidR="00492A67" w:rsidRPr="000C3B19" w:rsidRDefault="00492A67">
      <w:pPr>
        <w:pStyle w:val="Tekstpodstawowy"/>
        <w:spacing w:before="8"/>
        <w:rPr>
          <w:rFonts w:asciiTheme="majorHAnsi" w:hAnsiTheme="majorHAnsi"/>
          <w:lang w:val="pl-PL"/>
        </w:rPr>
      </w:pPr>
    </w:p>
    <w:p w:rsidR="00492A67" w:rsidRPr="000C3B19" w:rsidRDefault="000200AA">
      <w:pPr>
        <w:pStyle w:val="Nagwek21"/>
        <w:ind w:right="5383"/>
        <w:rPr>
          <w:rFonts w:asciiTheme="majorHAnsi" w:hAnsiTheme="majorHAnsi"/>
          <w:lang w:val="pl-PL"/>
        </w:rPr>
      </w:pPr>
      <w:r w:rsidRPr="000C3B19">
        <w:rPr>
          <w:rFonts w:asciiTheme="majorHAnsi" w:hAnsiTheme="majorHAnsi"/>
          <w:b w:val="0"/>
          <w:i w:val="0"/>
          <w:spacing w:val="-56"/>
          <w:u w:val="single"/>
          <w:lang w:val="pl-PL"/>
        </w:rPr>
        <w:t xml:space="preserve"> </w:t>
      </w:r>
      <w:r w:rsidRPr="000C3B19">
        <w:rPr>
          <w:rFonts w:asciiTheme="majorHAnsi" w:hAnsiTheme="majorHAnsi"/>
          <w:u w:val="single"/>
          <w:lang w:val="pl-PL"/>
        </w:rPr>
        <w:t>5.Wykonanie robót</w:t>
      </w:r>
    </w:p>
    <w:p w:rsidR="00492A67" w:rsidRPr="000C3B19" w:rsidRDefault="00492A67">
      <w:pPr>
        <w:pStyle w:val="Tekstpodstawowy"/>
        <w:spacing w:before="1"/>
        <w:rPr>
          <w:rFonts w:asciiTheme="majorHAnsi" w:hAnsiTheme="majorHAnsi"/>
          <w:b/>
          <w:i/>
          <w:lang w:val="pl-PL"/>
        </w:rPr>
      </w:pPr>
    </w:p>
    <w:p w:rsidR="00492A67" w:rsidRPr="000C3B19" w:rsidRDefault="000200AA">
      <w:pPr>
        <w:spacing w:before="68"/>
        <w:ind w:left="856" w:right="679"/>
        <w:rPr>
          <w:rFonts w:asciiTheme="majorHAnsi" w:hAnsiTheme="majorHAnsi"/>
          <w:b/>
          <w:i/>
          <w:lang w:val="pl-PL"/>
        </w:rPr>
      </w:pPr>
      <w:r w:rsidRPr="000C3B19">
        <w:rPr>
          <w:rFonts w:asciiTheme="majorHAnsi" w:hAnsiTheme="majorHAnsi"/>
          <w:spacing w:val="-56"/>
          <w:u w:val="single"/>
          <w:lang w:val="pl-PL"/>
        </w:rPr>
        <w:t xml:space="preserve"> </w:t>
      </w:r>
      <w:r w:rsidRPr="000C3B19">
        <w:rPr>
          <w:rFonts w:asciiTheme="majorHAnsi" w:hAnsiTheme="majorHAnsi"/>
          <w:b/>
          <w:i/>
          <w:u w:val="single"/>
          <w:lang w:val="pl-PL"/>
        </w:rPr>
        <w:t>5.1 Ogólne zasady wykonywania robót</w:t>
      </w:r>
    </w:p>
    <w:p w:rsidR="00492A67" w:rsidRPr="000C3B19" w:rsidRDefault="000200AA">
      <w:pPr>
        <w:pStyle w:val="Akapitzlist"/>
        <w:numPr>
          <w:ilvl w:val="1"/>
          <w:numId w:val="4"/>
        </w:numPr>
        <w:tabs>
          <w:tab w:val="left" w:pos="1054"/>
        </w:tabs>
        <w:spacing w:before="120"/>
        <w:ind w:right="610"/>
        <w:rPr>
          <w:rFonts w:asciiTheme="majorHAnsi" w:hAnsiTheme="majorHAnsi"/>
          <w:lang w:val="pl-PL"/>
        </w:rPr>
      </w:pPr>
      <w:r w:rsidRPr="000C3B19">
        <w:rPr>
          <w:rFonts w:asciiTheme="majorHAnsi" w:hAnsiTheme="majorHAnsi"/>
          <w:lang w:val="pl-PL"/>
        </w:rPr>
        <w:t>Wykonawca jest odpowiedzialny za prowadzenie robót zgodnie z Umową oraz za jakość zastosowanych materiałów i wykonywanych robót, za ich zgodność z Dokumentacją Projektową, wymaganiami Specyfikacji Technicznych oraz poleceniami upoważnionego przedstawiciela</w:t>
      </w:r>
      <w:r w:rsidRPr="000C3B19">
        <w:rPr>
          <w:rFonts w:asciiTheme="majorHAnsi" w:hAnsiTheme="majorHAnsi"/>
          <w:spacing w:val="-4"/>
          <w:lang w:val="pl-PL"/>
        </w:rPr>
        <w:t xml:space="preserve"> </w:t>
      </w:r>
      <w:r w:rsidRPr="000C3B19">
        <w:rPr>
          <w:rFonts w:asciiTheme="majorHAnsi" w:hAnsiTheme="majorHAnsi"/>
          <w:lang w:val="pl-PL"/>
        </w:rPr>
        <w:t>inwestora.</w:t>
      </w:r>
    </w:p>
    <w:p w:rsidR="00492A67" w:rsidRPr="000C3B19" w:rsidRDefault="000200AA">
      <w:pPr>
        <w:pStyle w:val="Akapitzlist"/>
        <w:numPr>
          <w:ilvl w:val="1"/>
          <w:numId w:val="4"/>
        </w:numPr>
        <w:tabs>
          <w:tab w:val="left" w:pos="1054"/>
        </w:tabs>
        <w:ind w:right="549"/>
        <w:rPr>
          <w:rFonts w:asciiTheme="majorHAnsi" w:hAnsiTheme="majorHAnsi"/>
          <w:lang w:val="pl-PL"/>
        </w:rPr>
      </w:pPr>
      <w:r w:rsidRPr="000C3B19">
        <w:rPr>
          <w:rFonts w:asciiTheme="majorHAnsi" w:hAnsiTheme="majorHAnsi"/>
          <w:lang w:val="pl-PL"/>
        </w:rPr>
        <w:t>Następstwa jakiegokolwiek błędu spowodowane przez Wykonawcę zostaną poprawione przez Wykonawcę na własny</w:t>
      </w:r>
      <w:r w:rsidRPr="000C3B19">
        <w:rPr>
          <w:rFonts w:asciiTheme="majorHAnsi" w:hAnsiTheme="majorHAnsi"/>
          <w:spacing w:val="-9"/>
          <w:lang w:val="pl-PL"/>
        </w:rPr>
        <w:t xml:space="preserve"> </w:t>
      </w:r>
      <w:r w:rsidRPr="000C3B19">
        <w:rPr>
          <w:rFonts w:asciiTheme="majorHAnsi" w:hAnsiTheme="majorHAnsi"/>
          <w:lang w:val="pl-PL"/>
        </w:rPr>
        <w:t>koszt.</w:t>
      </w:r>
    </w:p>
    <w:p w:rsidR="00492A67" w:rsidRPr="000C3B19" w:rsidRDefault="000200AA">
      <w:pPr>
        <w:pStyle w:val="Akapitzlist"/>
        <w:numPr>
          <w:ilvl w:val="1"/>
          <w:numId w:val="4"/>
        </w:numPr>
        <w:tabs>
          <w:tab w:val="left" w:pos="1054"/>
        </w:tabs>
        <w:ind w:right="189"/>
        <w:rPr>
          <w:rFonts w:asciiTheme="majorHAnsi" w:hAnsiTheme="majorHAnsi"/>
          <w:lang w:val="pl-PL"/>
        </w:rPr>
      </w:pPr>
      <w:r w:rsidRPr="000C3B19">
        <w:rPr>
          <w:rFonts w:asciiTheme="majorHAnsi" w:hAnsiTheme="majorHAnsi"/>
          <w:lang w:val="pl-PL"/>
        </w:rPr>
        <w:t>Decyzje upoważnionego przedstawiciela inwestora dotyczące akceptacji lub odrzucenia materiałów i elementów robót będą oparte na wymaganiach sformułowanych w Kontrakcie, Dokumentacji Projektowej i w Specyfikacjach Technicznych, a także w normach i wytycznych. Przy podejmowaniu decyzji upoważnionego przedstawiciela inwestora uwzględni wyniki badań materiałów, doświadczenia z przeszłości, wyniki badań naukowych oraz inne czynniki wpływające na rozważaną</w:t>
      </w:r>
      <w:r w:rsidRPr="000C3B19">
        <w:rPr>
          <w:rFonts w:asciiTheme="majorHAnsi" w:hAnsiTheme="majorHAnsi"/>
          <w:spacing w:val="-10"/>
          <w:lang w:val="pl-PL"/>
        </w:rPr>
        <w:t xml:space="preserve"> </w:t>
      </w:r>
      <w:r w:rsidRPr="000C3B19">
        <w:rPr>
          <w:rFonts w:asciiTheme="majorHAnsi" w:hAnsiTheme="majorHAnsi"/>
          <w:lang w:val="pl-PL"/>
        </w:rPr>
        <w:t>kwestię</w:t>
      </w:r>
    </w:p>
    <w:p w:rsidR="00492A67" w:rsidRPr="000C3B19" w:rsidRDefault="000200AA">
      <w:pPr>
        <w:pStyle w:val="Akapitzlist"/>
        <w:numPr>
          <w:ilvl w:val="1"/>
          <w:numId w:val="4"/>
        </w:numPr>
        <w:tabs>
          <w:tab w:val="left" w:pos="1054"/>
        </w:tabs>
        <w:ind w:right="467"/>
        <w:rPr>
          <w:rFonts w:asciiTheme="majorHAnsi" w:hAnsiTheme="majorHAnsi"/>
        </w:rPr>
      </w:pPr>
      <w:r w:rsidRPr="000C3B19">
        <w:rPr>
          <w:rFonts w:asciiTheme="majorHAnsi" w:hAnsiTheme="majorHAnsi"/>
          <w:lang w:val="pl-PL"/>
        </w:rPr>
        <w:t xml:space="preserve">Polecenia upoważnionego przedstawiciela inwestora będą wykonywane nie później niż w czasie przez niego wyznaczonym, po ich otrzymaniu przez Wykonawcę, pod groźbą zatrzymania robót. </w:t>
      </w:r>
      <w:r w:rsidRPr="000C3B19">
        <w:rPr>
          <w:rFonts w:asciiTheme="majorHAnsi" w:hAnsiTheme="majorHAnsi"/>
        </w:rPr>
        <w:t>Skutki z tego tytułu ponosi</w:t>
      </w:r>
      <w:r w:rsidRPr="000C3B19">
        <w:rPr>
          <w:rFonts w:asciiTheme="majorHAnsi" w:hAnsiTheme="majorHAnsi"/>
          <w:spacing w:val="-9"/>
        </w:rPr>
        <w:t xml:space="preserve"> </w:t>
      </w:r>
      <w:r w:rsidRPr="000C3B19">
        <w:rPr>
          <w:rFonts w:asciiTheme="majorHAnsi" w:hAnsiTheme="majorHAnsi"/>
        </w:rPr>
        <w:t>Wykonawca.</w:t>
      </w:r>
    </w:p>
    <w:p w:rsidR="00492A67" w:rsidRPr="000C3B19" w:rsidRDefault="000200AA">
      <w:pPr>
        <w:pStyle w:val="Akapitzlist"/>
        <w:numPr>
          <w:ilvl w:val="1"/>
          <w:numId w:val="4"/>
        </w:numPr>
        <w:tabs>
          <w:tab w:val="left" w:pos="1054"/>
        </w:tabs>
        <w:rPr>
          <w:rFonts w:asciiTheme="majorHAnsi" w:hAnsiTheme="majorHAnsi"/>
          <w:lang w:val="pl-PL"/>
        </w:rPr>
      </w:pPr>
      <w:r w:rsidRPr="000C3B19">
        <w:rPr>
          <w:rFonts w:asciiTheme="majorHAnsi" w:hAnsiTheme="majorHAnsi"/>
          <w:lang w:val="pl-PL"/>
        </w:rPr>
        <w:t>Wszystkie badania i pomiary będą przeprowadzone zgodnie z wymaganiami</w:t>
      </w:r>
      <w:r w:rsidRPr="000C3B19">
        <w:rPr>
          <w:rFonts w:asciiTheme="majorHAnsi" w:hAnsiTheme="majorHAnsi"/>
          <w:spacing w:val="-16"/>
          <w:lang w:val="pl-PL"/>
        </w:rPr>
        <w:t xml:space="preserve"> </w:t>
      </w:r>
      <w:r w:rsidRPr="000C3B19">
        <w:rPr>
          <w:rFonts w:asciiTheme="majorHAnsi" w:hAnsiTheme="majorHAnsi"/>
          <w:lang w:val="pl-PL"/>
        </w:rPr>
        <w:t>norm.</w:t>
      </w:r>
    </w:p>
    <w:p w:rsidR="00492A67" w:rsidRPr="000C3B19" w:rsidRDefault="000200AA">
      <w:pPr>
        <w:pStyle w:val="Tekstpodstawowy"/>
        <w:ind w:left="1053" w:right="137" w:firstLine="50"/>
        <w:rPr>
          <w:rFonts w:asciiTheme="majorHAnsi" w:hAnsiTheme="majorHAnsi"/>
          <w:lang w:val="pl-PL"/>
        </w:rPr>
      </w:pPr>
      <w:r w:rsidRPr="000C3B19">
        <w:rPr>
          <w:rFonts w:asciiTheme="majorHAnsi" w:hAnsiTheme="majorHAnsi"/>
          <w:lang w:val="pl-PL"/>
        </w:rPr>
        <w:t>W przypadku, gdy normy nie obejmują jakiegokolwiek badania wymaganego w ST, stosować można wytyczne krajowe albo inne procedury, zaakceptowane przez upoważnionego przedstawiciela inwestora.</w:t>
      </w:r>
    </w:p>
    <w:p w:rsidR="00492A67" w:rsidRPr="000C3B19" w:rsidRDefault="000200AA">
      <w:pPr>
        <w:pStyle w:val="Akapitzlist"/>
        <w:numPr>
          <w:ilvl w:val="1"/>
          <w:numId w:val="4"/>
        </w:numPr>
        <w:tabs>
          <w:tab w:val="left" w:pos="1054"/>
        </w:tabs>
        <w:ind w:right="260"/>
        <w:rPr>
          <w:rFonts w:asciiTheme="majorHAnsi" w:hAnsiTheme="majorHAnsi"/>
          <w:lang w:val="pl-PL"/>
        </w:rPr>
      </w:pPr>
      <w:r w:rsidRPr="000C3B19">
        <w:rPr>
          <w:rFonts w:asciiTheme="majorHAnsi" w:hAnsiTheme="majorHAnsi"/>
          <w:lang w:val="pl-PL"/>
        </w:rPr>
        <w:t>Przed przystąpieniem do pomiarów lub badań, Wykonawca powiadomi upoważnionego przedstawiciela inwestora o rodzaju, miejscu i terminie pomiaru lub badania. Po wykonaniu pomiaru lub badania Wykonawca przedstawi na piśmie ich wyniki do akceptacji upoważnionego przedstawiciela</w:t>
      </w:r>
      <w:r w:rsidRPr="000C3B19">
        <w:rPr>
          <w:rFonts w:asciiTheme="majorHAnsi" w:hAnsiTheme="majorHAnsi"/>
          <w:spacing w:val="-5"/>
          <w:lang w:val="pl-PL"/>
        </w:rPr>
        <w:t xml:space="preserve"> </w:t>
      </w:r>
      <w:r w:rsidRPr="000C3B19">
        <w:rPr>
          <w:rFonts w:asciiTheme="majorHAnsi" w:hAnsiTheme="majorHAnsi"/>
          <w:lang w:val="pl-PL"/>
        </w:rPr>
        <w:t>inwestora.</w:t>
      </w:r>
    </w:p>
    <w:p w:rsidR="00492A67" w:rsidRPr="000C3B19" w:rsidRDefault="000200AA">
      <w:pPr>
        <w:pStyle w:val="Tekstpodstawowy"/>
        <w:spacing w:line="266" w:lineRule="exact"/>
        <w:ind w:left="1269" w:right="679"/>
        <w:rPr>
          <w:rFonts w:asciiTheme="majorHAnsi" w:hAnsiTheme="majorHAnsi"/>
          <w:lang w:val="pl-PL"/>
        </w:rPr>
      </w:pPr>
      <w:r w:rsidRPr="000C3B19">
        <w:rPr>
          <w:rFonts w:asciiTheme="majorHAnsi" w:hAnsiTheme="majorHAnsi"/>
          <w:lang w:val="pl-PL"/>
        </w:rPr>
        <w:t>Podczas realizacji robót konieczne będzie wykonanie następujących badań:</w:t>
      </w:r>
    </w:p>
    <w:p w:rsidR="00492A67" w:rsidRPr="000C3B19" w:rsidRDefault="000200AA">
      <w:pPr>
        <w:pStyle w:val="Akapitzlist"/>
        <w:numPr>
          <w:ilvl w:val="2"/>
          <w:numId w:val="4"/>
        </w:numPr>
        <w:tabs>
          <w:tab w:val="left" w:pos="1489"/>
          <w:tab w:val="left" w:pos="1490"/>
        </w:tabs>
        <w:spacing w:before="120"/>
        <w:rPr>
          <w:rFonts w:asciiTheme="majorHAnsi" w:hAnsiTheme="majorHAnsi"/>
        </w:rPr>
      </w:pPr>
      <w:r w:rsidRPr="000C3B19">
        <w:rPr>
          <w:rFonts w:asciiTheme="majorHAnsi" w:hAnsiTheme="majorHAnsi"/>
        </w:rPr>
        <w:t>próby ciśnieniowe wykonanych</w:t>
      </w:r>
      <w:r w:rsidRPr="000C3B19">
        <w:rPr>
          <w:rFonts w:asciiTheme="majorHAnsi" w:hAnsiTheme="majorHAnsi"/>
          <w:spacing w:val="-7"/>
        </w:rPr>
        <w:t xml:space="preserve"> </w:t>
      </w:r>
      <w:r w:rsidRPr="000C3B19">
        <w:rPr>
          <w:rFonts w:asciiTheme="majorHAnsi" w:hAnsiTheme="majorHAnsi"/>
        </w:rPr>
        <w:t>instalacji,</w:t>
      </w:r>
    </w:p>
    <w:p w:rsidR="00492A67" w:rsidRPr="000C3B19" w:rsidRDefault="000200AA">
      <w:pPr>
        <w:pStyle w:val="Akapitzlist"/>
        <w:numPr>
          <w:ilvl w:val="2"/>
          <w:numId w:val="4"/>
        </w:numPr>
        <w:tabs>
          <w:tab w:val="left" w:pos="1489"/>
          <w:tab w:val="left" w:pos="1490"/>
        </w:tabs>
        <w:rPr>
          <w:rFonts w:asciiTheme="majorHAnsi" w:hAnsiTheme="majorHAnsi"/>
        </w:rPr>
      </w:pPr>
      <w:r w:rsidRPr="000C3B19">
        <w:rPr>
          <w:rFonts w:asciiTheme="majorHAnsi" w:hAnsiTheme="majorHAnsi"/>
        </w:rPr>
        <w:t>pomiary dot. instalacji</w:t>
      </w:r>
      <w:r w:rsidRPr="000C3B19">
        <w:rPr>
          <w:rFonts w:asciiTheme="majorHAnsi" w:hAnsiTheme="majorHAnsi"/>
          <w:spacing w:val="-7"/>
        </w:rPr>
        <w:t xml:space="preserve"> </w:t>
      </w:r>
      <w:r w:rsidRPr="000C3B19">
        <w:rPr>
          <w:rFonts w:asciiTheme="majorHAnsi" w:hAnsiTheme="majorHAnsi"/>
        </w:rPr>
        <w:t>elektrycznych.</w:t>
      </w:r>
    </w:p>
    <w:p w:rsidR="00492A67" w:rsidRPr="000C3B19" w:rsidRDefault="00492A67">
      <w:pPr>
        <w:pStyle w:val="Tekstpodstawowy"/>
        <w:spacing w:before="8"/>
        <w:rPr>
          <w:rFonts w:asciiTheme="majorHAnsi" w:hAnsiTheme="majorHAnsi"/>
        </w:rPr>
      </w:pPr>
    </w:p>
    <w:p w:rsidR="00492A67" w:rsidRPr="000C3B19" w:rsidRDefault="000200AA">
      <w:pPr>
        <w:pStyle w:val="Nagwek21"/>
        <w:ind w:right="5383"/>
        <w:rPr>
          <w:rFonts w:asciiTheme="majorHAnsi" w:hAnsiTheme="majorHAnsi"/>
        </w:rPr>
      </w:pPr>
      <w:r w:rsidRPr="000C3B19">
        <w:rPr>
          <w:rFonts w:asciiTheme="majorHAnsi" w:hAnsiTheme="majorHAnsi"/>
          <w:u w:val="single"/>
        </w:rPr>
        <w:t>5.2 Dokumenty Budowy</w:t>
      </w:r>
    </w:p>
    <w:p w:rsidR="00492A67" w:rsidRPr="000C3B19" w:rsidRDefault="000200AA">
      <w:pPr>
        <w:pStyle w:val="Tekstpodstawowy"/>
        <w:spacing w:before="120"/>
        <w:ind w:left="970" w:right="5190"/>
        <w:jc w:val="center"/>
        <w:rPr>
          <w:rFonts w:asciiTheme="majorHAnsi" w:hAnsiTheme="majorHAnsi"/>
        </w:rPr>
      </w:pPr>
      <w:r w:rsidRPr="000C3B19">
        <w:rPr>
          <w:rFonts w:asciiTheme="majorHAnsi" w:hAnsiTheme="majorHAnsi"/>
        </w:rPr>
        <w:t>Podstawowe dokumenty budowy to:</w:t>
      </w:r>
    </w:p>
    <w:p w:rsidR="00492A67" w:rsidRPr="000C3B19" w:rsidRDefault="000200AA">
      <w:pPr>
        <w:pStyle w:val="Akapitzlist"/>
        <w:numPr>
          <w:ilvl w:val="0"/>
          <w:numId w:val="3"/>
        </w:numPr>
        <w:tabs>
          <w:tab w:val="left" w:pos="1139"/>
          <w:tab w:val="left" w:pos="1140"/>
        </w:tabs>
        <w:spacing w:before="35"/>
        <w:rPr>
          <w:rFonts w:asciiTheme="majorHAnsi" w:hAnsiTheme="majorHAnsi"/>
        </w:rPr>
      </w:pPr>
      <w:r w:rsidRPr="000C3B19">
        <w:rPr>
          <w:rFonts w:asciiTheme="majorHAnsi" w:hAnsiTheme="majorHAnsi"/>
        </w:rPr>
        <w:t>dziennik budowy,</w:t>
      </w:r>
    </w:p>
    <w:p w:rsidR="00492A67" w:rsidRPr="000C3B19" w:rsidRDefault="000200AA">
      <w:pPr>
        <w:pStyle w:val="Akapitzlist"/>
        <w:numPr>
          <w:ilvl w:val="0"/>
          <w:numId w:val="3"/>
        </w:numPr>
        <w:tabs>
          <w:tab w:val="left" w:pos="1139"/>
          <w:tab w:val="left" w:pos="1140"/>
        </w:tabs>
        <w:spacing w:before="1"/>
        <w:rPr>
          <w:rFonts w:asciiTheme="majorHAnsi" w:hAnsiTheme="majorHAnsi"/>
        </w:rPr>
      </w:pPr>
      <w:r w:rsidRPr="000C3B19">
        <w:rPr>
          <w:rFonts w:asciiTheme="majorHAnsi" w:hAnsiTheme="majorHAnsi"/>
        </w:rPr>
        <w:lastRenderedPageBreak/>
        <w:t>pozwolenie na realizacje</w:t>
      </w:r>
      <w:r w:rsidRPr="000C3B19">
        <w:rPr>
          <w:rFonts w:asciiTheme="majorHAnsi" w:hAnsiTheme="majorHAnsi"/>
          <w:spacing w:val="-3"/>
        </w:rPr>
        <w:t xml:space="preserve"> </w:t>
      </w:r>
      <w:r w:rsidRPr="000C3B19">
        <w:rPr>
          <w:rFonts w:asciiTheme="majorHAnsi" w:hAnsiTheme="majorHAnsi"/>
        </w:rPr>
        <w:t>inwestycji,</w:t>
      </w:r>
    </w:p>
    <w:p w:rsidR="00492A67" w:rsidRPr="000C3B19" w:rsidRDefault="000200AA">
      <w:pPr>
        <w:pStyle w:val="Akapitzlist"/>
        <w:numPr>
          <w:ilvl w:val="0"/>
          <w:numId w:val="3"/>
        </w:numPr>
        <w:tabs>
          <w:tab w:val="left" w:pos="1139"/>
          <w:tab w:val="left" w:pos="1140"/>
        </w:tabs>
        <w:rPr>
          <w:rFonts w:asciiTheme="majorHAnsi" w:hAnsiTheme="majorHAnsi"/>
        </w:rPr>
      </w:pPr>
      <w:r w:rsidRPr="000C3B19">
        <w:rPr>
          <w:rFonts w:asciiTheme="majorHAnsi" w:hAnsiTheme="majorHAnsi"/>
        </w:rPr>
        <w:t>protokoły przekazania Palcu</w:t>
      </w:r>
      <w:r w:rsidRPr="000C3B19">
        <w:rPr>
          <w:rFonts w:asciiTheme="majorHAnsi" w:hAnsiTheme="majorHAnsi"/>
          <w:spacing w:val="-6"/>
        </w:rPr>
        <w:t xml:space="preserve"> </w:t>
      </w:r>
      <w:r w:rsidRPr="000C3B19">
        <w:rPr>
          <w:rFonts w:asciiTheme="majorHAnsi" w:hAnsiTheme="majorHAnsi"/>
        </w:rPr>
        <w:t>Budowy,</w:t>
      </w:r>
    </w:p>
    <w:p w:rsidR="00492A67" w:rsidRPr="000C3B19" w:rsidRDefault="000200AA">
      <w:pPr>
        <w:pStyle w:val="Akapitzlist"/>
        <w:numPr>
          <w:ilvl w:val="0"/>
          <w:numId w:val="3"/>
        </w:numPr>
        <w:tabs>
          <w:tab w:val="left" w:pos="1139"/>
          <w:tab w:val="left" w:pos="1140"/>
        </w:tabs>
        <w:rPr>
          <w:rFonts w:asciiTheme="majorHAnsi" w:hAnsiTheme="majorHAnsi"/>
        </w:rPr>
      </w:pPr>
      <w:r w:rsidRPr="000C3B19">
        <w:rPr>
          <w:rFonts w:asciiTheme="majorHAnsi" w:hAnsiTheme="majorHAnsi"/>
        </w:rPr>
        <w:t>dokumenty zatwierdzenia wykonania</w:t>
      </w:r>
      <w:r w:rsidRPr="000C3B19">
        <w:rPr>
          <w:rFonts w:asciiTheme="majorHAnsi" w:hAnsiTheme="majorHAnsi"/>
          <w:spacing w:val="-5"/>
        </w:rPr>
        <w:t xml:space="preserve"> </w:t>
      </w:r>
      <w:r w:rsidRPr="000C3B19">
        <w:rPr>
          <w:rFonts w:asciiTheme="majorHAnsi" w:hAnsiTheme="majorHAnsi"/>
        </w:rPr>
        <w:t>robót,</w:t>
      </w:r>
    </w:p>
    <w:p w:rsidR="00492A67" w:rsidRPr="000C3B19" w:rsidRDefault="000200AA">
      <w:pPr>
        <w:pStyle w:val="Akapitzlist"/>
        <w:numPr>
          <w:ilvl w:val="0"/>
          <w:numId w:val="3"/>
        </w:numPr>
        <w:tabs>
          <w:tab w:val="left" w:pos="1139"/>
          <w:tab w:val="left" w:pos="1140"/>
        </w:tabs>
        <w:spacing w:before="9" w:line="266" w:lineRule="exact"/>
        <w:ind w:right="672"/>
        <w:rPr>
          <w:rFonts w:asciiTheme="majorHAnsi" w:hAnsiTheme="majorHAnsi"/>
          <w:lang w:val="pl-PL"/>
        </w:rPr>
      </w:pPr>
      <w:r w:rsidRPr="000C3B19">
        <w:rPr>
          <w:rFonts w:asciiTheme="majorHAnsi" w:hAnsiTheme="majorHAnsi"/>
          <w:lang w:val="pl-PL"/>
        </w:rPr>
        <w:t>uzgodnienia administracyjne zawarte z osobami trzecimi wraz z innymi uzgodnieniami prawnymi,</w:t>
      </w:r>
    </w:p>
    <w:p w:rsidR="00492A67" w:rsidRPr="000C3B19" w:rsidRDefault="000200AA">
      <w:pPr>
        <w:pStyle w:val="Akapitzlist"/>
        <w:numPr>
          <w:ilvl w:val="0"/>
          <w:numId w:val="3"/>
        </w:numPr>
        <w:tabs>
          <w:tab w:val="left" w:pos="1139"/>
          <w:tab w:val="left" w:pos="1140"/>
        </w:tabs>
        <w:spacing w:before="6"/>
        <w:ind w:right="314"/>
        <w:rPr>
          <w:rFonts w:asciiTheme="majorHAnsi" w:hAnsiTheme="majorHAnsi"/>
          <w:lang w:val="pl-PL"/>
        </w:rPr>
      </w:pPr>
      <w:r w:rsidRPr="000C3B19">
        <w:rPr>
          <w:rFonts w:asciiTheme="majorHAnsi" w:hAnsiTheme="majorHAnsi"/>
          <w:lang w:val="pl-PL"/>
        </w:rPr>
        <w:t>protokoły ze spotkania na terenie budowy oraz polecenia upoważnionego przedstawiciela inwestora,</w:t>
      </w:r>
    </w:p>
    <w:p w:rsidR="00492A67" w:rsidRPr="000C3B19" w:rsidRDefault="000200AA">
      <w:pPr>
        <w:pStyle w:val="Akapitzlist"/>
        <w:numPr>
          <w:ilvl w:val="0"/>
          <w:numId w:val="3"/>
        </w:numPr>
        <w:tabs>
          <w:tab w:val="left" w:pos="1139"/>
          <w:tab w:val="left" w:pos="1140"/>
        </w:tabs>
        <w:rPr>
          <w:rFonts w:asciiTheme="majorHAnsi" w:hAnsiTheme="majorHAnsi"/>
        </w:rPr>
      </w:pPr>
      <w:r w:rsidRPr="000C3B19">
        <w:rPr>
          <w:rFonts w:asciiTheme="majorHAnsi" w:hAnsiTheme="majorHAnsi"/>
        </w:rPr>
        <w:t>korespondencja</w:t>
      </w:r>
      <w:r w:rsidRPr="000C3B19">
        <w:rPr>
          <w:rFonts w:asciiTheme="majorHAnsi" w:hAnsiTheme="majorHAnsi"/>
          <w:spacing w:val="-7"/>
        </w:rPr>
        <w:t xml:space="preserve"> </w:t>
      </w:r>
      <w:r w:rsidRPr="000C3B19">
        <w:rPr>
          <w:rFonts w:asciiTheme="majorHAnsi" w:hAnsiTheme="majorHAnsi"/>
        </w:rPr>
        <w:t>budowy,</w:t>
      </w:r>
    </w:p>
    <w:p w:rsidR="00492A67" w:rsidRPr="000C3B19" w:rsidRDefault="000200AA">
      <w:pPr>
        <w:pStyle w:val="Akapitzlist"/>
        <w:numPr>
          <w:ilvl w:val="0"/>
          <w:numId w:val="3"/>
        </w:numPr>
        <w:tabs>
          <w:tab w:val="left" w:pos="1139"/>
          <w:tab w:val="left" w:pos="1140"/>
        </w:tabs>
        <w:spacing w:line="279" w:lineRule="exact"/>
        <w:rPr>
          <w:rFonts w:asciiTheme="majorHAnsi" w:hAnsiTheme="majorHAnsi"/>
        </w:rPr>
      </w:pPr>
      <w:r w:rsidRPr="000C3B19">
        <w:rPr>
          <w:rFonts w:asciiTheme="majorHAnsi" w:hAnsiTheme="majorHAnsi"/>
        </w:rPr>
        <w:t>umowa na realizację</w:t>
      </w:r>
      <w:r w:rsidRPr="000C3B19">
        <w:rPr>
          <w:rFonts w:asciiTheme="majorHAnsi" w:hAnsiTheme="majorHAnsi"/>
          <w:spacing w:val="-5"/>
        </w:rPr>
        <w:t xml:space="preserve"> </w:t>
      </w:r>
      <w:r w:rsidRPr="000C3B19">
        <w:rPr>
          <w:rFonts w:asciiTheme="majorHAnsi" w:hAnsiTheme="majorHAnsi"/>
        </w:rPr>
        <w:t>robót.</w:t>
      </w:r>
    </w:p>
    <w:p w:rsidR="00492A67" w:rsidRPr="000C3B19" w:rsidRDefault="000200AA">
      <w:pPr>
        <w:pStyle w:val="Tekstpodstawowy"/>
        <w:ind w:left="496" w:right="159" w:firstLine="359"/>
        <w:rPr>
          <w:rFonts w:asciiTheme="majorHAnsi" w:hAnsiTheme="majorHAnsi"/>
          <w:lang w:val="pl-PL"/>
        </w:rPr>
      </w:pPr>
      <w:r w:rsidRPr="000C3B19">
        <w:rPr>
          <w:rFonts w:asciiTheme="majorHAnsi" w:hAnsiTheme="majorHAnsi"/>
          <w:lang w:val="pl-PL"/>
        </w:rPr>
        <w:t>Wpisy do dziennika Budowy będą dokonywane regularnie i powinny rejestrować postęp robót, ochronę osób własności, a także kwestie techniczne i aspekty związane z zarządzaniem budową.</w:t>
      </w:r>
    </w:p>
    <w:p w:rsidR="00492A67" w:rsidRPr="000C3B19" w:rsidRDefault="000200AA">
      <w:pPr>
        <w:pStyle w:val="Tekstpodstawowy"/>
        <w:ind w:left="496" w:right="313"/>
        <w:rPr>
          <w:rFonts w:asciiTheme="majorHAnsi" w:hAnsiTheme="majorHAnsi"/>
          <w:lang w:val="pl-PL"/>
        </w:rPr>
      </w:pPr>
      <w:r w:rsidRPr="000C3B19">
        <w:rPr>
          <w:rFonts w:asciiTheme="majorHAnsi" w:hAnsiTheme="majorHAnsi"/>
          <w:lang w:val="pl-PL"/>
        </w:rPr>
        <w:t>Zapytania, uwagi lub propozycje Wykonawcy wpisane do Dziennika Budowy zostaną przedłożone upoważnionemu przedstawicielowi inwestora, Inspektorowi Nadzoru do ustosunkowania się.</w:t>
      </w:r>
    </w:p>
    <w:p w:rsidR="00492A67" w:rsidRPr="000C3B19" w:rsidRDefault="000200AA">
      <w:pPr>
        <w:pStyle w:val="Tekstpodstawowy"/>
        <w:ind w:left="496" w:right="724" w:firstLine="359"/>
        <w:rPr>
          <w:rFonts w:asciiTheme="majorHAnsi" w:hAnsiTheme="majorHAnsi"/>
          <w:lang w:val="pl-PL"/>
        </w:rPr>
      </w:pPr>
      <w:r w:rsidRPr="000C3B19">
        <w:rPr>
          <w:rFonts w:asciiTheme="majorHAnsi" w:hAnsiTheme="majorHAnsi"/>
          <w:lang w:val="pl-PL"/>
        </w:rPr>
        <w:t>Dokumenty budowy winny być przechowywane w miejscu bezpiecznym i dostępnym dla Wykonawcy i Inwestora.</w:t>
      </w:r>
    </w:p>
    <w:p w:rsidR="00492A67" w:rsidRPr="000C3B19" w:rsidRDefault="000200AA">
      <w:pPr>
        <w:pStyle w:val="Tekstpodstawowy"/>
        <w:ind w:left="856" w:right="191"/>
        <w:rPr>
          <w:rFonts w:asciiTheme="majorHAnsi" w:hAnsiTheme="majorHAnsi"/>
          <w:lang w:val="pl-PL"/>
        </w:rPr>
      </w:pPr>
      <w:r w:rsidRPr="000C3B19">
        <w:rPr>
          <w:rFonts w:asciiTheme="majorHAnsi" w:hAnsiTheme="majorHAnsi"/>
          <w:lang w:val="pl-PL"/>
        </w:rPr>
        <w:t>Każdy zagubiony dokument będzie niezwłocznie zastąpiony zgodnie z właściwymi wymogami.</w:t>
      </w:r>
    </w:p>
    <w:p w:rsidR="00492A67" w:rsidRPr="000C3B19" w:rsidRDefault="00492A67">
      <w:pPr>
        <w:pStyle w:val="Tekstpodstawowy"/>
        <w:spacing w:before="8"/>
        <w:rPr>
          <w:rFonts w:asciiTheme="majorHAnsi" w:hAnsiTheme="majorHAnsi"/>
          <w:lang w:val="pl-PL"/>
        </w:rPr>
      </w:pPr>
    </w:p>
    <w:p w:rsidR="00492A67" w:rsidRPr="000C3B19" w:rsidRDefault="000200AA">
      <w:pPr>
        <w:pStyle w:val="Nagwek21"/>
        <w:ind w:right="5383"/>
        <w:rPr>
          <w:rFonts w:asciiTheme="majorHAnsi" w:hAnsiTheme="majorHAnsi"/>
          <w:lang w:val="pl-PL"/>
        </w:rPr>
      </w:pPr>
      <w:r w:rsidRPr="000C3B19">
        <w:rPr>
          <w:rFonts w:asciiTheme="majorHAnsi" w:hAnsiTheme="majorHAnsi"/>
          <w:b w:val="0"/>
          <w:i w:val="0"/>
          <w:spacing w:val="-56"/>
          <w:u w:val="single"/>
          <w:lang w:val="pl-PL"/>
        </w:rPr>
        <w:t xml:space="preserve"> </w:t>
      </w:r>
      <w:r w:rsidRPr="000C3B19">
        <w:rPr>
          <w:rFonts w:asciiTheme="majorHAnsi" w:hAnsiTheme="majorHAnsi"/>
          <w:u w:val="single"/>
          <w:lang w:val="pl-PL"/>
        </w:rPr>
        <w:t>6.Odbiór robót</w:t>
      </w:r>
    </w:p>
    <w:p w:rsidR="00492A67" w:rsidRPr="000C3B19" w:rsidRDefault="00492A67">
      <w:pPr>
        <w:pStyle w:val="Tekstpodstawowy"/>
        <w:spacing w:before="1"/>
        <w:rPr>
          <w:rFonts w:asciiTheme="majorHAnsi" w:hAnsiTheme="majorHAnsi"/>
          <w:b/>
          <w:i/>
          <w:lang w:val="pl-PL"/>
        </w:rPr>
      </w:pPr>
    </w:p>
    <w:p w:rsidR="00492A67" w:rsidRPr="000C3B19" w:rsidRDefault="000200AA">
      <w:pPr>
        <w:spacing w:before="68"/>
        <w:ind w:left="856" w:right="5383"/>
        <w:rPr>
          <w:rFonts w:asciiTheme="majorHAnsi" w:hAnsiTheme="majorHAnsi"/>
          <w:b/>
          <w:i/>
          <w:lang w:val="pl-PL"/>
        </w:rPr>
      </w:pPr>
      <w:r w:rsidRPr="000C3B19">
        <w:rPr>
          <w:rFonts w:asciiTheme="majorHAnsi" w:hAnsiTheme="majorHAnsi"/>
          <w:spacing w:val="-56"/>
          <w:u w:val="single"/>
          <w:lang w:val="pl-PL"/>
        </w:rPr>
        <w:t xml:space="preserve"> </w:t>
      </w:r>
      <w:r w:rsidRPr="000C3B19">
        <w:rPr>
          <w:rFonts w:asciiTheme="majorHAnsi" w:hAnsiTheme="majorHAnsi"/>
          <w:b/>
          <w:i/>
          <w:u w:val="single"/>
          <w:lang w:val="pl-PL"/>
        </w:rPr>
        <w:t>6.1 Rodzaje odbiorów</w:t>
      </w:r>
    </w:p>
    <w:p w:rsidR="00492A67" w:rsidRPr="000C3B19" w:rsidRDefault="000200AA">
      <w:pPr>
        <w:pStyle w:val="Tekstpodstawowy"/>
        <w:spacing w:before="120"/>
        <w:ind w:left="496" w:right="218" w:firstLine="359"/>
        <w:rPr>
          <w:rFonts w:asciiTheme="majorHAnsi" w:hAnsiTheme="majorHAnsi"/>
          <w:lang w:val="pl-PL"/>
        </w:rPr>
      </w:pPr>
      <w:r w:rsidRPr="000C3B19">
        <w:rPr>
          <w:rFonts w:asciiTheme="majorHAnsi" w:hAnsiTheme="majorHAnsi"/>
          <w:lang w:val="pl-PL"/>
        </w:rPr>
        <w:t>Prowadzone roboty podlegają następującym etapom odbioru dokonywanym przez upoważnionego przedstawiciela inwestora, Inspektora Nadzoru, przedstawicieli użytkownika, przy udziale Wykonawcy:</w:t>
      </w:r>
    </w:p>
    <w:p w:rsidR="00492A67" w:rsidRPr="000C3B19" w:rsidRDefault="000200AA">
      <w:pPr>
        <w:pStyle w:val="Akapitzlist"/>
        <w:numPr>
          <w:ilvl w:val="0"/>
          <w:numId w:val="2"/>
        </w:numPr>
        <w:tabs>
          <w:tab w:val="left" w:pos="1217"/>
        </w:tabs>
        <w:rPr>
          <w:rFonts w:asciiTheme="majorHAnsi" w:hAnsiTheme="majorHAnsi"/>
          <w:lang w:val="pl-PL"/>
        </w:rPr>
      </w:pPr>
      <w:r w:rsidRPr="000C3B19">
        <w:rPr>
          <w:rFonts w:asciiTheme="majorHAnsi" w:hAnsiTheme="majorHAnsi"/>
          <w:lang w:val="pl-PL"/>
        </w:rPr>
        <w:t>odbiorowi robót zanikających i ulegających</w:t>
      </w:r>
      <w:r w:rsidRPr="000C3B19">
        <w:rPr>
          <w:rFonts w:asciiTheme="majorHAnsi" w:hAnsiTheme="majorHAnsi"/>
          <w:spacing w:val="-8"/>
          <w:lang w:val="pl-PL"/>
        </w:rPr>
        <w:t xml:space="preserve"> </w:t>
      </w:r>
      <w:r w:rsidRPr="000C3B19">
        <w:rPr>
          <w:rFonts w:asciiTheme="majorHAnsi" w:hAnsiTheme="majorHAnsi"/>
          <w:lang w:val="pl-PL"/>
        </w:rPr>
        <w:t>zakryciu,</w:t>
      </w:r>
    </w:p>
    <w:p w:rsidR="00492A67" w:rsidRPr="000C3B19" w:rsidRDefault="000200AA">
      <w:pPr>
        <w:pStyle w:val="Akapitzlist"/>
        <w:numPr>
          <w:ilvl w:val="0"/>
          <w:numId w:val="2"/>
        </w:numPr>
        <w:tabs>
          <w:tab w:val="left" w:pos="1217"/>
        </w:tabs>
        <w:rPr>
          <w:rFonts w:asciiTheme="majorHAnsi" w:hAnsiTheme="majorHAnsi"/>
        </w:rPr>
      </w:pPr>
      <w:r w:rsidRPr="000C3B19">
        <w:rPr>
          <w:rFonts w:asciiTheme="majorHAnsi" w:hAnsiTheme="majorHAnsi"/>
        </w:rPr>
        <w:t>odbiorowi</w:t>
      </w:r>
      <w:r w:rsidRPr="000C3B19">
        <w:rPr>
          <w:rFonts w:asciiTheme="majorHAnsi" w:hAnsiTheme="majorHAnsi"/>
          <w:spacing w:val="-1"/>
        </w:rPr>
        <w:t xml:space="preserve"> </w:t>
      </w:r>
      <w:r w:rsidRPr="000C3B19">
        <w:rPr>
          <w:rFonts w:asciiTheme="majorHAnsi" w:hAnsiTheme="majorHAnsi"/>
        </w:rPr>
        <w:t>częściowemu</w:t>
      </w:r>
    </w:p>
    <w:p w:rsidR="00492A67" w:rsidRPr="000C3B19" w:rsidRDefault="000200AA">
      <w:pPr>
        <w:pStyle w:val="Akapitzlist"/>
        <w:numPr>
          <w:ilvl w:val="0"/>
          <w:numId w:val="2"/>
        </w:numPr>
        <w:tabs>
          <w:tab w:val="left" w:pos="1217"/>
        </w:tabs>
        <w:rPr>
          <w:rFonts w:asciiTheme="majorHAnsi" w:hAnsiTheme="majorHAnsi"/>
        </w:rPr>
      </w:pPr>
      <w:r w:rsidRPr="000C3B19">
        <w:rPr>
          <w:rFonts w:asciiTheme="majorHAnsi" w:hAnsiTheme="majorHAnsi"/>
        </w:rPr>
        <w:t>odbiorowi</w:t>
      </w:r>
      <w:r w:rsidRPr="000C3B19">
        <w:rPr>
          <w:rFonts w:asciiTheme="majorHAnsi" w:hAnsiTheme="majorHAnsi"/>
          <w:spacing w:val="-6"/>
        </w:rPr>
        <w:t xml:space="preserve"> </w:t>
      </w:r>
      <w:r w:rsidRPr="000C3B19">
        <w:rPr>
          <w:rFonts w:asciiTheme="majorHAnsi" w:hAnsiTheme="majorHAnsi"/>
        </w:rPr>
        <w:t>końcowemu,</w:t>
      </w:r>
    </w:p>
    <w:p w:rsidR="00492A67" w:rsidRPr="000C3B19" w:rsidRDefault="000200AA">
      <w:pPr>
        <w:pStyle w:val="Akapitzlist"/>
        <w:numPr>
          <w:ilvl w:val="0"/>
          <w:numId w:val="2"/>
        </w:numPr>
        <w:tabs>
          <w:tab w:val="left" w:pos="1217"/>
        </w:tabs>
        <w:rPr>
          <w:rFonts w:asciiTheme="majorHAnsi" w:hAnsiTheme="majorHAnsi"/>
        </w:rPr>
      </w:pPr>
      <w:r w:rsidRPr="000C3B19">
        <w:rPr>
          <w:rFonts w:asciiTheme="majorHAnsi" w:hAnsiTheme="majorHAnsi"/>
        </w:rPr>
        <w:t>odbiorowi</w:t>
      </w:r>
      <w:r w:rsidRPr="000C3B19">
        <w:rPr>
          <w:rFonts w:asciiTheme="majorHAnsi" w:hAnsiTheme="majorHAnsi"/>
          <w:spacing w:val="-5"/>
        </w:rPr>
        <w:t xml:space="preserve"> </w:t>
      </w:r>
      <w:r w:rsidRPr="000C3B19">
        <w:rPr>
          <w:rFonts w:asciiTheme="majorHAnsi" w:hAnsiTheme="majorHAnsi"/>
        </w:rPr>
        <w:t>pogwarancyjnemu.</w:t>
      </w:r>
    </w:p>
    <w:p w:rsidR="00492A67" w:rsidRPr="000C3B19" w:rsidRDefault="00492A67">
      <w:pPr>
        <w:pStyle w:val="Tekstpodstawowy"/>
        <w:spacing w:before="8"/>
        <w:rPr>
          <w:rFonts w:asciiTheme="majorHAnsi" w:hAnsiTheme="majorHAnsi"/>
        </w:rPr>
      </w:pPr>
    </w:p>
    <w:p w:rsidR="00492A67" w:rsidRPr="000C3B19" w:rsidRDefault="000200AA">
      <w:pPr>
        <w:pStyle w:val="Nagwek21"/>
        <w:ind w:right="679"/>
        <w:rPr>
          <w:rFonts w:asciiTheme="majorHAnsi" w:hAnsiTheme="majorHAnsi"/>
          <w:lang w:val="pl-PL"/>
        </w:rPr>
      </w:pPr>
      <w:r w:rsidRPr="000C3B19">
        <w:rPr>
          <w:rFonts w:asciiTheme="majorHAnsi" w:hAnsiTheme="majorHAnsi"/>
          <w:b w:val="0"/>
          <w:i w:val="0"/>
          <w:spacing w:val="-56"/>
          <w:u w:val="single"/>
          <w:lang w:val="pl-PL"/>
        </w:rPr>
        <w:t xml:space="preserve"> </w:t>
      </w:r>
      <w:r w:rsidRPr="000C3B19">
        <w:rPr>
          <w:rFonts w:asciiTheme="majorHAnsi" w:hAnsiTheme="majorHAnsi"/>
          <w:u w:val="single"/>
          <w:lang w:val="pl-PL"/>
        </w:rPr>
        <w:t>6.2 Odbiór robót zanikających i ulegających odkryciu</w:t>
      </w:r>
    </w:p>
    <w:p w:rsidR="00492A67" w:rsidRPr="000C3B19" w:rsidRDefault="000200AA">
      <w:pPr>
        <w:pStyle w:val="Tekstpodstawowy"/>
        <w:spacing w:before="120"/>
        <w:ind w:left="496" w:right="772" w:firstLine="359"/>
        <w:rPr>
          <w:rFonts w:asciiTheme="majorHAnsi" w:hAnsiTheme="majorHAnsi"/>
          <w:lang w:val="pl-PL"/>
        </w:rPr>
      </w:pPr>
      <w:r w:rsidRPr="000C3B19">
        <w:rPr>
          <w:rFonts w:asciiTheme="majorHAnsi" w:hAnsiTheme="majorHAnsi"/>
          <w:lang w:val="pl-PL"/>
        </w:rPr>
        <w:t>Odbiór robót zanikających i ulegających zakryciu polega na finalnej ocenie ilości i jakości wykonanych robót, które w dalszym procesie realizacji ulegną zakryciu.</w:t>
      </w:r>
    </w:p>
    <w:p w:rsidR="00492A67" w:rsidRPr="000C3B19" w:rsidRDefault="000200AA">
      <w:pPr>
        <w:pStyle w:val="Tekstpodstawowy"/>
        <w:ind w:left="496" w:right="460" w:firstLine="359"/>
        <w:rPr>
          <w:rFonts w:asciiTheme="majorHAnsi" w:hAnsiTheme="majorHAnsi"/>
          <w:lang w:val="pl-PL"/>
        </w:rPr>
      </w:pPr>
      <w:r w:rsidRPr="000C3B19">
        <w:rPr>
          <w:rFonts w:asciiTheme="majorHAnsi" w:hAnsiTheme="majorHAnsi"/>
          <w:lang w:val="pl-PL"/>
        </w:rPr>
        <w:t>Odbiór robót zanikających i ulegających zakryciu będzie dokonany w czasie umożliwiającym wykonanie ewentualnych korekt i poprawek bez hamowania ogólnego postępu robót.</w:t>
      </w:r>
    </w:p>
    <w:p w:rsidR="00492A67" w:rsidRPr="000C3B19" w:rsidRDefault="000200AA">
      <w:pPr>
        <w:pStyle w:val="Tekstpodstawowy"/>
        <w:ind w:left="856" w:right="679"/>
        <w:rPr>
          <w:rFonts w:asciiTheme="majorHAnsi" w:hAnsiTheme="majorHAnsi"/>
          <w:lang w:val="pl-PL"/>
        </w:rPr>
      </w:pPr>
      <w:r w:rsidRPr="000C3B19">
        <w:rPr>
          <w:rFonts w:asciiTheme="majorHAnsi" w:hAnsiTheme="majorHAnsi"/>
          <w:lang w:val="pl-PL"/>
        </w:rPr>
        <w:t>Odbioru robót dokonuje Inspektor Nadzoru.</w:t>
      </w:r>
    </w:p>
    <w:p w:rsidR="00492A67" w:rsidRPr="000C3B19" w:rsidRDefault="000200AA">
      <w:pPr>
        <w:pStyle w:val="Tekstpodstawowy"/>
        <w:ind w:left="496" w:right="324" w:firstLine="359"/>
        <w:rPr>
          <w:rFonts w:asciiTheme="majorHAnsi" w:hAnsiTheme="majorHAnsi"/>
          <w:lang w:val="pl-PL"/>
        </w:rPr>
      </w:pPr>
      <w:r w:rsidRPr="000C3B19">
        <w:rPr>
          <w:rFonts w:asciiTheme="majorHAnsi" w:hAnsiTheme="majorHAnsi"/>
          <w:lang w:val="pl-PL"/>
        </w:rPr>
        <w:t>Gotowość danej części robót do odbioru zgłasza Wykonawca wpisem do Dziennika Budowy i jednoczesnym powiadomieniem upoważnionego przedstawiciela inwestora. Odbiór będzie przeprowadzony niezwłocznie, nie później jednak niż w ciągu 3 dni od daty zgłoszenia wpisem do Dziennika Budowy i powiadomienia o tym fakcie upoważnionego przedstawiciela inwestora.</w:t>
      </w:r>
    </w:p>
    <w:p w:rsidR="00492A67" w:rsidRPr="000C3B19" w:rsidRDefault="000200AA">
      <w:pPr>
        <w:pStyle w:val="Tekstpodstawowy"/>
        <w:ind w:left="496" w:right="248" w:firstLine="359"/>
        <w:rPr>
          <w:rFonts w:asciiTheme="majorHAnsi" w:hAnsiTheme="majorHAnsi"/>
          <w:lang w:val="pl-PL"/>
        </w:rPr>
      </w:pPr>
      <w:r w:rsidRPr="000C3B19">
        <w:rPr>
          <w:rFonts w:asciiTheme="majorHAnsi" w:hAnsiTheme="majorHAnsi"/>
          <w:lang w:val="pl-PL"/>
        </w:rPr>
        <w:t>Jakość i ilość robót ulęgających zakryciu ocenia upoważniony przedstawiciel inwestora, Inspektor Nadzoru na podstawie dokumentów zawierających komplet wyników badań i w oparciu o przeprowadzone pomiary, w konfrontacji z dokumentacją projektową, specyfikacja techniczną i uprzednimi ustaleniami. Nie odebranie robót we wskazanym terminie nie wstrzymuje postępu prac, a roboty zanikające oraz ulegające zakryciu uznaje się za wykonane prawidłowo.</w:t>
      </w:r>
    </w:p>
    <w:p w:rsidR="00492A67" w:rsidRPr="000C3B19" w:rsidRDefault="00492A67">
      <w:pPr>
        <w:pStyle w:val="Tekstpodstawowy"/>
        <w:spacing w:before="8"/>
        <w:rPr>
          <w:rFonts w:asciiTheme="majorHAnsi" w:hAnsiTheme="majorHAnsi"/>
          <w:lang w:val="pl-PL"/>
        </w:rPr>
      </w:pPr>
    </w:p>
    <w:p w:rsidR="00492A67" w:rsidRPr="000C3B19" w:rsidRDefault="000200AA">
      <w:pPr>
        <w:pStyle w:val="Nagwek21"/>
        <w:ind w:right="5383"/>
        <w:rPr>
          <w:rFonts w:asciiTheme="majorHAnsi" w:hAnsiTheme="majorHAnsi"/>
          <w:lang w:val="pl-PL"/>
        </w:rPr>
      </w:pPr>
      <w:r w:rsidRPr="000C3B19">
        <w:rPr>
          <w:rFonts w:asciiTheme="majorHAnsi" w:hAnsiTheme="majorHAnsi"/>
          <w:b w:val="0"/>
          <w:i w:val="0"/>
          <w:spacing w:val="-56"/>
          <w:u w:val="single"/>
          <w:lang w:val="pl-PL"/>
        </w:rPr>
        <w:t xml:space="preserve"> </w:t>
      </w:r>
      <w:r w:rsidRPr="000C3B19">
        <w:rPr>
          <w:rFonts w:asciiTheme="majorHAnsi" w:hAnsiTheme="majorHAnsi"/>
          <w:u w:val="single"/>
          <w:lang w:val="pl-PL"/>
        </w:rPr>
        <w:t>6.3 Odbiór częściowy</w:t>
      </w:r>
    </w:p>
    <w:p w:rsidR="00492A67" w:rsidRPr="000C3B19" w:rsidRDefault="000200AA">
      <w:pPr>
        <w:pStyle w:val="Tekstpodstawowy"/>
        <w:spacing w:before="120"/>
        <w:ind w:left="496" w:right="493" w:firstLine="359"/>
        <w:rPr>
          <w:rFonts w:asciiTheme="majorHAnsi" w:hAnsiTheme="majorHAnsi"/>
          <w:lang w:val="pl-PL"/>
        </w:rPr>
      </w:pPr>
      <w:r w:rsidRPr="000C3B19">
        <w:rPr>
          <w:rFonts w:asciiTheme="majorHAnsi" w:hAnsiTheme="majorHAnsi"/>
          <w:lang w:val="pl-PL"/>
        </w:rPr>
        <w:t xml:space="preserve">Odbiór częściowy polega na ocenie ilości i jakości wykonanych części robót. Odbiorowi częściowemu robót dokonuje się wg zasad jak przy odbiorze ostatecznym robót. Odbioru </w:t>
      </w:r>
      <w:r w:rsidRPr="000C3B19">
        <w:rPr>
          <w:rFonts w:asciiTheme="majorHAnsi" w:hAnsiTheme="majorHAnsi"/>
          <w:lang w:val="pl-PL"/>
        </w:rPr>
        <w:lastRenderedPageBreak/>
        <w:t>robót dokonuje upoważniony przedstawiciel inwestora, Inspektor Nadzoru.</w:t>
      </w:r>
    </w:p>
    <w:p w:rsidR="00492A67" w:rsidRPr="000C3B19" w:rsidRDefault="000200AA">
      <w:pPr>
        <w:pStyle w:val="Nagwek21"/>
        <w:spacing w:before="34"/>
        <w:ind w:right="5383"/>
        <w:rPr>
          <w:rFonts w:asciiTheme="majorHAnsi" w:hAnsiTheme="majorHAnsi"/>
          <w:lang w:val="pl-PL"/>
        </w:rPr>
      </w:pPr>
      <w:r w:rsidRPr="000C3B19">
        <w:rPr>
          <w:rFonts w:asciiTheme="majorHAnsi" w:hAnsiTheme="majorHAnsi"/>
          <w:b w:val="0"/>
          <w:i w:val="0"/>
          <w:spacing w:val="-56"/>
          <w:u w:val="single"/>
          <w:lang w:val="pl-PL"/>
        </w:rPr>
        <w:t xml:space="preserve"> </w:t>
      </w:r>
      <w:r w:rsidRPr="000C3B19">
        <w:rPr>
          <w:rFonts w:asciiTheme="majorHAnsi" w:hAnsiTheme="majorHAnsi"/>
          <w:u w:val="single"/>
          <w:lang w:val="pl-PL"/>
        </w:rPr>
        <w:t>6.4 Odbiór końcowy</w:t>
      </w:r>
    </w:p>
    <w:p w:rsidR="00492A67" w:rsidRPr="000C3B19" w:rsidRDefault="000200AA">
      <w:pPr>
        <w:pStyle w:val="Tekstpodstawowy"/>
        <w:spacing w:before="120"/>
        <w:ind w:left="496" w:right="432" w:firstLine="359"/>
        <w:rPr>
          <w:rFonts w:asciiTheme="majorHAnsi" w:hAnsiTheme="majorHAnsi"/>
          <w:lang w:val="pl-PL"/>
        </w:rPr>
      </w:pPr>
      <w:r w:rsidRPr="000C3B19">
        <w:rPr>
          <w:rFonts w:asciiTheme="majorHAnsi" w:hAnsiTheme="majorHAnsi"/>
          <w:lang w:val="pl-PL"/>
        </w:rPr>
        <w:t>Odbiór końcowy polega na finalnej ocenie rzeczywistego wykonania robót w odniesieniu do ich ilości, jakości i wartości.</w:t>
      </w:r>
    </w:p>
    <w:p w:rsidR="00492A67" w:rsidRPr="000C3B19" w:rsidRDefault="000200AA">
      <w:pPr>
        <w:pStyle w:val="Tekstpodstawowy"/>
        <w:ind w:left="496" w:right="279" w:firstLine="359"/>
        <w:rPr>
          <w:rFonts w:asciiTheme="majorHAnsi" w:hAnsiTheme="majorHAnsi"/>
          <w:lang w:val="pl-PL"/>
        </w:rPr>
      </w:pPr>
      <w:r w:rsidRPr="000C3B19">
        <w:rPr>
          <w:rFonts w:asciiTheme="majorHAnsi" w:hAnsiTheme="majorHAnsi"/>
          <w:lang w:val="pl-PL"/>
        </w:rPr>
        <w:t>Całkowite zakończenie robót oraz gotowość do odbioru końcowego będzie stwierdzona przez Wykonawcę wpisem do dziennika budowy, a bezzwłocznym powiadomieniem na piśmie o tym fakcie upoważnionego przedstawiciela inwestora.</w:t>
      </w:r>
    </w:p>
    <w:p w:rsidR="00492A67" w:rsidRPr="000C3B19" w:rsidRDefault="000200AA">
      <w:pPr>
        <w:pStyle w:val="Tekstpodstawowy"/>
        <w:ind w:left="496" w:right="258" w:firstLine="359"/>
        <w:rPr>
          <w:rFonts w:asciiTheme="majorHAnsi" w:hAnsiTheme="majorHAnsi"/>
          <w:lang w:val="pl-PL"/>
        </w:rPr>
      </w:pPr>
      <w:r w:rsidRPr="000C3B19">
        <w:rPr>
          <w:rFonts w:asciiTheme="majorHAnsi" w:hAnsiTheme="majorHAnsi"/>
          <w:lang w:val="pl-PL"/>
        </w:rPr>
        <w:t>Odbiór końcowy robót nastąpi w terminie ustalonym w dokumentach kontrolnych, licząc od dnia potwierdzenia przez upoważnionego przedstawiciela inwestora zakończenia robót i przyjęcia wymaganych dokumentów.</w:t>
      </w:r>
    </w:p>
    <w:p w:rsidR="00492A67" w:rsidRPr="000C3B19" w:rsidRDefault="000200AA">
      <w:pPr>
        <w:pStyle w:val="Tekstpodstawowy"/>
        <w:ind w:left="496" w:right="235" w:firstLine="359"/>
        <w:rPr>
          <w:rFonts w:asciiTheme="majorHAnsi" w:hAnsiTheme="majorHAnsi"/>
          <w:lang w:val="pl-PL"/>
        </w:rPr>
      </w:pPr>
      <w:r w:rsidRPr="000C3B19">
        <w:rPr>
          <w:rFonts w:asciiTheme="majorHAnsi" w:hAnsiTheme="majorHAnsi"/>
          <w:lang w:val="pl-PL"/>
        </w:rPr>
        <w:t>Odbioru końcowego robót dokona komisja wyznaczona przez upoważnionego przedstawiciela inwestora w obecności Wykonawcy. Komisja odbierająca roboty dokona ich oceny jakościowej na podstawie przedłożonych dokumentów, wyników badań, ocenie wizualnej oraz zgodności wykonania robót z dokumentacją techniczną i specyfikacją techniczną.</w:t>
      </w:r>
    </w:p>
    <w:p w:rsidR="00492A67" w:rsidRPr="000C3B19" w:rsidRDefault="000200AA">
      <w:pPr>
        <w:pStyle w:val="Tekstpodstawowy"/>
        <w:spacing w:before="1"/>
        <w:ind w:left="496" w:right="204" w:firstLine="359"/>
        <w:rPr>
          <w:rFonts w:asciiTheme="majorHAnsi" w:hAnsiTheme="majorHAnsi"/>
          <w:lang w:val="pl-PL"/>
        </w:rPr>
      </w:pPr>
      <w:r w:rsidRPr="000C3B19">
        <w:rPr>
          <w:rFonts w:asciiTheme="majorHAnsi" w:hAnsiTheme="majorHAnsi"/>
          <w:lang w:val="pl-PL"/>
        </w:rPr>
        <w:t>W toku odbioru końcowego robót komisja zapozna się z realizacją ustaleń przyjętych w trakcie odbioru robót zanikających i ulegających zakryciu, zwłaszcza w zakresie wykonania robót uzupełniających i robót poprawkowych.</w:t>
      </w:r>
    </w:p>
    <w:p w:rsidR="00492A67" w:rsidRPr="000C3B19" w:rsidRDefault="000200AA">
      <w:pPr>
        <w:pStyle w:val="Tekstpodstawowy"/>
        <w:ind w:left="496" w:right="484" w:firstLine="359"/>
        <w:rPr>
          <w:rFonts w:asciiTheme="majorHAnsi" w:hAnsiTheme="majorHAnsi"/>
          <w:lang w:val="pl-PL"/>
        </w:rPr>
      </w:pPr>
      <w:r w:rsidRPr="000C3B19">
        <w:rPr>
          <w:rFonts w:asciiTheme="majorHAnsi" w:hAnsiTheme="majorHAnsi"/>
          <w:lang w:val="pl-PL"/>
        </w:rPr>
        <w:t>W przypadku niewykonania wyznaczonych robót poprawkowych lub robotach wykończeniowych, komisja przerwie swoje czynności i ustala nowy termin odbioru końcowego.</w:t>
      </w:r>
    </w:p>
    <w:p w:rsidR="00492A67" w:rsidRPr="000C3B19" w:rsidRDefault="00492A67">
      <w:pPr>
        <w:pStyle w:val="Tekstpodstawowy"/>
        <w:spacing w:before="8"/>
        <w:rPr>
          <w:rFonts w:asciiTheme="majorHAnsi" w:hAnsiTheme="majorHAnsi"/>
          <w:lang w:val="pl-PL"/>
        </w:rPr>
      </w:pPr>
    </w:p>
    <w:p w:rsidR="00492A67" w:rsidRPr="000C3B19" w:rsidRDefault="000200AA">
      <w:pPr>
        <w:pStyle w:val="Nagwek21"/>
        <w:ind w:left="676" w:right="5383"/>
        <w:rPr>
          <w:rFonts w:asciiTheme="majorHAnsi" w:hAnsiTheme="majorHAnsi"/>
          <w:lang w:val="pl-PL"/>
        </w:rPr>
      </w:pPr>
      <w:r w:rsidRPr="000C3B19">
        <w:rPr>
          <w:rFonts w:asciiTheme="majorHAnsi" w:hAnsiTheme="majorHAnsi"/>
          <w:b w:val="0"/>
          <w:i w:val="0"/>
          <w:spacing w:val="-56"/>
          <w:u w:val="single"/>
          <w:lang w:val="pl-PL"/>
        </w:rPr>
        <w:t xml:space="preserve"> </w:t>
      </w:r>
      <w:r w:rsidRPr="000C3B19">
        <w:rPr>
          <w:rFonts w:asciiTheme="majorHAnsi" w:hAnsiTheme="majorHAnsi"/>
          <w:u w:val="single"/>
          <w:lang w:val="pl-PL"/>
        </w:rPr>
        <w:t>6.5 Odbiór pogwarancyjny</w:t>
      </w:r>
    </w:p>
    <w:p w:rsidR="00492A67" w:rsidRPr="000C3B19" w:rsidRDefault="000200AA">
      <w:pPr>
        <w:pStyle w:val="Tekstpodstawowy"/>
        <w:spacing w:before="118"/>
        <w:ind w:left="496" w:right="607" w:firstLine="359"/>
        <w:rPr>
          <w:rFonts w:asciiTheme="majorHAnsi" w:hAnsiTheme="majorHAnsi"/>
          <w:lang w:val="pl-PL"/>
        </w:rPr>
      </w:pPr>
      <w:r w:rsidRPr="000C3B19">
        <w:rPr>
          <w:rFonts w:asciiTheme="majorHAnsi" w:hAnsiTheme="majorHAnsi"/>
          <w:lang w:val="pl-PL"/>
        </w:rPr>
        <w:t>Odbiór pogwarancyjny polega na ocenie wykonanych robót związanych z usunięciem wad stwierdzonych przy odbiorze pogwarancyjnym i zaistniałych w okresie gwarancyjnym.</w:t>
      </w:r>
    </w:p>
    <w:p w:rsidR="00492A67" w:rsidRPr="000C3B19" w:rsidRDefault="000200AA">
      <w:pPr>
        <w:pStyle w:val="Tekstpodstawowy"/>
        <w:ind w:left="136" w:right="2225"/>
        <w:rPr>
          <w:rFonts w:asciiTheme="majorHAnsi" w:hAnsiTheme="majorHAnsi"/>
          <w:lang w:val="pl-PL"/>
        </w:rPr>
      </w:pPr>
      <w:r w:rsidRPr="000C3B19">
        <w:rPr>
          <w:rFonts w:asciiTheme="majorHAnsi" w:hAnsiTheme="majorHAnsi"/>
          <w:lang w:val="pl-PL"/>
        </w:rPr>
        <w:t>Odbiór pogwarancyjny będzie dokonany na podstawie oceny wizualnej obiektu, z uwzględnieniem zasad opisanych w punkcie 6.4 „Odbiór końcowy robót”.</w:t>
      </w:r>
    </w:p>
    <w:p w:rsidR="00492A67" w:rsidRPr="000C3B19" w:rsidRDefault="000200AA">
      <w:pPr>
        <w:pStyle w:val="Nagwek11"/>
        <w:spacing w:before="120"/>
        <w:ind w:left="856" w:right="679"/>
        <w:rPr>
          <w:rFonts w:asciiTheme="majorHAnsi" w:hAnsiTheme="majorHAnsi"/>
          <w:lang w:val="pl-PL"/>
        </w:rPr>
      </w:pPr>
      <w:r w:rsidRPr="000C3B19">
        <w:rPr>
          <w:rFonts w:asciiTheme="majorHAnsi" w:hAnsiTheme="majorHAnsi"/>
          <w:lang w:val="pl-PL"/>
        </w:rPr>
        <w:t>Dodatkowe warunki realizacji i odbioru zadania określa umowa na wykonanie robót.</w:t>
      </w:r>
    </w:p>
    <w:p w:rsidR="00492A67" w:rsidRPr="000C3B19" w:rsidRDefault="00492A67">
      <w:pPr>
        <w:pStyle w:val="Tekstpodstawowy"/>
        <w:spacing w:before="8"/>
        <w:rPr>
          <w:rFonts w:asciiTheme="majorHAnsi" w:hAnsiTheme="majorHAnsi"/>
          <w:b/>
          <w:lang w:val="pl-PL"/>
        </w:rPr>
      </w:pPr>
    </w:p>
    <w:p w:rsidR="00492A67" w:rsidRPr="000C3B19" w:rsidRDefault="000200AA">
      <w:pPr>
        <w:pStyle w:val="Nagwek21"/>
        <w:ind w:left="676" w:right="5383"/>
        <w:rPr>
          <w:rFonts w:asciiTheme="majorHAnsi" w:hAnsiTheme="majorHAnsi"/>
          <w:lang w:val="pl-PL"/>
        </w:rPr>
      </w:pPr>
      <w:r w:rsidRPr="000C3B19">
        <w:rPr>
          <w:rFonts w:asciiTheme="majorHAnsi" w:hAnsiTheme="majorHAnsi"/>
          <w:b w:val="0"/>
          <w:i w:val="0"/>
          <w:spacing w:val="-56"/>
          <w:u w:val="single"/>
          <w:lang w:val="pl-PL"/>
        </w:rPr>
        <w:t xml:space="preserve"> </w:t>
      </w:r>
      <w:r w:rsidRPr="000C3B19">
        <w:rPr>
          <w:rFonts w:asciiTheme="majorHAnsi" w:hAnsiTheme="majorHAnsi"/>
          <w:u w:val="single"/>
          <w:lang w:val="pl-PL"/>
        </w:rPr>
        <w:t>7.Przepisy związane</w:t>
      </w:r>
    </w:p>
    <w:p w:rsidR="00492A67" w:rsidRPr="000C3B19" w:rsidRDefault="000200AA">
      <w:pPr>
        <w:pStyle w:val="Tekstpodstawowy"/>
        <w:spacing w:before="120"/>
        <w:ind w:left="136" w:right="145" w:firstLine="360"/>
        <w:rPr>
          <w:rFonts w:asciiTheme="majorHAnsi" w:hAnsiTheme="majorHAnsi"/>
          <w:lang w:val="pl-PL"/>
        </w:rPr>
      </w:pPr>
      <w:r w:rsidRPr="000C3B19">
        <w:rPr>
          <w:rFonts w:asciiTheme="majorHAnsi" w:hAnsiTheme="majorHAnsi"/>
          <w:lang w:val="pl-PL"/>
        </w:rPr>
        <w:t>Specyfikacje Techniczne w różnych miejscach powołują się na Polskie Normy (PN), przepisy branżowe, instrukcje. Należy je traktować jako integralną część i należy je czytać łącznie z Rysunkami i Specyfikacjami, jak gdyby tam one występowały. Rozumie się, iż Wykonawca jest w pełni zaznajomiony z ich zawartością i wymaganiami. Zastosowanie będą miały ostatnie wydania Polskich Norm (datowane nie później niż 30 dni przed datą składania ofert), o ile nie postanowiono inaczej. Roboty będą wykonywane w bezpieczny sposób, ściśle w zgodzie z obowiązującymi Polskimi Normami (PN)/(EN-PN) lub odpowiednimi normami krajów UE w zakresie przyjętym przez polskie prawodawstwo i przepisami obowiązującymi w Polsce.</w:t>
      </w:r>
    </w:p>
    <w:p w:rsidR="00492A67" w:rsidRPr="000C3B19" w:rsidRDefault="000200AA">
      <w:pPr>
        <w:pStyle w:val="Nagwek11"/>
        <w:ind w:left="856" w:right="5383"/>
        <w:rPr>
          <w:rFonts w:asciiTheme="majorHAnsi" w:hAnsiTheme="majorHAnsi"/>
        </w:rPr>
      </w:pPr>
      <w:r w:rsidRPr="000C3B19">
        <w:rPr>
          <w:rFonts w:asciiTheme="majorHAnsi" w:hAnsiTheme="majorHAnsi"/>
          <w:u w:val="single"/>
        </w:rPr>
        <w:t>Ustawy:</w:t>
      </w:r>
    </w:p>
    <w:p w:rsidR="00492A67" w:rsidRPr="000C3B19" w:rsidRDefault="000200AA">
      <w:pPr>
        <w:pStyle w:val="Akapitzlist"/>
        <w:numPr>
          <w:ilvl w:val="0"/>
          <w:numId w:val="1"/>
        </w:numPr>
        <w:tabs>
          <w:tab w:val="left" w:pos="255"/>
        </w:tabs>
        <w:spacing w:before="1"/>
        <w:ind w:right="436" w:firstLine="0"/>
        <w:rPr>
          <w:rFonts w:asciiTheme="majorHAnsi" w:hAnsiTheme="majorHAnsi"/>
          <w:lang w:val="pl-PL"/>
        </w:rPr>
      </w:pPr>
      <w:r w:rsidRPr="000C3B19">
        <w:rPr>
          <w:rFonts w:asciiTheme="majorHAnsi" w:hAnsiTheme="majorHAnsi"/>
          <w:lang w:val="pl-PL"/>
        </w:rPr>
        <w:t>Ustawa z dnia 7 lipca 1994r. – Prawo budowlane (jednolity tekst Dz. U. z 2003r. nr 207, poz. 2016 z późn.</w:t>
      </w:r>
      <w:r w:rsidRPr="000C3B19">
        <w:rPr>
          <w:rFonts w:asciiTheme="majorHAnsi" w:hAnsiTheme="majorHAnsi"/>
          <w:spacing w:val="-1"/>
          <w:lang w:val="pl-PL"/>
        </w:rPr>
        <w:t xml:space="preserve"> </w:t>
      </w:r>
      <w:r w:rsidRPr="000C3B19">
        <w:rPr>
          <w:rFonts w:asciiTheme="majorHAnsi" w:hAnsiTheme="majorHAnsi"/>
          <w:lang w:val="pl-PL"/>
        </w:rPr>
        <w:t>zm.).</w:t>
      </w:r>
    </w:p>
    <w:p w:rsidR="00492A67" w:rsidRPr="000C3B19" w:rsidRDefault="000200AA">
      <w:pPr>
        <w:pStyle w:val="Akapitzlist"/>
        <w:numPr>
          <w:ilvl w:val="0"/>
          <w:numId w:val="1"/>
        </w:numPr>
        <w:tabs>
          <w:tab w:val="left" w:pos="255"/>
        </w:tabs>
        <w:spacing w:before="120"/>
        <w:ind w:left="254"/>
        <w:rPr>
          <w:rFonts w:asciiTheme="majorHAnsi" w:hAnsiTheme="majorHAnsi"/>
          <w:lang w:val="pl-PL"/>
        </w:rPr>
      </w:pPr>
      <w:r w:rsidRPr="000C3B19">
        <w:rPr>
          <w:rFonts w:asciiTheme="majorHAnsi" w:hAnsiTheme="majorHAnsi"/>
          <w:lang w:val="pl-PL"/>
        </w:rPr>
        <w:t>Ustawa z dnia 29 stycznia 2004r. – Prawo zamówień publicznych (Dz. U. nr 19, poz.</w:t>
      </w:r>
      <w:r w:rsidRPr="000C3B19">
        <w:rPr>
          <w:rFonts w:asciiTheme="majorHAnsi" w:hAnsiTheme="majorHAnsi"/>
          <w:spacing w:val="-21"/>
          <w:lang w:val="pl-PL"/>
        </w:rPr>
        <w:t xml:space="preserve"> </w:t>
      </w:r>
      <w:r w:rsidRPr="000C3B19">
        <w:rPr>
          <w:rFonts w:asciiTheme="majorHAnsi" w:hAnsiTheme="majorHAnsi"/>
          <w:lang w:val="pl-PL"/>
        </w:rPr>
        <w:t>177).</w:t>
      </w:r>
    </w:p>
    <w:p w:rsidR="00492A67" w:rsidRPr="000C3B19" w:rsidRDefault="000200AA">
      <w:pPr>
        <w:pStyle w:val="Akapitzlist"/>
        <w:numPr>
          <w:ilvl w:val="0"/>
          <w:numId w:val="1"/>
        </w:numPr>
        <w:tabs>
          <w:tab w:val="left" w:pos="255"/>
        </w:tabs>
        <w:spacing w:before="120"/>
        <w:ind w:left="254"/>
        <w:rPr>
          <w:rFonts w:asciiTheme="majorHAnsi" w:hAnsiTheme="majorHAnsi"/>
          <w:lang w:val="pl-PL"/>
        </w:rPr>
      </w:pPr>
      <w:r w:rsidRPr="000C3B19">
        <w:rPr>
          <w:rFonts w:asciiTheme="majorHAnsi" w:hAnsiTheme="majorHAnsi"/>
          <w:lang w:val="pl-PL"/>
        </w:rPr>
        <w:t>Ustawa z dnia 16 kwietnia 2004r. – o wyborach budowlanych (Dz. U. nr 92, poz.</w:t>
      </w:r>
      <w:r w:rsidRPr="000C3B19">
        <w:rPr>
          <w:rFonts w:asciiTheme="majorHAnsi" w:hAnsiTheme="majorHAnsi"/>
          <w:spacing w:val="-22"/>
          <w:lang w:val="pl-PL"/>
        </w:rPr>
        <w:t xml:space="preserve"> </w:t>
      </w:r>
      <w:r w:rsidRPr="000C3B19">
        <w:rPr>
          <w:rFonts w:asciiTheme="majorHAnsi" w:hAnsiTheme="majorHAnsi"/>
          <w:lang w:val="pl-PL"/>
        </w:rPr>
        <w:t>881).</w:t>
      </w:r>
    </w:p>
    <w:p w:rsidR="00492A67" w:rsidRPr="000C3B19" w:rsidRDefault="000200AA">
      <w:pPr>
        <w:pStyle w:val="Akapitzlist"/>
        <w:numPr>
          <w:ilvl w:val="0"/>
          <w:numId w:val="1"/>
        </w:numPr>
        <w:tabs>
          <w:tab w:val="left" w:pos="255"/>
        </w:tabs>
        <w:spacing w:before="117" w:line="266" w:lineRule="exact"/>
        <w:ind w:right="512" w:firstLine="0"/>
        <w:rPr>
          <w:rFonts w:asciiTheme="majorHAnsi" w:hAnsiTheme="majorHAnsi"/>
          <w:lang w:val="pl-PL"/>
        </w:rPr>
      </w:pPr>
      <w:r w:rsidRPr="000C3B19">
        <w:rPr>
          <w:rFonts w:asciiTheme="majorHAnsi" w:hAnsiTheme="majorHAnsi"/>
          <w:lang w:val="pl-PL"/>
        </w:rPr>
        <w:t>Ustawa z dnia 24 sierpnia 1991r. – o ochronie przeciwpożarowej (jednolity tekst Dz. U. z 2002r. nr 147, poz.</w:t>
      </w:r>
      <w:r w:rsidRPr="000C3B19">
        <w:rPr>
          <w:rFonts w:asciiTheme="majorHAnsi" w:hAnsiTheme="majorHAnsi"/>
          <w:spacing w:val="-7"/>
          <w:lang w:val="pl-PL"/>
        </w:rPr>
        <w:t xml:space="preserve"> </w:t>
      </w:r>
      <w:r w:rsidRPr="000C3B19">
        <w:rPr>
          <w:rFonts w:asciiTheme="majorHAnsi" w:hAnsiTheme="majorHAnsi"/>
          <w:lang w:val="pl-PL"/>
        </w:rPr>
        <w:t>1229).</w:t>
      </w:r>
    </w:p>
    <w:p w:rsidR="00492A67" w:rsidRPr="000C3B19" w:rsidRDefault="000200AA">
      <w:pPr>
        <w:pStyle w:val="Akapitzlist"/>
        <w:numPr>
          <w:ilvl w:val="0"/>
          <w:numId w:val="1"/>
        </w:numPr>
        <w:tabs>
          <w:tab w:val="left" w:pos="255"/>
        </w:tabs>
        <w:spacing w:before="126"/>
        <w:ind w:left="254"/>
        <w:rPr>
          <w:rFonts w:asciiTheme="majorHAnsi" w:hAnsiTheme="majorHAnsi"/>
          <w:lang w:val="pl-PL"/>
        </w:rPr>
      </w:pPr>
      <w:r w:rsidRPr="000C3B19">
        <w:rPr>
          <w:rFonts w:asciiTheme="majorHAnsi" w:hAnsiTheme="majorHAnsi"/>
          <w:lang w:val="pl-PL"/>
        </w:rPr>
        <w:t>Ustawa z dnia 21 grudnia 2004r. – o dozorze technicznym (Dz. U. nr 122, poz. 1321 z późn.</w:t>
      </w:r>
      <w:r w:rsidRPr="000C3B19">
        <w:rPr>
          <w:rFonts w:asciiTheme="majorHAnsi" w:hAnsiTheme="majorHAnsi"/>
          <w:spacing w:val="-32"/>
          <w:lang w:val="pl-PL"/>
        </w:rPr>
        <w:t xml:space="preserve"> </w:t>
      </w:r>
      <w:r w:rsidRPr="000C3B19">
        <w:rPr>
          <w:rFonts w:asciiTheme="majorHAnsi" w:hAnsiTheme="majorHAnsi"/>
          <w:lang w:val="pl-PL"/>
        </w:rPr>
        <w:t>zm.).</w:t>
      </w:r>
    </w:p>
    <w:p w:rsidR="00492A67" w:rsidRPr="000C3B19" w:rsidRDefault="000200AA">
      <w:pPr>
        <w:pStyle w:val="Akapitzlist"/>
        <w:numPr>
          <w:ilvl w:val="0"/>
          <w:numId w:val="1"/>
        </w:numPr>
        <w:tabs>
          <w:tab w:val="left" w:pos="255"/>
        </w:tabs>
        <w:spacing w:before="120"/>
        <w:ind w:left="254"/>
        <w:rPr>
          <w:rFonts w:asciiTheme="majorHAnsi" w:hAnsiTheme="majorHAnsi"/>
          <w:lang w:val="pl-PL"/>
        </w:rPr>
      </w:pPr>
      <w:r w:rsidRPr="000C3B19">
        <w:rPr>
          <w:rFonts w:asciiTheme="majorHAnsi" w:hAnsiTheme="majorHAnsi"/>
          <w:lang w:val="pl-PL"/>
        </w:rPr>
        <w:t>Ustawa z dnia 27 kwietnia 2001r. – Prawo ochrony środowiska (Dz. U. nr 62, poz. 627 z późn.</w:t>
      </w:r>
      <w:r w:rsidRPr="000C3B19">
        <w:rPr>
          <w:rFonts w:asciiTheme="majorHAnsi" w:hAnsiTheme="majorHAnsi"/>
          <w:spacing w:val="-22"/>
          <w:lang w:val="pl-PL"/>
        </w:rPr>
        <w:t xml:space="preserve"> </w:t>
      </w:r>
      <w:r w:rsidRPr="000C3B19">
        <w:rPr>
          <w:rFonts w:asciiTheme="majorHAnsi" w:hAnsiTheme="majorHAnsi"/>
          <w:lang w:val="pl-PL"/>
        </w:rPr>
        <w:t>zm.).</w:t>
      </w:r>
    </w:p>
    <w:p w:rsidR="00492A67" w:rsidRPr="000C3B19" w:rsidRDefault="000200AA">
      <w:pPr>
        <w:pStyle w:val="Akapitzlist"/>
        <w:numPr>
          <w:ilvl w:val="0"/>
          <w:numId w:val="1"/>
        </w:numPr>
        <w:tabs>
          <w:tab w:val="left" w:pos="255"/>
        </w:tabs>
        <w:spacing w:before="120"/>
        <w:ind w:right="439" w:firstLine="0"/>
        <w:rPr>
          <w:rFonts w:asciiTheme="majorHAnsi" w:hAnsiTheme="majorHAnsi"/>
          <w:lang w:val="pl-PL"/>
        </w:rPr>
      </w:pPr>
      <w:r w:rsidRPr="000C3B19">
        <w:rPr>
          <w:rFonts w:asciiTheme="majorHAnsi" w:hAnsiTheme="majorHAnsi"/>
          <w:lang w:val="pl-PL"/>
        </w:rPr>
        <w:t xml:space="preserve">Ustawa z dnia 21 marca 1985r. – o drogach publicznych (jednolity tekst Dz. U. z 2004r. nr </w:t>
      </w:r>
      <w:r w:rsidRPr="000C3B19">
        <w:rPr>
          <w:rFonts w:asciiTheme="majorHAnsi" w:hAnsiTheme="majorHAnsi"/>
          <w:lang w:val="pl-PL"/>
        </w:rPr>
        <w:lastRenderedPageBreak/>
        <w:t>204, poz. 2086).</w:t>
      </w:r>
    </w:p>
    <w:p w:rsidR="00492A67" w:rsidRPr="000C3B19" w:rsidRDefault="000200AA">
      <w:pPr>
        <w:pStyle w:val="Nagwek11"/>
        <w:spacing w:before="34"/>
        <w:ind w:left="856" w:right="5383"/>
        <w:rPr>
          <w:rFonts w:asciiTheme="majorHAnsi" w:hAnsiTheme="majorHAnsi"/>
        </w:rPr>
      </w:pPr>
      <w:r w:rsidRPr="000C3B19">
        <w:rPr>
          <w:rFonts w:asciiTheme="majorHAnsi" w:hAnsiTheme="majorHAnsi"/>
          <w:b w:val="0"/>
          <w:spacing w:val="-56"/>
          <w:u w:val="single"/>
          <w:lang w:val="pl-PL"/>
        </w:rPr>
        <w:t xml:space="preserve"> </w:t>
      </w:r>
      <w:r w:rsidRPr="000C3B19">
        <w:rPr>
          <w:rFonts w:asciiTheme="majorHAnsi" w:hAnsiTheme="majorHAnsi"/>
          <w:u w:val="single"/>
        </w:rPr>
        <w:t>Rozporządzenia:</w:t>
      </w:r>
    </w:p>
    <w:p w:rsidR="00492A67" w:rsidRPr="000C3B19" w:rsidRDefault="000200AA">
      <w:pPr>
        <w:pStyle w:val="Akapitzlist"/>
        <w:numPr>
          <w:ilvl w:val="0"/>
          <w:numId w:val="1"/>
        </w:numPr>
        <w:tabs>
          <w:tab w:val="left" w:pos="255"/>
        </w:tabs>
        <w:ind w:right="443" w:firstLine="0"/>
        <w:rPr>
          <w:rFonts w:asciiTheme="majorHAnsi" w:hAnsiTheme="majorHAnsi"/>
          <w:lang w:val="pl-PL"/>
        </w:rPr>
      </w:pPr>
      <w:r w:rsidRPr="000C3B19">
        <w:rPr>
          <w:rFonts w:asciiTheme="majorHAnsi" w:hAnsiTheme="majorHAnsi"/>
          <w:lang w:val="pl-PL"/>
        </w:rPr>
        <w:t>Rozporządzenie Ministra Infrastruktury z dnia 2 grudnia 2002r. – w sprawie systemów oceny zgodności wyrobów budowlanych oraz sposobu ich oznaczenia znakowaniem CE (Dz. U. nr 209, poz. 1779).</w:t>
      </w:r>
    </w:p>
    <w:p w:rsidR="00492A67" w:rsidRPr="000C3B19" w:rsidRDefault="000200AA">
      <w:pPr>
        <w:pStyle w:val="Akapitzlist"/>
        <w:numPr>
          <w:ilvl w:val="0"/>
          <w:numId w:val="1"/>
        </w:numPr>
        <w:tabs>
          <w:tab w:val="left" w:pos="255"/>
        </w:tabs>
        <w:spacing w:before="120"/>
        <w:ind w:right="149" w:firstLine="0"/>
        <w:rPr>
          <w:rFonts w:asciiTheme="majorHAnsi" w:hAnsiTheme="majorHAnsi"/>
          <w:lang w:val="pl-PL"/>
        </w:rPr>
      </w:pPr>
      <w:r w:rsidRPr="000C3B19">
        <w:rPr>
          <w:rFonts w:asciiTheme="majorHAnsi" w:hAnsiTheme="majorHAnsi"/>
          <w:lang w:val="pl-PL"/>
        </w:rPr>
        <w:t>Rozporządzenie Ministra Infrastruktury z dnia 2 grudnia 2002r. – w sprawie określenia polskich jednostek organizacyjnych upoważnionych do wydawania europejskich aprobat technicznych, zakresu i formy aprobat oraz trybu ich udzielania, uchylania lub zmiany (Dz. U. nr 209, poz.</w:t>
      </w:r>
      <w:r w:rsidRPr="000C3B19">
        <w:rPr>
          <w:rFonts w:asciiTheme="majorHAnsi" w:hAnsiTheme="majorHAnsi"/>
          <w:spacing w:val="-25"/>
          <w:lang w:val="pl-PL"/>
        </w:rPr>
        <w:t xml:space="preserve"> </w:t>
      </w:r>
      <w:r w:rsidRPr="000C3B19">
        <w:rPr>
          <w:rFonts w:asciiTheme="majorHAnsi" w:hAnsiTheme="majorHAnsi"/>
          <w:lang w:val="pl-PL"/>
        </w:rPr>
        <w:t>1780).</w:t>
      </w:r>
    </w:p>
    <w:p w:rsidR="00492A67" w:rsidRPr="000C3B19" w:rsidRDefault="000200AA">
      <w:pPr>
        <w:pStyle w:val="Akapitzlist"/>
        <w:numPr>
          <w:ilvl w:val="0"/>
          <w:numId w:val="1"/>
        </w:numPr>
        <w:tabs>
          <w:tab w:val="left" w:pos="255"/>
        </w:tabs>
        <w:spacing w:before="120"/>
        <w:ind w:right="387" w:firstLine="0"/>
        <w:rPr>
          <w:rFonts w:asciiTheme="majorHAnsi" w:hAnsiTheme="majorHAnsi"/>
          <w:lang w:val="pl-PL"/>
        </w:rPr>
      </w:pPr>
      <w:r w:rsidRPr="000C3B19">
        <w:rPr>
          <w:rFonts w:asciiTheme="majorHAnsi" w:hAnsiTheme="majorHAnsi"/>
          <w:lang w:val="pl-PL"/>
        </w:rPr>
        <w:t>Rozporządzenie Ministra Pracy i Polityki Społecznej z dnia 26 września 1997r. – w sprawie ogólnych przepisów bezpieczeństwa i higieny pracy (Dz. U. nr 169, poz.</w:t>
      </w:r>
      <w:r w:rsidRPr="000C3B19">
        <w:rPr>
          <w:rFonts w:asciiTheme="majorHAnsi" w:hAnsiTheme="majorHAnsi"/>
          <w:spacing w:val="-16"/>
          <w:lang w:val="pl-PL"/>
        </w:rPr>
        <w:t xml:space="preserve"> </w:t>
      </w:r>
      <w:r w:rsidRPr="000C3B19">
        <w:rPr>
          <w:rFonts w:asciiTheme="majorHAnsi" w:hAnsiTheme="majorHAnsi"/>
          <w:lang w:val="pl-PL"/>
        </w:rPr>
        <w:t>1650).</w:t>
      </w:r>
    </w:p>
    <w:p w:rsidR="00492A67" w:rsidRPr="000C3B19" w:rsidRDefault="000200AA">
      <w:pPr>
        <w:pStyle w:val="Akapitzlist"/>
        <w:numPr>
          <w:ilvl w:val="0"/>
          <w:numId w:val="1"/>
        </w:numPr>
        <w:tabs>
          <w:tab w:val="left" w:pos="255"/>
        </w:tabs>
        <w:spacing w:before="118"/>
        <w:ind w:right="377" w:firstLine="0"/>
        <w:rPr>
          <w:rFonts w:asciiTheme="majorHAnsi" w:hAnsiTheme="majorHAnsi"/>
          <w:lang w:val="pl-PL"/>
        </w:rPr>
      </w:pPr>
      <w:r w:rsidRPr="000C3B19">
        <w:rPr>
          <w:rFonts w:asciiTheme="majorHAnsi" w:hAnsiTheme="majorHAnsi"/>
          <w:lang w:val="pl-PL"/>
        </w:rPr>
        <w:t>Rozporządzenie Ministra Infrastruktury z dnia 6 lutego 2003r. – w sprawie bezpieczeństwa i higieny pracy podczas wykonywania robót budowlanych (Dz. U. nr 47, poz.</w:t>
      </w:r>
      <w:r w:rsidRPr="000C3B19">
        <w:rPr>
          <w:rFonts w:asciiTheme="majorHAnsi" w:hAnsiTheme="majorHAnsi"/>
          <w:spacing w:val="-14"/>
          <w:lang w:val="pl-PL"/>
        </w:rPr>
        <w:t xml:space="preserve"> </w:t>
      </w:r>
      <w:r w:rsidRPr="000C3B19">
        <w:rPr>
          <w:rFonts w:asciiTheme="majorHAnsi" w:hAnsiTheme="majorHAnsi"/>
          <w:lang w:val="pl-PL"/>
        </w:rPr>
        <w:t>401).</w:t>
      </w:r>
    </w:p>
    <w:p w:rsidR="00492A67" w:rsidRPr="000C3B19" w:rsidRDefault="000200AA">
      <w:pPr>
        <w:pStyle w:val="Akapitzlist"/>
        <w:numPr>
          <w:ilvl w:val="0"/>
          <w:numId w:val="1"/>
        </w:numPr>
        <w:tabs>
          <w:tab w:val="left" w:pos="255"/>
        </w:tabs>
        <w:spacing w:before="121"/>
        <w:ind w:right="422" w:firstLine="0"/>
        <w:jc w:val="both"/>
        <w:rPr>
          <w:rFonts w:asciiTheme="majorHAnsi" w:hAnsiTheme="majorHAnsi"/>
          <w:lang w:val="pl-PL"/>
        </w:rPr>
      </w:pPr>
      <w:r w:rsidRPr="000C3B19">
        <w:rPr>
          <w:rFonts w:asciiTheme="majorHAnsi" w:hAnsiTheme="majorHAnsi"/>
          <w:lang w:val="pl-PL"/>
        </w:rPr>
        <w:t>Rozporządzenie Ministra Infrastruktury z dnia 23 czerwca 2003r. – w sprawie informacji dotyczącej bezpieczeństwa i ochrony zdrowia oraz planu bezpieczeństwa i ochrony zdrowia (Dz. U. nr 120, poz. 1126).</w:t>
      </w:r>
    </w:p>
    <w:p w:rsidR="00492A67" w:rsidRPr="000C3B19" w:rsidRDefault="000200AA">
      <w:pPr>
        <w:pStyle w:val="Akapitzlist"/>
        <w:numPr>
          <w:ilvl w:val="0"/>
          <w:numId w:val="1"/>
        </w:numPr>
        <w:tabs>
          <w:tab w:val="left" w:pos="255"/>
        </w:tabs>
        <w:spacing w:before="120"/>
        <w:ind w:right="185" w:firstLine="0"/>
        <w:rPr>
          <w:rFonts w:asciiTheme="majorHAnsi" w:hAnsiTheme="majorHAnsi"/>
          <w:lang w:val="pl-PL"/>
        </w:rPr>
      </w:pPr>
      <w:r w:rsidRPr="000C3B19">
        <w:rPr>
          <w:rFonts w:asciiTheme="majorHAnsi" w:hAnsiTheme="majorHAnsi"/>
          <w:lang w:val="pl-PL"/>
        </w:rPr>
        <w:t>Rozporządzenie Ministra Infrastruktury z dnia 2 września 20045r. – w sprawie szczegółowego zakresu i formy dokumentacji projektowej, specyfikacji technicznych wykonania i odbioru robót budowlanych oraz programu funkcjonalno-użytkowego (Dz. U. nr 202, poz.</w:t>
      </w:r>
      <w:r w:rsidRPr="000C3B19">
        <w:rPr>
          <w:rFonts w:asciiTheme="majorHAnsi" w:hAnsiTheme="majorHAnsi"/>
          <w:spacing w:val="-22"/>
          <w:lang w:val="pl-PL"/>
        </w:rPr>
        <w:t xml:space="preserve"> </w:t>
      </w:r>
      <w:r w:rsidRPr="000C3B19">
        <w:rPr>
          <w:rFonts w:asciiTheme="majorHAnsi" w:hAnsiTheme="majorHAnsi"/>
          <w:lang w:val="pl-PL"/>
        </w:rPr>
        <w:t>2072).</w:t>
      </w:r>
    </w:p>
    <w:p w:rsidR="00492A67" w:rsidRPr="000C3B19" w:rsidRDefault="000200AA">
      <w:pPr>
        <w:pStyle w:val="Akapitzlist"/>
        <w:numPr>
          <w:ilvl w:val="0"/>
          <w:numId w:val="1"/>
        </w:numPr>
        <w:tabs>
          <w:tab w:val="left" w:pos="255"/>
        </w:tabs>
        <w:spacing w:before="120"/>
        <w:ind w:right="169" w:firstLine="0"/>
        <w:rPr>
          <w:rFonts w:asciiTheme="majorHAnsi" w:hAnsiTheme="majorHAnsi"/>
          <w:lang w:val="pl-PL"/>
        </w:rPr>
      </w:pPr>
      <w:r w:rsidRPr="000C3B19">
        <w:rPr>
          <w:rFonts w:asciiTheme="majorHAnsi" w:hAnsiTheme="majorHAnsi"/>
          <w:lang w:val="pl-PL"/>
        </w:rPr>
        <w:t>Rozporządzenie Ministra Infrastruktury z dnia 11 sierpnia 2004r. – w sprawie sposobów deklarowania wyrobów budowlanych oraz sposobu znakowania ich znakiem budowlanym (Dz. U. nr 198, poz.</w:t>
      </w:r>
      <w:r w:rsidRPr="000C3B19">
        <w:rPr>
          <w:rFonts w:asciiTheme="majorHAnsi" w:hAnsiTheme="majorHAnsi"/>
          <w:spacing w:val="-18"/>
          <w:lang w:val="pl-PL"/>
        </w:rPr>
        <w:t xml:space="preserve"> </w:t>
      </w:r>
      <w:r w:rsidRPr="000C3B19">
        <w:rPr>
          <w:rFonts w:asciiTheme="majorHAnsi" w:hAnsiTheme="majorHAnsi"/>
          <w:lang w:val="pl-PL"/>
        </w:rPr>
        <w:t>2041).</w:t>
      </w:r>
    </w:p>
    <w:p w:rsidR="00492A67" w:rsidRPr="000C3B19" w:rsidRDefault="000200AA">
      <w:pPr>
        <w:pStyle w:val="Akapitzlist"/>
        <w:numPr>
          <w:ilvl w:val="0"/>
          <w:numId w:val="1"/>
        </w:numPr>
        <w:tabs>
          <w:tab w:val="left" w:pos="255"/>
        </w:tabs>
        <w:spacing w:before="118"/>
        <w:ind w:right="329" w:firstLine="0"/>
        <w:rPr>
          <w:rFonts w:asciiTheme="majorHAnsi" w:hAnsiTheme="majorHAnsi"/>
          <w:lang w:val="pl-PL"/>
        </w:rPr>
      </w:pPr>
      <w:r w:rsidRPr="000C3B19">
        <w:rPr>
          <w:rFonts w:asciiTheme="majorHAnsi" w:hAnsiTheme="majorHAnsi"/>
          <w:lang w:val="pl-PL"/>
        </w:rPr>
        <w:t>Rozporządzenie Ministra Infrastruktury z dnia 27 sierpnia 2004r. – zmieniające rozporządzenie w sprawie dziennika budowy, montażu i rozbiórki, tablicy informacyjnej oraz ogłoszenia zamawiającego dane dotyczące bezpieczeństwa pracy i ochrony zdrowia (Dz. U. nr 198, poz.</w:t>
      </w:r>
      <w:r w:rsidRPr="000C3B19">
        <w:rPr>
          <w:rFonts w:asciiTheme="majorHAnsi" w:hAnsiTheme="majorHAnsi"/>
          <w:spacing w:val="-22"/>
          <w:lang w:val="pl-PL"/>
        </w:rPr>
        <w:t xml:space="preserve"> </w:t>
      </w:r>
      <w:r w:rsidRPr="000C3B19">
        <w:rPr>
          <w:rFonts w:asciiTheme="majorHAnsi" w:hAnsiTheme="majorHAnsi"/>
          <w:lang w:val="pl-PL"/>
        </w:rPr>
        <w:t>2042).</w:t>
      </w:r>
    </w:p>
    <w:p w:rsidR="00492A67" w:rsidRPr="000C3B19" w:rsidRDefault="00492A67">
      <w:pPr>
        <w:pStyle w:val="Tekstpodstawowy"/>
        <w:rPr>
          <w:rFonts w:asciiTheme="majorHAnsi" w:hAnsiTheme="majorHAnsi"/>
          <w:lang w:val="pl-PL"/>
        </w:rPr>
      </w:pPr>
    </w:p>
    <w:p w:rsidR="00492A67" w:rsidRPr="000C3B19" w:rsidRDefault="00492A67">
      <w:pPr>
        <w:pStyle w:val="Tekstpodstawowy"/>
        <w:spacing w:before="8"/>
        <w:rPr>
          <w:rFonts w:asciiTheme="majorHAnsi" w:hAnsiTheme="majorHAnsi"/>
          <w:lang w:val="pl-PL"/>
        </w:rPr>
      </w:pPr>
    </w:p>
    <w:p w:rsidR="00492A67" w:rsidRPr="000C3B19" w:rsidRDefault="000200AA">
      <w:pPr>
        <w:pStyle w:val="Nagwek11"/>
        <w:spacing w:before="1"/>
        <w:ind w:left="856" w:right="5383"/>
        <w:rPr>
          <w:rFonts w:asciiTheme="majorHAnsi" w:hAnsiTheme="majorHAnsi"/>
        </w:rPr>
      </w:pPr>
      <w:r w:rsidRPr="000C3B19">
        <w:rPr>
          <w:rFonts w:asciiTheme="majorHAnsi" w:hAnsiTheme="majorHAnsi"/>
          <w:u w:val="single"/>
        </w:rPr>
        <w:t>Inne dokumenty i instrukcje:</w:t>
      </w:r>
    </w:p>
    <w:p w:rsidR="00492A67" w:rsidRPr="000C3B19" w:rsidRDefault="00492A67">
      <w:pPr>
        <w:pStyle w:val="Tekstpodstawowy"/>
        <w:spacing w:before="5"/>
        <w:rPr>
          <w:rFonts w:asciiTheme="majorHAnsi" w:hAnsiTheme="majorHAnsi"/>
          <w:b/>
        </w:rPr>
      </w:pPr>
    </w:p>
    <w:p w:rsidR="00492A67" w:rsidRPr="000C3B19" w:rsidRDefault="000200AA">
      <w:pPr>
        <w:pStyle w:val="Akapitzlist"/>
        <w:numPr>
          <w:ilvl w:val="0"/>
          <w:numId w:val="1"/>
        </w:numPr>
        <w:tabs>
          <w:tab w:val="left" w:pos="255"/>
        </w:tabs>
        <w:spacing w:before="56"/>
        <w:ind w:right="218" w:firstLine="0"/>
        <w:rPr>
          <w:rFonts w:asciiTheme="majorHAnsi" w:hAnsiTheme="majorHAnsi"/>
          <w:lang w:val="pl-PL"/>
        </w:rPr>
      </w:pPr>
      <w:r w:rsidRPr="000C3B19">
        <w:rPr>
          <w:rFonts w:asciiTheme="majorHAnsi" w:hAnsiTheme="majorHAnsi"/>
          <w:lang w:val="pl-PL"/>
        </w:rPr>
        <w:t>Warunki techniczne wykonania i odbioru robót budowlano-montażowych, (tom I, II, III, IV, V) Arkady, Warszawa</w:t>
      </w:r>
      <w:r w:rsidRPr="000C3B19">
        <w:rPr>
          <w:rFonts w:asciiTheme="majorHAnsi" w:hAnsiTheme="majorHAnsi"/>
          <w:spacing w:val="-5"/>
          <w:lang w:val="pl-PL"/>
        </w:rPr>
        <w:t xml:space="preserve"> </w:t>
      </w:r>
      <w:r w:rsidRPr="000C3B19">
        <w:rPr>
          <w:rFonts w:asciiTheme="majorHAnsi" w:hAnsiTheme="majorHAnsi"/>
          <w:lang w:val="pl-PL"/>
        </w:rPr>
        <w:t>1989-1990.</w:t>
      </w:r>
    </w:p>
    <w:p w:rsidR="00492A67" w:rsidRPr="000C3B19" w:rsidRDefault="000200AA">
      <w:pPr>
        <w:pStyle w:val="Akapitzlist"/>
        <w:numPr>
          <w:ilvl w:val="0"/>
          <w:numId w:val="1"/>
        </w:numPr>
        <w:tabs>
          <w:tab w:val="left" w:pos="255"/>
        </w:tabs>
        <w:spacing w:before="120"/>
        <w:ind w:right="1034" w:firstLine="0"/>
        <w:rPr>
          <w:rFonts w:asciiTheme="majorHAnsi" w:hAnsiTheme="majorHAnsi"/>
          <w:lang w:val="pl-PL"/>
        </w:rPr>
      </w:pPr>
      <w:r w:rsidRPr="000C3B19">
        <w:rPr>
          <w:rFonts w:asciiTheme="majorHAnsi" w:hAnsiTheme="majorHAnsi"/>
          <w:lang w:val="pl-PL"/>
        </w:rPr>
        <w:t>Warunki techniczne wykonania i odbioru robót budowlanych. Instytut Techniki Budowlanej, Warszawa, Zeszyt</w:t>
      </w:r>
      <w:r w:rsidRPr="000C3B19">
        <w:rPr>
          <w:rFonts w:asciiTheme="majorHAnsi" w:hAnsiTheme="majorHAnsi"/>
          <w:spacing w:val="-4"/>
          <w:lang w:val="pl-PL"/>
        </w:rPr>
        <w:t xml:space="preserve"> </w:t>
      </w:r>
      <w:r w:rsidRPr="000C3B19">
        <w:rPr>
          <w:rFonts w:asciiTheme="majorHAnsi" w:hAnsiTheme="majorHAnsi"/>
          <w:lang w:val="pl-PL"/>
        </w:rPr>
        <w:t>nr:</w:t>
      </w:r>
    </w:p>
    <w:p w:rsidR="00492A67" w:rsidRPr="000C3B19" w:rsidRDefault="000200AA">
      <w:pPr>
        <w:pStyle w:val="Tekstpodstawowy"/>
        <w:tabs>
          <w:tab w:val="left" w:pos="856"/>
        </w:tabs>
        <w:spacing w:before="118"/>
        <w:ind w:left="496" w:right="679"/>
        <w:rPr>
          <w:rFonts w:asciiTheme="majorHAnsi" w:hAnsiTheme="majorHAnsi"/>
          <w:lang w:val="pl-PL"/>
        </w:rPr>
      </w:pPr>
      <w:r w:rsidRPr="000C3B19">
        <w:rPr>
          <w:rFonts w:asciiTheme="majorHAnsi" w:hAnsiTheme="majorHAnsi"/>
        </w:rPr>
        <w:t></w:t>
      </w:r>
      <w:r w:rsidRPr="000C3B19">
        <w:rPr>
          <w:rFonts w:asciiTheme="majorHAnsi" w:hAnsiTheme="majorHAnsi"/>
          <w:lang w:val="pl-PL"/>
        </w:rPr>
        <w:tab/>
        <w:t>427/2007 – roboty ziemne ISBN</w:t>
      </w:r>
      <w:r w:rsidRPr="000C3B19">
        <w:rPr>
          <w:rFonts w:asciiTheme="majorHAnsi" w:hAnsiTheme="majorHAnsi"/>
          <w:spacing w:val="-16"/>
          <w:lang w:val="pl-PL"/>
        </w:rPr>
        <w:t xml:space="preserve"> </w:t>
      </w:r>
      <w:r w:rsidRPr="000C3B19">
        <w:rPr>
          <w:rFonts w:asciiTheme="majorHAnsi" w:hAnsiTheme="majorHAnsi"/>
          <w:lang w:val="pl-PL"/>
        </w:rPr>
        <w:t>978-83-249-0767-0</w:t>
      </w:r>
    </w:p>
    <w:p w:rsidR="00492A67" w:rsidRPr="000C3B19" w:rsidRDefault="000200AA">
      <w:pPr>
        <w:pStyle w:val="Tekstpodstawowy"/>
        <w:tabs>
          <w:tab w:val="left" w:pos="856"/>
        </w:tabs>
        <w:ind w:left="496" w:right="679"/>
        <w:rPr>
          <w:rFonts w:asciiTheme="majorHAnsi" w:hAnsiTheme="majorHAnsi"/>
          <w:lang w:val="pl-PL"/>
        </w:rPr>
      </w:pPr>
      <w:r w:rsidRPr="000C3B19">
        <w:rPr>
          <w:rFonts w:asciiTheme="majorHAnsi" w:hAnsiTheme="majorHAnsi"/>
        </w:rPr>
        <w:t></w:t>
      </w:r>
      <w:r w:rsidRPr="000C3B19">
        <w:rPr>
          <w:rFonts w:asciiTheme="majorHAnsi" w:hAnsiTheme="majorHAnsi"/>
          <w:lang w:val="pl-PL"/>
        </w:rPr>
        <w:tab/>
        <w:t>425/2006 – konstrukcje murowe ISBN</w:t>
      </w:r>
      <w:r w:rsidRPr="000C3B19">
        <w:rPr>
          <w:rFonts w:asciiTheme="majorHAnsi" w:hAnsiTheme="majorHAnsi"/>
          <w:spacing w:val="-14"/>
          <w:lang w:val="pl-PL"/>
        </w:rPr>
        <w:t xml:space="preserve"> </w:t>
      </w:r>
      <w:r w:rsidRPr="000C3B19">
        <w:rPr>
          <w:rFonts w:asciiTheme="majorHAnsi" w:hAnsiTheme="majorHAnsi"/>
          <w:lang w:val="pl-PL"/>
        </w:rPr>
        <w:t>83-249-0547-2</w:t>
      </w:r>
    </w:p>
    <w:p w:rsidR="00492A67" w:rsidRPr="000C3B19" w:rsidRDefault="000200AA">
      <w:pPr>
        <w:pStyle w:val="Akapitzlist"/>
        <w:numPr>
          <w:ilvl w:val="1"/>
          <w:numId w:val="1"/>
        </w:numPr>
        <w:tabs>
          <w:tab w:val="left" w:pos="856"/>
          <w:tab w:val="left" w:pos="857"/>
        </w:tabs>
        <w:rPr>
          <w:rFonts w:asciiTheme="majorHAnsi" w:hAnsiTheme="majorHAnsi"/>
        </w:rPr>
      </w:pPr>
      <w:r w:rsidRPr="000C3B19">
        <w:rPr>
          <w:rFonts w:asciiTheme="majorHAnsi" w:hAnsiTheme="majorHAnsi"/>
        </w:rPr>
        <w:t>417/2006 – lekkie ściany działowe ISBN</w:t>
      </w:r>
      <w:r w:rsidRPr="000C3B19">
        <w:rPr>
          <w:rFonts w:asciiTheme="majorHAnsi" w:hAnsiTheme="majorHAnsi"/>
          <w:spacing w:val="-15"/>
        </w:rPr>
        <w:t xml:space="preserve"> </w:t>
      </w:r>
      <w:r w:rsidRPr="000C3B19">
        <w:rPr>
          <w:rFonts w:asciiTheme="majorHAnsi" w:hAnsiTheme="majorHAnsi"/>
        </w:rPr>
        <w:t>83-249-0181-7</w:t>
      </w:r>
    </w:p>
    <w:p w:rsidR="00492A67" w:rsidRPr="000C3B19" w:rsidRDefault="000200AA">
      <w:pPr>
        <w:pStyle w:val="Akapitzlist"/>
        <w:numPr>
          <w:ilvl w:val="1"/>
          <w:numId w:val="1"/>
        </w:numPr>
        <w:tabs>
          <w:tab w:val="left" w:pos="856"/>
          <w:tab w:val="left" w:pos="857"/>
        </w:tabs>
        <w:rPr>
          <w:rFonts w:asciiTheme="majorHAnsi" w:hAnsiTheme="majorHAnsi"/>
          <w:lang w:val="pl-PL"/>
        </w:rPr>
      </w:pPr>
      <w:r w:rsidRPr="000C3B19">
        <w:rPr>
          <w:rFonts w:asciiTheme="majorHAnsi" w:hAnsiTheme="majorHAnsi"/>
          <w:lang w:val="pl-PL"/>
        </w:rPr>
        <w:t>434/2008 – lekka obudowa z płyt warstwowych ISBN</w:t>
      </w:r>
      <w:r w:rsidRPr="000C3B19">
        <w:rPr>
          <w:rFonts w:asciiTheme="majorHAnsi" w:hAnsiTheme="majorHAnsi"/>
          <w:spacing w:val="-20"/>
          <w:lang w:val="pl-PL"/>
        </w:rPr>
        <w:t xml:space="preserve"> </w:t>
      </w:r>
      <w:r w:rsidRPr="000C3B19">
        <w:rPr>
          <w:rFonts w:asciiTheme="majorHAnsi" w:hAnsiTheme="majorHAnsi"/>
          <w:lang w:val="pl-PL"/>
        </w:rPr>
        <w:t>978-83-243-1314-5</w:t>
      </w:r>
    </w:p>
    <w:p w:rsidR="00492A67" w:rsidRPr="000C3B19" w:rsidRDefault="000200AA">
      <w:pPr>
        <w:pStyle w:val="Tekstpodstawowy"/>
        <w:tabs>
          <w:tab w:val="left" w:pos="856"/>
        </w:tabs>
        <w:spacing w:before="1" w:line="279" w:lineRule="exact"/>
        <w:ind w:left="496" w:right="679"/>
        <w:rPr>
          <w:rFonts w:asciiTheme="majorHAnsi" w:hAnsiTheme="majorHAnsi"/>
        </w:rPr>
      </w:pPr>
      <w:r w:rsidRPr="000C3B19">
        <w:rPr>
          <w:rFonts w:asciiTheme="majorHAnsi" w:hAnsiTheme="majorHAnsi"/>
        </w:rPr>
        <w:t></w:t>
      </w:r>
      <w:r w:rsidRPr="000C3B19">
        <w:rPr>
          <w:rFonts w:asciiTheme="majorHAnsi" w:hAnsiTheme="majorHAnsi"/>
        </w:rPr>
        <w:tab/>
        <w:t>388/2011 – tynki ISBN</w:t>
      </w:r>
      <w:r w:rsidRPr="000C3B19">
        <w:rPr>
          <w:rFonts w:asciiTheme="majorHAnsi" w:hAnsiTheme="majorHAnsi"/>
          <w:spacing w:val="-12"/>
        </w:rPr>
        <w:t xml:space="preserve"> </w:t>
      </w:r>
      <w:r w:rsidRPr="000C3B19">
        <w:rPr>
          <w:rFonts w:asciiTheme="majorHAnsi" w:hAnsiTheme="majorHAnsi"/>
        </w:rPr>
        <w:t>978-83-249-3607-6</w:t>
      </w:r>
    </w:p>
    <w:p w:rsidR="00492A67" w:rsidRPr="000C3B19" w:rsidRDefault="000200AA">
      <w:pPr>
        <w:pStyle w:val="Akapitzlist"/>
        <w:numPr>
          <w:ilvl w:val="1"/>
          <w:numId w:val="1"/>
        </w:numPr>
        <w:tabs>
          <w:tab w:val="left" w:pos="856"/>
          <w:tab w:val="left" w:pos="857"/>
        </w:tabs>
        <w:spacing w:line="279" w:lineRule="exact"/>
        <w:rPr>
          <w:rFonts w:asciiTheme="majorHAnsi" w:hAnsiTheme="majorHAnsi"/>
          <w:lang w:val="pl-PL"/>
        </w:rPr>
      </w:pPr>
      <w:r w:rsidRPr="000C3B19">
        <w:rPr>
          <w:rFonts w:asciiTheme="majorHAnsi" w:hAnsiTheme="majorHAnsi"/>
          <w:lang w:val="pl-PL"/>
        </w:rPr>
        <w:t>387/2011 – powłoki malarskie zewnętrzne i wewnętrzne ISBN</w:t>
      </w:r>
      <w:r w:rsidRPr="000C3B19">
        <w:rPr>
          <w:rFonts w:asciiTheme="majorHAnsi" w:hAnsiTheme="majorHAnsi"/>
          <w:spacing w:val="-19"/>
          <w:lang w:val="pl-PL"/>
        </w:rPr>
        <w:t xml:space="preserve"> </w:t>
      </w:r>
      <w:r w:rsidRPr="000C3B19">
        <w:rPr>
          <w:rFonts w:asciiTheme="majorHAnsi" w:hAnsiTheme="majorHAnsi"/>
          <w:lang w:val="pl-PL"/>
        </w:rPr>
        <w:t>978-83-2494619-8</w:t>
      </w:r>
    </w:p>
    <w:p w:rsidR="00492A67" w:rsidRPr="000C3B19" w:rsidRDefault="000200AA">
      <w:pPr>
        <w:pStyle w:val="Akapitzlist"/>
        <w:numPr>
          <w:ilvl w:val="1"/>
          <w:numId w:val="1"/>
        </w:numPr>
        <w:tabs>
          <w:tab w:val="left" w:pos="856"/>
          <w:tab w:val="left" w:pos="857"/>
        </w:tabs>
        <w:rPr>
          <w:rFonts w:asciiTheme="majorHAnsi" w:hAnsiTheme="majorHAnsi"/>
          <w:lang w:val="pl-PL"/>
        </w:rPr>
      </w:pPr>
      <w:r w:rsidRPr="000C3B19">
        <w:rPr>
          <w:rFonts w:asciiTheme="majorHAnsi" w:hAnsiTheme="majorHAnsi"/>
          <w:lang w:val="pl-PL"/>
        </w:rPr>
        <w:t>397/2006 – okładziny i posadzki z płytek ceramicznych ISBN</w:t>
      </w:r>
      <w:r w:rsidRPr="000C3B19">
        <w:rPr>
          <w:rFonts w:asciiTheme="majorHAnsi" w:hAnsiTheme="majorHAnsi"/>
          <w:spacing w:val="-18"/>
          <w:lang w:val="pl-PL"/>
        </w:rPr>
        <w:t xml:space="preserve"> </w:t>
      </w:r>
      <w:r w:rsidRPr="000C3B19">
        <w:rPr>
          <w:rFonts w:asciiTheme="majorHAnsi" w:hAnsiTheme="majorHAnsi"/>
          <w:lang w:val="pl-PL"/>
        </w:rPr>
        <w:t>83-249-0266-X</w:t>
      </w:r>
    </w:p>
    <w:p w:rsidR="00492A67" w:rsidRPr="000C3B19" w:rsidRDefault="000200AA">
      <w:pPr>
        <w:pStyle w:val="Akapitzlist"/>
        <w:numPr>
          <w:ilvl w:val="1"/>
          <w:numId w:val="1"/>
        </w:numPr>
        <w:tabs>
          <w:tab w:val="left" w:pos="856"/>
          <w:tab w:val="left" w:pos="857"/>
        </w:tabs>
        <w:rPr>
          <w:rFonts w:asciiTheme="majorHAnsi" w:hAnsiTheme="majorHAnsi"/>
          <w:lang w:val="pl-PL"/>
        </w:rPr>
      </w:pPr>
      <w:r w:rsidRPr="000C3B19">
        <w:rPr>
          <w:rFonts w:asciiTheme="majorHAnsi" w:hAnsiTheme="majorHAnsi"/>
          <w:lang w:val="pl-PL"/>
        </w:rPr>
        <w:t>407/2005 – izolacje wodochronne pomieszczeń „mokrych” ISBN</w:t>
      </w:r>
      <w:r w:rsidRPr="000C3B19">
        <w:rPr>
          <w:rFonts w:asciiTheme="majorHAnsi" w:hAnsiTheme="majorHAnsi"/>
          <w:spacing w:val="-22"/>
          <w:lang w:val="pl-PL"/>
        </w:rPr>
        <w:t xml:space="preserve"> </w:t>
      </w:r>
      <w:r w:rsidRPr="000C3B19">
        <w:rPr>
          <w:rFonts w:asciiTheme="majorHAnsi" w:hAnsiTheme="majorHAnsi"/>
          <w:lang w:val="pl-PL"/>
        </w:rPr>
        <w:t>83-7413-631-6</w:t>
      </w:r>
    </w:p>
    <w:p w:rsidR="00492A67" w:rsidRPr="000C3B19" w:rsidRDefault="000200AA">
      <w:pPr>
        <w:pStyle w:val="Akapitzlist"/>
        <w:numPr>
          <w:ilvl w:val="0"/>
          <w:numId w:val="1"/>
        </w:numPr>
        <w:tabs>
          <w:tab w:val="left" w:pos="255"/>
        </w:tabs>
        <w:ind w:right="405" w:firstLine="0"/>
        <w:rPr>
          <w:rFonts w:asciiTheme="majorHAnsi" w:hAnsiTheme="majorHAnsi"/>
          <w:lang w:val="pl-PL"/>
        </w:rPr>
      </w:pPr>
      <w:r w:rsidRPr="000C3B19">
        <w:rPr>
          <w:rFonts w:asciiTheme="majorHAnsi" w:hAnsiTheme="majorHAnsi"/>
          <w:lang w:val="pl-PL"/>
        </w:rPr>
        <w:t>Warunki techniczne wykonania i odbioru sieci i instalacji, Centralny Ośrodek Badawczo-Rozwojowy Techniki Instalacyjnej INSTAL, Warszawa,</w:t>
      </w:r>
      <w:r w:rsidRPr="000C3B19">
        <w:rPr>
          <w:rFonts w:asciiTheme="majorHAnsi" w:hAnsiTheme="majorHAnsi"/>
          <w:spacing w:val="-18"/>
          <w:lang w:val="pl-PL"/>
        </w:rPr>
        <w:t xml:space="preserve"> </w:t>
      </w:r>
      <w:r w:rsidRPr="000C3B19">
        <w:rPr>
          <w:rFonts w:asciiTheme="majorHAnsi" w:hAnsiTheme="majorHAnsi"/>
          <w:lang w:val="pl-PL"/>
        </w:rPr>
        <w:t>2001</w:t>
      </w:r>
    </w:p>
    <w:p w:rsidR="00492A67" w:rsidRPr="000C3B19" w:rsidRDefault="000200AA">
      <w:pPr>
        <w:pStyle w:val="Nagwek11"/>
        <w:spacing w:before="34"/>
        <w:ind w:left="856" w:right="5383"/>
        <w:rPr>
          <w:rFonts w:asciiTheme="majorHAnsi" w:hAnsiTheme="majorHAnsi"/>
          <w:lang w:val="pl-PL"/>
        </w:rPr>
      </w:pPr>
      <w:r w:rsidRPr="000C3B19">
        <w:rPr>
          <w:rFonts w:asciiTheme="majorHAnsi" w:hAnsiTheme="majorHAnsi"/>
          <w:lang w:val="pl-PL"/>
        </w:rPr>
        <w:t>8. Dokumenty odniesienia</w:t>
      </w:r>
    </w:p>
    <w:p w:rsidR="00492A67" w:rsidRPr="000C3B19" w:rsidRDefault="000200AA">
      <w:pPr>
        <w:pStyle w:val="Tekstpodstawowy"/>
        <w:ind w:left="136" w:right="5383"/>
        <w:rPr>
          <w:rFonts w:asciiTheme="majorHAnsi" w:hAnsiTheme="majorHAnsi"/>
          <w:lang w:val="pl-PL"/>
        </w:rPr>
      </w:pPr>
      <w:r w:rsidRPr="000C3B19">
        <w:rPr>
          <w:rFonts w:asciiTheme="majorHAnsi" w:hAnsiTheme="majorHAnsi"/>
          <w:lang w:val="pl-PL"/>
        </w:rPr>
        <w:t>Dokumentacją odniesienia jest:</w:t>
      </w:r>
    </w:p>
    <w:p w:rsidR="00492A67" w:rsidRPr="000C3B19" w:rsidRDefault="000200AA">
      <w:pPr>
        <w:pStyle w:val="Akapitzlist"/>
        <w:numPr>
          <w:ilvl w:val="0"/>
          <w:numId w:val="1"/>
        </w:numPr>
        <w:tabs>
          <w:tab w:val="left" w:pos="255"/>
        </w:tabs>
        <w:spacing w:before="120"/>
        <w:ind w:left="254"/>
        <w:rPr>
          <w:rFonts w:asciiTheme="majorHAnsi" w:hAnsiTheme="majorHAnsi"/>
        </w:rPr>
      </w:pPr>
      <w:r w:rsidRPr="000C3B19">
        <w:rPr>
          <w:rFonts w:asciiTheme="majorHAnsi" w:hAnsiTheme="majorHAnsi"/>
        </w:rPr>
        <w:t>SIWZ</w:t>
      </w:r>
    </w:p>
    <w:p w:rsidR="00492A67" w:rsidRPr="000C3B19" w:rsidRDefault="000200AA">
      <w:pPr>
        <w:pStyle w:val="Akapitzlist"/>
        <w:numPr>
          <w:ilvl w:val="0"/>
          <w:numId w:val="1"/>
        </w:numPr>
        <w:tabs>
          <w:tab w:val="left" w:pos="255"/>
        </w:tabs>
        <w:spacing w:before="120"/>
        <w:ind w:left="254"/>
        <w:rPr>
          <w:rFonts w:asciiTheme="majorHAnsi" w:hAnsiTheme="majorHAnsi"/>
          <w:lang w:val="pl-PL"/>
        </w:rPr>
      </w:pPr>
      <w:r w:rsidRPr="000C3B19">
        <w:rPr>
          <w:rFonts w:asciiTheme="majorHAnsi" w:hAnsiTheme="majorHAnsi"/>
          <w:lang w:val="pl-PL"/>
        </w:rPr>
        <w:t>umowa zawarta pomiędzy Wykonawcą, a Zamawiającym wraz z harmonogramem</w:t>
      </w:r>
      <w:r w:rsidRPr="000C3B19">
        <w:rPr>
          <w:rFonts w:asciiTheme="majorHAnsi" w:hAnsiTheme="majorHAnsi"/>
          <w:spacing w:val="-21"/>
          <w:lang w:val="pl-PL"/>
        </w:rPr>
        <w:t xml:space="preserve"> </w:t>
      </w:r>
      <w:r w:rsidRPr="000C3B19">
        <w:rPr>
          <w:rFonts w:asciiTheme="majorHAnsi" w:hAnsiTheme="majorHAnsi"/>
          <w:lang w:val="pl-PL"/>
        </w:rPr>
        <w:t>robót</w:t>
      </w:r>
    </w:p>
    <w:p w:rsidR="00492A67" w:rsidRPr="000C3B19" w:rsidRDefault="000200AA">
      <w:pPr>
        <w:pStyle w:val="Akapitzlist"/>
        <w:numPr>
          <w:ilvl w:val="0"/>
          <w:numId w:val="1"/>
        </w:numPr>
        <w:tabs>
          <w:tab w:val="left" w:pos="255"/>
        </w:tabs>
        <w:spacing w:before="120"/>
        <w:ind w:left="254"/>
        <w:rPr>
          <w:rFonts w:asciiTheme="majorHAnsi" w:hAnsiTheme="majorHAnsi"/>
          <w:lang w:val="pl-PL"/>
        </w:rPr>
      </w:pPr>
      <w:r w:rsidRPr="000C3B19">
        <w:rPr>
          <w:rFonts w:asciiTheme="majorHAnsi" w:hAnsiTheme="majorHAnsi"/>
          <w:lang w:val="pl-PL"/>
        </w:rPr>
        <w:t>zatwierdzona przez Zamawiającego dokumentacja budowlana i wykonawcza ww</w:t>
      </w:r>
      <w:r w:rsidRPr="000C3B19">
        <w:rPr>
          <w:rFonts w:asciiTheme="majorHAnsi" w:hAnsiTheme="majorHAnsi"/>
          <w:spacing w:val="-13"/>
          <w:lang w:val="pl-PL"/>
        </w:rPr>
        <w:t xml:space="preserve"> </w:t>
      </w:r>
      <w:r w:rsidRPr="000C3B19">
        <w:rPr>
          <w:rFonts w:asciiTheme="majorHAnsi" w:hAnsiTheme="majorHAnsi"/>
          <w:lang w:val="pl-PL"/>
        </w:rPr>
        <w:t>zadania</w:t>
      </w:r>
    </w:p>
    <w:p w:rsidR="00492A67" w:rsidRPr="000C3B19" w:rsidRDefault="000200AA">
      <w:pPr>
        <w:pStyle w:val="Akapitzlist"/>
        <w:numPr>
          <w:ilvl w:val="0"/>
          <w:numId w:val="1"/>
        </w:numPr>
        <w:tabs>
          <w:tab w:val="left" w:pos="255"/>
        </w:tabs>
        <w:spacing w:before="120"/>
        <w:ind w:left="254"/>
        <w:rPr>
          <w:rFonts w:asciiTheme="majorHAnsi" w:hAnsiTheme="majorHAnsi"/>
        </w:rPr>
      </w:pPr>
      <w:r w:rsidRPr="000C3B19">
        <w:rPr>
          <w:rFonts w:asciiTheme="majorHAnsi" w:hAnsiTheme="majorHAnsi"/>
        </w:rPr>
        <w:t>normy</w:t>
      </w:r>
    </w:p>
    <w:p w:rsidR="00492A67" w:rsidRPr="000C3B19" w:rsidRDefault="000200AA">
      <w:pPr>
        <w:pStyle w:val="Akapitzlist"/>
        <w:numPr>
          <w:ilvl w:val="0"/>
          <w:numId w:val="1"/>
        </w:numPr>
        <w:tabs>
          <w:tab w:val="left" w:pos="255"/>
        </w:tabs>
        <w:spacing w:before="120"/>
        <w:ind w:left="254"/>
        <w:rPr>
          <w:rFonts w:asciiTheme="majorHAnsi" w:hAnsiTheme="majorHAnsi"/>
        </w:rPr>
      </w:pPr>
      <w:r w:rsidRPr="000C3B19">
        <w:rPr>
          <w:rFonts w:asciiTheme="majorHAnsi" w:hAnsiTheme="majorHAnsi"/>
        </w:rPr>
        <w:lastRenderedPageBreak/>
        <w:t>aprobaty</w:t>
      </w:r>
      <w:r w:rsidRPr="000C3B19">
        <w:rPr>
          <w:rFonts w:asciiTheme="majorHAnsi" w:hAnsiTheme="majorHAnsi"/>
          <w:spacing w:val="-6"/>
        </w:rPr>
        <w:t xml:space="preserve"> </w:t>
      </w:r>
      <w:r w:rsidRPr="000C3B19">
        <w:rPr>
          <w:rFonts w:asciiTheme="majorHAnsi" w:hAnsiTheme="majorHAnsi"/>
        </w:rPr>
        <w:t>techniczne</w:t>
      </w:r>
    </w:p>
    <w:p w:rsidR="00492A67" w:rsidRPr="000C3B19" w:rsidRDefault="000200AA">
      <w:pPr>
        <w:pStyle w:val="Akapitzlist"/>
        <w:numPr>
          <w:ilvl w:val="0"/>
          <w:numId w:val="1"/>
        </w:numPr>
        <w:tabs>
          <w:tab w:val="left" w:pos="255"/>
        </w:tabs>
        <w:spacing w:before="120"/>
        <w:ind w:left="254"/>
        <w:rPr>
          <w:rFonts w:asciiTheme="majorHAnsi" w:hAnsiTheme="majorHAnsi"/>
          <w:lang w:val="pl-PL"/>
        </w:rPr>
      </w:pPr>
      <w:r w:rsidRPr="000C3B19">
        <w:rPr>
          <w:rFonts w:asciiTheme="majorHAnsi" w:hAnsiTheme="majorHAnsi"/>
          <w:lang w:val="pl-PL"/>
        </w:rPr>
        <w:t>inne dokumenty i ustalenia techniczne prowadzone w trakcie trwania</w:t>
      </w:r>
      <w:r w:rsidRPr="000C3B19">
        <w:rPr>
          <w:rFonts w:asciiTheme="majorHAnsi" w:hAnsiTheme="majorHAnsi"/>
          <w:spacing w:val="-20"/>
          <w:lang w:val="pl-PL"/>
        </w:rPr>
        <w:t xml:space="preserve"> </w:t>
      </w:r>
      <w:r w:rsidRPr="000C3B19">
        <w:rPr>
          <w:rFonts w:asciiTheme="majorHAnsi" w:hAnsiTheme="majorHAnsi"/>
          <w:lang w:val="pl-PL"/>
        </w:rPr>
        <w:t>inwestycji</w:t>
      </w:r>
    </w:p>
    <w:p w:rsidR="00492A67" w:rsidRPr="000C3B19" w:rsidRDefault="00492A67">
      <w:pPr>
        <w:pStyle w:val="Tekstpodstawowy"/>
        <w:spacing w:before="8"/>
        <w:rPr>
          <w:rFonts w:asciiTheme="majorHAnsi" w:hAnsiTheme="majorHAnsi"/>
          <w:lang w:val="pl-PL"/>
        </w:rPr>
      </w:pPr>
    </w:p>
    <w:p w:rsidR="00492A67" w:rsidRPr="000C3B19" w:rsidRDefault="000200AA">
      <w:pPr>
        <w:pStyle w:val="Tekstpodstawowy"/>
        <w:ind w:left="496" w:right="332"/>
        <w:rPr>
          <w:rFonts w:asciiTheme="majorHAnsi" w:hAnsiTheme="majorHAnsi"/>
          <w:lang w:val="pl-PL"/>
        </w:rPr>
      </w:pPr>
      <w:r w:rsidRPr="000C3B19">
        <w:rPr>
          <w:rFonts w:asciiTheme="majorHAnsi" w:hAnsiTheme="majorHAnsi"/>
          <w:lang w:val="pl-PL"/>
        </w:rPr>
        <w:t>Podstawowe przepisy w zakresie projektowania i realizowania planowanego przedsięwzięcia.</w:t>
      </w:r>
    </w:p>
    <w:p w:rsidR="00492A67" w:rsidRPr="000C3B19" w:rsidRDefault="000200AA">
      <w:pPr>
        <w:spacing w:before="1"/>
        <w:ind w:left="136" w:right="827" w:firstLine="360"/>
        <w:rPr>
          <w:rFonts w:asciiTheme="majorHAnsi" w:hAnsiTheme="majorHAnsi"/>
          <w:i/>
          <w:lang w:val="pl-PL"/>
        </w:rPr>
      </w:pPr>
      <w:r w:rsidRPr="000C3B19">
        <w:rPr>
          <w:rFonts w:asciiTheme="majorHAnsi" w:hAnsiTheme="majorHAnsi"/>
          <w:i/>
          <w:lang w:val="pl-PL"/>
        </w:rPr>
        <w:t>Nie wymienienie tytułu jakiejkolwiek dziedziny, grupy, podgrupy nie zwalnia Wykonawcy od obowiązku stosowania wymogów określonych prawem polskim.</w:t>
      </w:r>
    </w:p>
    <w:p w:rsidR="000C3B19" w:rsidRPr="000C3B19" w:rsidRDefault="000C3B19">
      <w:pPr>
        <w:spacing w:before="1"/>
        <w:ind w:left="136" w:right="827" w:firstLine="360"/>
        <w:rPr>
          <w:rFonts w:asciiTheme="majorHAnsi" w:hAnsiTheme="majorHAnsi"/>
          <w:i/>
          <w:lang w:val="pl-PL"/>
        </w:rPr>
      </w:pPr>
    </w:p>
    <w:p w:rsidR="000C3B19" w:rsidRPr="000C3B19" w:rsidRDefault="000C3B19">
      <w:pPr>
        <w:spacing w:before="1"/>
        <w:ind w:left="136" w:right="827" w:firstLine="360"/>
        <w:rPr>
          <w:rFonts w:asciiTheme="majorHAnsi" w:hAnsiTheme="majorHAnsi"/>
          <w:i/>
          <w:lang w:val="pl-PL"/>
        </w:rPr>
      </w:pPr>
    </w:p>
    <w:p w:rsidR="000C3B19" w:rsidRPr="000C3B19" w:rsidRDefault="000C3B19">
      <w:pPr>
        <w:spacing w:before="1"/>
        <w:ind w:left="136" w:right="827" w:firstLine="360"/>
        <w:rPr>
          <w:rFonts w:asciiTheme="majorHAnsi" w:hAnsiTheme="majorHAnsi"/>
          <w:lang w:val="pl-PL"/>
        </w:rPr>
      </w:pPr>
    </w:p>
    <w:p w:rsidR="000C3B19" w:rsidRPr="000C3B19" w:rsidRDefault="000C3B19">
      <w:pPr>
        <w:spacing w:before="1"/>
        <w:ind w:left="136" w:right="827" w:firstLine="360"/>
        <w:rPr>
          <w:rFonts w:asciiTheme="majorHAnsi" w:hAnsiTheme="majorHAnsi"/>
          <w:lang w:val="pl-PL"/>
        </w:rPr>
      </w:pPr>
    </w:p>
    <w:p w:rsidR="000C3B19" w:rsidRPr="000C3B19" w:rsidRDefault="000C3B19">
      <w:pPr>
        <w:spacing w:before="1"/>
        <w:ind w:left="136" w:right="827" w:firstLine="360"/>
        <w:rPr>
          <w:rFonts w:asciiTheme="majorHAnsi" w:hAnsiTheme="majorHAnsi"/>
          <w:lang w:val="pl-PL"/>
        </w:rPr>
      </w:pPr>
    </w:p>
    <w:p w:rsidR="000C3B19" w:rsidRDefault="000C3B19">
      <w:pPr>
        <w:spacing w:before="1"/>
        <w:ind w:left="136" w:right="827" w:firstLine="360"/>
        <w:rPr>
          <w:rFonts w:asciiTheme="majorHAnsi" w:hAnsiTheme="majorHAnsi"/>
          <w:lang w:val="pl-PL"/>
        </w:rPr>
      </w:pPr>
    </w:p>
    <w:p w:rsidR="00D24442" w:rsidRDefault="00D24442">
      <w:pPr>
        <w:spacing w:before="1"/>
        <w:ind w:left="136" w:right="827" w:firstLine="360"/>
        <w:rPr>
          <w:rFonts w:asciiTheme="majorHAnsi" w:hAnsiTheme="majorHAnsi"/>
          <w:lang w:val="pl-PL"/>
        </w:rPr>
      </w:pPr>
    </w:p>
    <w:p w:rsidR="00D24442" w:rsidRDefault="00D24442">
      <w:pPr>
        <w:spacing w:before="1"/>
        <w:ind w:left="136" w:right="827" w:firstLine="360"/>
        <w:rPr>
          <w:rFonts w:asciiTheme="majorHAnsi" w:hAnsiTheme="majorHAnsi"/>
          <w:lang w:val="pl-PL"/>
        </w:rPr>
      </w:pPr>
    </w:p>
    <w:p w:rsidR="00D24442" w:rsidRDefault="00D24442">
      <w:pPr>
        <w:spacing w:before="1"/>
        <w:ind w:left="136" w:right="827" w:firstLine="360"/>
        <w:rPr>
          <w:rFonts w:asciiTheme="majorHAnsi" w:hAnsiTheme="majorHAnsi"/>
          <w:lang w:val="pl-PL"/>
        </w:rPr>
      </w:pPr>
    </w:p>
    <w:p w:rsidR="00D24442" w:rsidRDefault="00D24442">
      <w:pPr>
        <w:spacing w:before="1"/>
        <w:ind w:left="136" w:right="827" w:firstLine="360"/>
        <w:rPr>
          <w:rFonts w:asciiTheme="majorHAnsi" w:hAnsiTheme="majorHAnsi"/>
          <w:lang w:val="pl-PL"/>
        </w:rPr>
      </w:pPr>
    </w:p>
    <w:p w:rsidR="00D24442" w:rsidRDefault="00D24442">
      <w:pPr>
        <w:spacing w:before="1"/>
        <w:ind w:left="136" w:right="827" w:firstLine="360"/>
        <w:rPr>
          <w:rFonts w:asciiTheme="majorHAnsi" w:hAnsiTheme="majorHAnsi"/>
          <w:lang w:val="pl-PL"/>
        </w:rPr>
      </w:pPr>
    </w:p>
    <w:p w:rsidR="00D24442" w:rsidRDefault="00D24442">
      <w:pPr>
        <w:spacing w:before="1"/>
        <w:ind w:left="136" w:right="827" w:firstLine="360"/>
        <w:rPr>
          <w:rFonts w:asciiTheme="majorHAnsi" w:hAnsiTheme="majorHAnsi"/>
          <w:lang w:val="pl-PL"/>
        </w:rPr>
      </w:pPr>
    </w:p>
    <w:p w:rsidR="00D24442" w:rsidRDefault="00D24442">
      <w:pPr>
        <w:spacing w:before="1"/>
        <w:ind w:left="136" w:right="827" w:firstLine="360"/>
        <w:rPr>
          <w:rFonts w:asciiTheme="majorHAnsi" w:hAnsiTheme="majorHAnsi"/>
          <w:lang w:val="pl-PL"/>
        </w:rPr>
      </w:pPr>
    </w:p>
    <w:p w:rsidR="00D24442" w:rsidRDefault="00D24442">
      <w:pPr>
        <w:spacing w:before="1"/>
        <w:ind w:left="136" w:right="827" w:firstLine="360"/>
        <w:rPr>
          <w:rFonts w:asciiTheme="majorHAnsi" w:hAnsiTheme="majorHAnsi"/>
          <w:lang w:val="pl-PL"/>
        </w:rPr>
      </w:pPr>
    </w:p>
    <w:p w:rsidR="00D24442" w:rsidRDefault="00D24442">
      <w:pPr>
        <w:spacing w:before="1"/>
        <w:ind w:left="136" w:right="827" w:firstLine="360"/>
        <w:rPr>
          <w:rFonts w:asciiTheme="majorHAnsi" w:hAnsiTheme="majorHAnsi"/>
          <w:lang w:val="pl-PL"/>
        </w:rPr>
      </w:pPr>
    </w:p>
    <w:p w:rsidR="00D24442" w:rsidRDefault="00D24442">
      <w:pPr>
        <w:spacing w:before="1"/>
        <w:ind w:left="136" w:right="827" w:firstLine="360"/>
        <w:rPr>
          <w:rFonts w:asciiTheme="majorHAnsi" w:hAnsiTheme="majorHAnsi"/>
          <w:lang w:val="pl-PL"/>
        </w:rPr>
      </w:pPr>
    </w:p>
    <w:p w:rsidR="00D24442" w:rsidRDefault="00D24442">
      <w:pPr>
        <w:spacing w:before="1"/>
        <w:ind w:left="136" w:right="827" w:firstLine="360"/>
        <w:rPr>
          <w:rFonts w:asciiTheme="majorHAnsi" w:hAnsiTheme="majorHAnsi"/>
          <w:lang w:val="pl-PL"/>
        </w:rPr>
      </w:pPr>
    </w:p>
    <w:p w:rsidR="00D24442" w:rsidRDefault="00D24442">
      <w:pPr>
        <w:spacing w:before="1"/>
        <w:ind w:left="136" w:right="827" w:firstLine="360"/>
        <w:rPr>
          <w:rFonts w:asciiTheme="majorHAnsi" w:hAnsiTheme="majorHAnsi"/>
          <w:lang w:val="pl-PL"/>
        </w:rPr>
      </w:pPr>
    </w:p>
    <w:p w:rsidR="00D24442" w:rsidRDefault="00D24442">
      <w:pPr>
        <w:spacing w:before="1"/>
        <w:ind w:left="136" w:right="827" w:firstLine="360"/>
        <w:rPr>
          <w:rFonts w:asciiTheme="majorHAnsi" w:hAnsiTheme="majorHAnsi"/>
          <w:lang w:val="pl-PL"/>
        </w:rPr>
      </w:pPr>
    </w:p>
    <w:p w:rsidR="00D24442" w:rsidRDefault="00D24442">
      <w:pPr>
        <w:spacing w:before="1"/>
        <w:ind w:left="136" w:right="827" w:firstLine="360"/>
        <w:rPr>
          <w:rFonts w:asciiTheme="majorHAnsi" w:hAnsiTheme="majorHAnsi"/>
          <w:lang w:val="pl-PL"/>
        </w:rPr>
      </w:pPr>
    </w:p>
    <w:p w:rsidR="00D24442" w:rsidRDefault="00D24442">
      <w:pPr>
        <w:spacing w:before="1"/>
        <w:ind w:left="136" w:right="827" w:firstLine="360"/>
        <w:rPr>
          <w:rFonts w:asciiTheme="majorHAnsi" w:hAnsiTheme="majorHAnsi"/>
          <w:lang w:val="pl-PL"/>
        </w:rPr>
      </w:pPr>
    </w:p>
    <w:p w:rsidR="00D24442" w:rsidRDefault="00D24442">
      <w:pPr>
        <w:spacing w:before="1"/>
        <w:ind w:left="136" w:right="827" w:firstLine="360"/>
        <w:rPr>
          <w:rFonts w:asciiTheme="majorHAnsi" w:hAnsiTheme="majorHAnsi"/>
          <w:lang w:val="pl-PL"/>
        </w:rPr>
      </w:pPr>
    </w:p>
    <w:p w:rsidR="00D24442" w:rsidRDefault="00D24442">
      <w:pPr>
        <w:spacing w:before="1"/>
        <w:ind w:left="136" w:right="827" w:firstLine="360"/>
        <w:rPr>
          <w:rFonts w:asciiTheme="majorHAnsi" w:hAnsiTheme="majorHAnsi"/>
          <w:lang w:val="pl-PL"/>
        </w:rPr>
      </w:pPr>
    </w:p>
    <w:p w:rsidR="00D24442" w:rsidRDefault="00D24442">
      <w:pPr>
        <w:spacing w:before="1"/>
        <w:ind w:left="136" w:right="827" w:firstLine="360"/>
        <w:rPr>
          <w:rFonts w:asciiTheme="majorHAnsi" w:hAnsiTheme="majorHAnsi"/>
          <w:lang w:val="pl-PL"/>
        </w:rPr>
      </w:pPr>
    </w:p>
    <w:p w:rsidR="00D24442" w:rsidRDefault="00D24442">
      <w:pPr>
        <w:spacing w:before="1"/>
        <w:ind w:left="136" w:right="827" w:firstLine="360"/>
        <w:rPr>
          <w:rFonts w:asciiTheme="majorHAnsi" w:hAnsiTheme="majorHAnsi"/>
          <w:lang w:val="pl-PL"/>
        </w:rPr>
      </w:pPr>
    </w:p>
    <w:p w:rsidR="00D24442" w:rsidRDefault="00D24442">
      <w:pPr>
        <w:spacing w:before="1"/>
        <w:ind w:left="136" w:right="827" w:firstLine="360"/>
        <w:rPr>
          <w:rFonts w:asciiTheme="majorHAnsi" w:hAnsiTheme="majorHAnsi"/>
          <w:lang w:val="pl-PL"/>
        </w:rPr>
      </w:pPr>
    </w:p>
    <w:p w:rsidR="00D24442" w:rsidRDefault="00D24442">
      <w:pPr>
        <w:spacing w:before="1"/>
        <w:ind w:left="136" w:right="827" w:firstLine="360"/>
        <w:rPr>
          <w:rFonts w:asciiTheme="majorHAnsi" w:hAnsiTheme="majorHAnsi"/>
          <w:lang w:val="pl-PL"/>
        </w:rPr>
      </w:pPr>
    </w:p>
    <w:p w:rsidR="00D24442" w:rsidRDefault="00D24442">
      <w:pPr>
        <w:spacing w:before="1"/>
        <w:ind w:left="136" w:right="827" w:firstLine="360"/>
        <w:rPr>
          <w:rFonts w:asciiTheme="majorHAnsi" w:hAnsiTheme="majorHAnsi"/>
          <w:lang w:val="pl-PL"/>
        </w:rPr>
      </w:pPr>
    </w:p>
    <w:p w:rsidR="00D24442" w:rsidRDefault="00D24442">
      <w:pPr>
        <w:spacing w:before="1"/>
        <w:ind w:left="136" w:right="827" w:firstLine="360"/>
        <w:rPr>
          <w:rFonts w:asciiTheme="majorHAnsi" w:hAnsiTheme="majorHAnsi"/>
          <w:lang w:val="pl-PL"/>
        </w:rPr>
      </w:pPr>
    </w:p>
    <w:p w:rsidR="00D24442" w:rsidRDefault="00D24442">
      <w:pPr>
        <w:spacing w:before="1"/>
        <w:ind w:left="136" w:right="827" w:firstLine="360"/>
        <w:rPr>
          <w:rFonts w:asciiTheme="majorHAnsi" w:hAnsiTheme="majorHAnsi"/>
          <w:lang w:val="pl-PL"/>
        </w:rPr>
      </w:pPr>
    </w:p>
    <w:p w:rsidR="00D24442" w:rsidRDefault="00D24442">
      <w:pPr>
        <w:spacing w:before="1"/>
        <w:ind w:left="136" w:right="827" w:firstLine="360"/>
        <w:rPr>
          <w:rFonts w:asciiTheme="majorHAnsi" w:hAnsiTheme="majorHAnsi"/>
          <w:lang w:val="pl-PL"/>
        </w:rPr>
      </w:pPr>
    </w:p>
    <w:p w:rsidR="00D24442" w:rsidRDefault="00D24442">
      <w:pPr>
        <w:spacing w:before="1"/>
        <w:ind w:left="136" w:right="827" w:firstLine="360"/>
        <w:rPr>
          <w:rFonts w:asciiTheme="majorHAnsi" w:hAnsiTheme="majorHAnsi"/>
          <w:lang w:val="pl-PL"/>
        </w:rPr>
      </w:pPr>
    </w:p>
    <w:p w:rsidR="00D24442" w:rsidRDefault="00D24442">
      <w:pPr>
        <w:spacing w:before="1"/>
        <w:ind w:left="136" w:right="827" w:firstLine="360"/>
        <w:rPr>
          <w:rFonts w:asciiTheme="majorHAnsi" w:hAnsiTheme="majorHAnsi"/>
          <w:lang w:val="pl-PL"/>
        </w:rPr>
      </w:pPr>
    </w:p>
    <w:p w:rsidR="00D24442" w:rsidRDefault="00D24442">
      <w:pPr>
        <w:spacing w:before="1"/>
        <w:ind w:left="136" w:right="827" w:firstLine="360"/>
        <w:rPr>
          <w:rFonts w:asciiTheme="majorHAnsi" w:hAnsiTheme="majorHAnsi"/>
          <w:lang w:val="pl-PL"/>
        </w:rPr>
      </w:pPr>
    </w:p>
    <w:p w:rsidR="00D24442" w:rsidRDefault="00D24442">
      <w:pPr>
        <w:spacing w:before="1"/>
        <w:ind w:left="136" w:right="827" w:firstLine="360"/>
        <w:rPr>
          <w:rFonts w:asciiTheme="majorHAnsi" w:hAnsiTheme="majorHAnsi"/>
          <w:lang w:val="pl-PL"/>
        </w:rPr>
      </w:pPr>
    </w:p>
    <w:p w:rsidR="00D24442" w:rsidRDefault="00D24442">
      <w:pPr>
        <w:spacing w:before="1"/>
        <w:ind w:left="136" w:right="827" w:firstLine="360"/>
        <w:rPr>
          <w:rFonts w:asciiTheme="majorHAnsi" w:hAnsiTheme="majorHAnsi"/>
          <w:lang w:val="pl-PL"/>
        </w:rPr>
      </w:pPr>
    </w:p>
    <w:p w:rsidR="00D24442" w:rsidRDefault="00D24442">
      <w:pPr>
        <w:spacing w:before="1"/>
        <w:ind w:left="136" w:right="827" w:firstLine="360"/>
        <w:rPr>
          <w:rFonts w:asciiTheme="majorHAnsi" w:hAnsiTheme="majorHAnsi"/>
          <w:lang w:val="pl-PL"/>
        </w:rPr>
      </w:pPr>
    </w:p>
    <w:p w:rsidR="00D24442" w:rsidRDefault="00D24442">
      <w:pPr>
        <w:spacing w:before="1"/>
        <w:ind w:left="136" w:right="827" w:firstLine="360"/>
        <w:rPr>
          <w:rFonts w:asciiTheme="majorHAnsi" w:hAnsiTheme="majorHAnsi"/>
          <w:lang w:val="pl-PL"/>
        </w:rPr>
      </w:pPr>
    </w:p>
    <w:p w:rsidR="00D24442" w:rsidRDefault="00D24442">
      <w:pPr>
        <w:spacing w:before="1"/>
        <w:ind w:left="136" w:right="827" w:firstLine="360"/>
        <w:rPr>
          <w:rFonts w:asciiTheme="majorHAnsi" w:hAnsiTheme="majorHAnsi"/>
          <w:lang w:val="pl-PL"/>
        </w:rPr>
      </w:pPr>
    </w:p>
    <w:p w:rsidR="00D24442" w:rsidRDefault="00D24442">
      <w:pPr>
        <w:spacing w:before="1"/>
        <w:ind w:left="136" w:right="827" w:firstLine="360"/>
        <w:rPr>
          <w:rFonts w:asciiTheme="majorHAnsi" w:hAnsiTheme="majorHAnsi"/>
          <w:lang w:val="pl-PL"/>
        </w:rPr>
      </w:pPr>
    </w:p>
    <w:p w:rsidR="00D24442" w:rsidRDefault="00D24442">
      <w:pPr>
        <w:spacing w:before="1"/>
        <w:ind w:left="136" w:right="827" w:firstLine="360"/>
        <w:rPr>
          <w:rFonts w:asciiTheme="majorHAnsi" w:hAnsiTheme="majorHAnsi"/>
          <w:lang w:val="pl-PL"/>
        </w:rPr>
      </w:pPr>
    </w:p>
    <w:p w:rsidR="00D24442" w:rsidRDefault="00D24442">
      <w:pPr>
        <w:spacing w:before="1"/>
        <w:ind w:left="136" w:right="827" w:firstLine="360"/>
        <w:rPr>
          <w:rFonts w:asciiTheme="majorHAnsi" w:hAnsiTheme="majorHAnsi"/>
          <w:lang w:val="pl-PL"/>
        </w:rPr>
      </w:pPr>
    </w:p>
    <w:p w:rsidR="00D24442" w:rsidRDefault="00D24442">
      <w:pPr>
        <w:spacing w:before="1"/>
        <w:ind w:left="136" w:right="827" w:firstLine="360"/>
        <w:rPr>
          <w:rFonts w:asciiTheme="majorHAnsi" w:hAnsiTheme="majorHAnsi"/>
          <w:lang w:val="pl-PL"/>
        </w:rPr>
      </w:pPr>
    </w:p>
    <w:p w:rsidR="00D24442" w:rsidRDefault="00D24442">
      <w:pPr>
        <w:spacing w:before="1"/>
        <w:ind w:left="136" w:right="827" w:firstLine="360"/>
        <w:rPr>
          <w:rFonts w:asciiTheme="majorHAnsi" w:hAnsiTheme="majorHAnsi"/>
          <w:lang w:val="pl-PL"/>
        </w:rPr>
      </w:pPr>
    </w:p>
    <w:p w:rsidR="00D24442" w:rsidRDefault="00D24442">
      <w:pPr>
        <w:spacing w:before="1"/>
        <w:ind w:left="136" w:right="827" w:firstLine="360"/>
        <w:rPr>
          <w:rFonts w:asciiTheme="majorHAnsi" w:hAnsiTheme="majorHAnsi"/>
          <w:lang w:val="pl-PL"/>
        </w:rPr>
      </w:pPr>
    </w:p>
    <w:p w:rsidR="00D24442" w:rsidRDefault="00D24442">
      <w:pPr>
        <w:spacing w:before="1"/>
        <w:ind w:left="136" w:right="827" w:firstLine="360"/>
        <w:rPr>
          <w:rFonts w:asciiTheme="majorHAnsi" w:hAnsiTheme="majorHAnsi"/>
          <w:lang w:val="pl-PL"/>
        </w:rPr>
      </w:pPr>
    </w:p>
    <w:p w:rsidR="00D24442" w:rsidRDefault="00D24442">
      <w:pPr>
        <w:spacing w:before="1"/>
        <w:ind w:left="136" w:right="827" w:firstLine="360"/>
        <w:rPr>
          <w:rFonts w:asciiTheme="majorHAnsi" w:hAnsiTheme="majorHAnsi"/>
          <w:lang w:val="pl-PL"/>
        </w:rPr>
      </w:pPr>
    </w:p>
    <w:p w:rsidR="00D24442" w:rsidRPr="00227279" w:rsidRDefault="00D24442" w:rsidP="00D24442">
      <w:pPr>
        <w:pStyle w:val="Nagwek4"/>
        <w:jc w:val="center"/>
      </w:pPr>
      <w:r>
        <w:lastRenderedPageBreak/>
        <w:t>SZCZEGÓŁOWA SPECYFIKACJA TECHNICZNA WYKONANIA I ODBIORU ROBÓT BUDOWLANYCH</w:t>
      </w:r>
    </w:p>
    <w:p w:rsidR="00D24442" w:rsidRPr="00011DAF" w:rsidRDefault="00D24442" w:rsidP="00D24442">
      <w:pPr>
        <w:jc w:val="center"/>
        <w:rPr>
          <w:rFonts w:ascii="Arial" w:hAnsi="Arial" w:cs="Arial"/>
          <w:b/>
          <w:bCs/>
        </w:rPr>
      </w:pPr>
    </w:p>
    <w:p w:rsidR="00D24442" w:rsidRDefault="00D24442" w:rsidP="00D24442">
      <w:pPr>
        <w:pStyle w:val="Akapitzlist"/>
        <w:spacing w:line="480" w:lineRule="auto"/>
        <w:ind w:left="1080"/>
        <w:rPr>
          <w:rFonts w:ascii="Arial" w:hAnsi="Arial" w:cs="Arial"/>
          <w:b/>
          <w:bCs/>
        </w:rPr>
      </w:pPr>
    </w:p>
    <w:p w:rsidR="00D24442" w:rsidRPr="00C3213A" w:rsidRDefault="00D24442" w:rsidP="00B111AC">
      <w:pPr>
        <w:pStyle w:val="Akapitzlist"/>
        <w:widowControl/>
        <w:numPr>
          <w:ilvl w:val="0"/>
          <w:numId w:val="26"/>
        </w:numPr>
        <w:spacing w:line="480" w:lineRule="auto"/>
        <w:contextualSpacing/>
        <w:rPr>
          <w:rFonts w:ascii="Arial" w:hAnsi="Arial" w:cs="Arial"/>
          <w:b/>
          <w:bCs/>
        </w:rPr>
      </w:pPr>
      <w:r w:rsidRPr="00C3213A">
        <w:rPr>
          <w:rFonts w:ascii="Arial" w:hAnsi="Arial" w:cs="Arial"/>
          <w:b/>
          <w:bCs/>
        </w:rPr>
        <w:t>ROBOTY ROZBIÓRKOWE</w:t>
      </w:r>
    </w:p>
    <w:p w:rsidR="00D24442" w:rsidRPr="00227279" w:rsidRDefault="00D24442" w:rsidP="00D24442">
      <w:pPr>
        <w:ind w:left="1080"/>
        <w:jc w:val="both"/>
        <w:rPr>
          <w:rFonts w:ascii="Arial" w:hAnsi="Arial" w:cs="Arial"/>
          <w:b/>
          <w:bCs/>
        </w:rPr>
      </w:pPr>
    </w:p>
    <w:p w:rsidR="00D24442" w:rsidRPr="000C7F8F" w:rsidRDefault="00D24442" w:rsidP="00D24442">
      <w:pPr>
        <w:pStyle w:val="Nagwek4"/>
        <w:spacing w:line="480" w:lineRule="auto"/>
      </w:pPr>
      <w:r w:rsidRPr="000C7F8F">
        <w:t>1.</w:t>
      </w:r>
      <w:r>
        <w:rPr>
          <w:rFonts w:ascii="Arial-BoldMT" w:hAnsi="Arial-BoldMT" w:cs="Arial-BoldMT"/>
        </w:rPr>
        <w:tab/>
      </w:r>
      <w:r w:rsidRPr="00011DAF">
        <w:t>PRZEDMIOT I ZAKRES STOSOWANIA SPECYFIKACJI</w:t>
      </w:r>
    </w:p>
    <w:p w:rsidR="00D24442" w:rsidRPr="000C7F8F" w:rsidRDefault="00D24442" w:rsidP="00B111AC">
      <w:pPr>
        <w:pStyle w:val="Akapitzlist"/>
        <w:widowControl/>
        <w:numPr>
          <w:ilvl w:val="1"/>
          <w:numId w:val="18"/>
        </w:numPr>
        <w:contextualSpacing/>
        <w:jc w:val="both"/>
        <w:rPr>
          <w:rFonts w:ascii="Arial" w:hAnsi="Arial" w:cs="Arial"/>
          <w:b/>
          <w:bCs/>
        </w:rPr>
      </w:pPr>
      <w:r w:rsidRPr="000C7F8F">
        <w:rPr>
          <w:rFonts w:ascii="Arial" w:hAnsi="Arial" w:cs="Arial"/>
          <w:b/>
          <w:bCs/>
        </w:rPr>
        <w:t>.     Przedmiot SST:</w:t>
      </w:r>
    </w:p>
    <w:p w:rsidR="00D24442" w:rsidRDefault="00D24442" w:rsidP="00D24442">
      <w:pPr>
        <w:jc w:val="both"/>
        <w:rPr>
          <w:rFonts w:ascii="Arial" w:hAnsi="Arial" w:cs="Arial"/>
        </w:rPr>
      </w:pPr>
    </w:p>
    <w:p w:rsidR="00D24442" w:rsidRDefault="00D24442" w:rsidP="00D24442">
      <w:pPr>
        <w:autoSpaceDE w:val="0"/>
        <w:autoSpaceDN w:val="0"/>
        <w:adjustRightInd w:val="0"/>
        <w:rPr>
          <w:rFonts w:ascii="Arial" w:hAnsi="Arial" w:cs="Arial"/>
        </w:rPr>
      </w:pPr>
      <w:r w:rsidRPr="00011DAF">
        <w:rPr>
          <w:rFonts w:ascii="Arial" w:hAnsi="Arial" w:cs="Arial"/>
        </w:rPr>
        <w:t>Przedmiotem niniejszej szczegółowej specyfikacji technicznej są wymagania dotyczące</w:t>
      </w:r>
      <w:r>
        <w:rPr>
          <w:rFonts w:ascii="Arial" w:hAnsi="Arial" w:cs="Arial"/>
        </w:rPr>
        <w:t xml:space="preserve"> </w:t>
      </w:r>
      <w:r w:rsidRPr="00011DAF">
        <w:rPr>
          <w:rFonts w:ascii="Arial" w:hAnsi="Arial" w:cs="Arial"/>
        </w:rPr>
        <w:t>wykonania i odbioru robót rozbiórkowych związanych z realizacją zadania</w:t>
      </w:r>
      <w:r>
        <w:rPr>
          <w:rFonts w:ascii="Arial" w:hAnsi="Arial" w:cs="Arial"/>
        </w:rPr>
        <w:t>.</w:t>
      </w:r>
    </w:p>
    <w:p w:rsidR="00D24442" w:rsidRPr="00011DAF" w:rsidRDefault="00D24442" w:rsidP="00D24442">
      <w:pPr>
        <w:autoSpaceDE w:val="0"/>
        <w:autoSpaceDN w:val="0"/>
        <w:adjustRightInd w:val="0"/>
        <w:rPr>
          <w:rFonts w:ascii="Arial" w:hAnsi="Arial" w:cs="Arial"/>
        </w:rPr>
      </w:pPr>
    </w:p>
    <w:p w:rsidR="00D24442" w:rsidRPr="000C7F8F" w:rsidRDefault="00D24442" w:rsidP="00B111AC">
      <w:pPr>
        <w:pStyle w:val="Akapitzlist"/>
        <w:widowControl/>
        <w:numPr>
          <w:ilvl w:val="1"/>
          <w:numId w:val="19"/>
        </w:numPr>
        <w:contextualSpacing/>
        <w:jc w:val="both"/>
        <w:rPr>
          <w:rFonts w:ascii="Arial" w:hAnsi="Arial" w:cs="Arial"/>
          <w:b/>
          <w:bCs/>
        </w:rPr>
      </w:pPr>
      <w:r w:rsidRPr="000C7F8F">
        <w:rPr>
          <w:rFonts w:ascii="Arial" w:hAnsi="Arial" w:cs="Arial"/>
          <w:b/>
          <w:bCs/>
        </w:rPr>
        <w:t>Zakres stosowania SST:</w:t>
      </w:r>
    </w:p>
    <w:p w:rsidR="00D24442" w:rsidRDefault="00D24442" w:rsidP="00D24442">
      <w:pPr>
        <w:jc w:val="both"/>
        <w:rPr>
          <w:rFonts w:ascii="Arial" w:hAnsi="Arial" w:cs="Arial"/>
        </w:rPr>
      </w:pPr>
    </w:p>
    <w:p w:rsidR="00D24442" w:rsidRPr="000C7F8F" w:rsidRDefault="00D24442" w:rsidP="00D24442">
      <w:pPr>
        <w:jc w:val="both"/>
        <w:rPr>
          <w:rFonts w:ascii="Arial" w:hAnsi="Arial" w:cs="Arial"/>
        </w:rPr>
      </w:pPr>
      <w:r w:rsidRPr="000C7F8F">
        <w:rPr>
          <w:rFonts w:ascii="Arial" w:hAnsi="Arial" w:cs="Arial"/>
        </w:rPr>
        <w:t>Szczegółowa specyfikacja jest stosowana jako dokument przetargowy kontraktowy przy zleceniu i realizacji robót wymienionych powyżej.</w:t>
      </w:r>
    </w:p>
    <w:p w:rsidR="00D24442" w:rsidRPr="000C7F8F" w:rsidRDefault="00D24442" w:rsidP="00D24442">
      <w:pPr>
        <w:ind w:left="2124"/>
        <w:jc w:val="both"/>
        <w:rPr>
          <w:rFonts w:ascii="Arial" w:hAnsi="Arial" w:cs="Arial"/>
        </w:rPr>
      </w:pPr>
    </w:p>
    <w:p w:rsidR="00D24442" w:rsidRPr="000C7F8F" w:rsidRDefault="00D24442" w:rsidP="00B111AC">
      <w:pPr>
        <w:pStyle w:val="Akapitzlist"/>
        <w:widowControl/>
        <w:numPr>
          <w:ilvl w:val="1"/>
          <w:numId w:val="19"/>
        </w:numPr>
        <w:contextualSpacing/>
        <w:jc w:val="both"/>
        <w:rPr>
          <w:rFonts w:ascii="Arial" w:hAnsi="Arial" w:cs="Arial"/>
          <w:b/>
          <w:bCs/>
        </w:rPr>
      </w:pPr>
      <w:r w:rsidRPr="000C7F8F">
        <w:rPr>
          <w:rFonts w:ascii="Arial" w:hAnsi="Arial" w:cs="Arial"/>
          <w:b/>
          <w:bCs/>
        </w:rPr>
        <w:t>Zakres robót objętych SST:</w:t>
      </w:r>
    </w:p>
    <w:p w:rsidR="00D24442" w:rsidRPr="000C7F8F" w:rsidRDefault="00D24442" w:rsidP="00D24442">
      <w:pPr>
        <w:autoSpaceDE w:val="0"/>
        <w:autoSpaceDN w:val="0"/>
        <w:adjustRightInd w:val="0"/>
        <w:rPr>
          <w:rFonts w:ascii="Arial" w:hAnsi="Arial" w:cs="Arial"/>
        </w:rPr>
      </w:pPr>
    </w:p>
    <w:p w:rsidR="00D24442" w:rsidRPr="000C7F8F" w:rsidRDefault="00D24442" w:rsidP="00D24442">
      <w:pPr>
        <w:autoSpaceDE w:val="0"/>
        <w:autoSpaceDN w:val="0"/>
        <w:adjustRightInd w:val="0"/>
        <w:rPr>
          <w:rFonts w:ascii="Arial" w:hAnsi="Arial" w:cs="Arial"/>
        </w:rPr>
      </w:pPr>
      <w:r w:rsidRPr="000C7F8F">
        <w:rPr>
          <w:rFonts w:ascii="Arial" w:hAnsi="Arial" w:cs="Arial"/>
        </w:rPr>
        <w:t>Roboty, których dotyczy specyfikacja, obejmują wszystkie czynności umożliwiające i mające na celu wykonanie prac demontażowych i rozbiórkowych.</w:t>
      </w:r>
    </w:p>
    <w:p w:rsidR="00D24442" w:rsidRPr="000C7F8F" w:rsidRDefault="00D24442" w:rsidP="00D24442">
      <w:pPr>
        <w:autoSpaceDE w:val="0"/>
        <w:autoSpaceDN w:val="0"/>
        <w:adjustRightInd w:val="0"/>
        <w:rPr>
          <w:rFonts w:ascii="Arial" w:hAnsi="Arial" w:cs="Arial"/>
        </w:rPr>
      </w:pPr>
      <w:r w:rsidRPr="000C7F8F">
        <w:rPr>
          <w:rFonts w:ascii="Arial" w:hAnsi="Arial" w:cs="Arial"/>
        </w:rPr>
        <w:t>Zakres prac rozbiórkowych obejmuje w szczególności:</w:t>
      </w:r>
    </w:p>
    <w:p w:rsidR="00D24442" w:rsidRPr="000C7F8F" w:rsidRDefault="00D24442" w:rsidP="00D24442">
      <w:pPr>
        <w:autoSpaceDE w:val="0"/>
        <w:autoSpaceDN w:val="0"/>
        <w:adjustRightInd w:val="0"/>
        <w:rPr>
          <w:rFonts w:ascii="Arial" w:hAnsi="Arial" w:cs="Arial"/>
        </w:rPr>
      </w:pPr>
      <w:r w:rsidRPr="000C7F8F">
        <w:rPr>
          <w:rFonts w:ascii="Arial" w:hAnsi="Arial" w:cs="Arial"/>
        </w:rPr>
        <w:t xml:space="preserve">- </w:t>
      </w:r>
      <w:r>
        <w:rPr>
          <w:rFonts w:ascii="Arial" w:hAnsi="Arial" w:cs="Arial"/>
        </w:rPr>
        <w:t>odbicie</w:t>
      </w:r>
      <w:r w:rsidRPr="000C7F8F">
        <w:rPr>
          <w:rFonts w:ascii="Arial" w:hAnsi="Arial" w:cs="Arial"/>
        </w:rPr>
        <w:t xml:space="preserve"> tynków wewnętrznych</w:t>
      </w:r>
      <w:r>
        <w:rPr>
          <w:rFonts w:ascii="Arial" w:hAnsi="Arial" w:cs="Arial"/>
        </w:rPr>
        <w:t xml:space="preserve"> z zaprawy cementowo-wapiennej</w:t>
      </w:r>
      <w:r w:rsidRPr="000C7F8F">
        <w:rPr>
          <w:rFonts w:ascii="Arial" w:hAnsi="Arial" w:cs="Arial"/>
        </w:rPr>
        <w:t>;</w:t>
      </w:r>
    </w:p>
    <w:p w:rsidR="00D24442" w:rsidRPr="000C7F8F" w:rsidRDefault="00D24442" w:rsidP="00D24442">
      <w:pPr>
        <w:autoSpaceDE w:val="0"/>
        <w:autoSpaceDN w:val="0"/>
        <w:adjustRightInd w:val="0"/>
        <w:rPr>
          <w:rFonts w:ascii="Arial" w:hAnsi="Arial" w:cs="Arial"/>
        </w:rPr>
      </w:pPr>
      <w:r w:rsidRPr="000C7F8F">
        <w:rPr>
          <w:rFonts w:ascii="Arial" w:hAnsi="Arial" w:cs="Arial"/>
        </w:rPr>
        <w:t>- demontaż stolarki drzwiowej</w:t>
      </w:r>
      <w:r>
        <w:rPr>
          <w:rFonts w:ascii="Arial" w:hAnsi="Arial" w:cs="Arial"/>
        </w:rPr>
        <w:t xml:space="preserve"> i naświetli</w:t>
      </w:r>
      <w:r w:rsidRPr="000C7F8F">
        <w:rPr>
          <w:rFonts w:ascii="Arial" w:hAnsi="Arial" w:cs="Arial"/>
        </w:rPr>
        <w:t>;</w:t>
      </w:r>
    </w:p>
    <w:p w:rsidR="00D24442" w:rsidRPr="000C7F8F" w:rsidRDefault="00D24442" w:rsidP="00D24442">
      <w:pPr>
        <w:autoSpaceDE w:val="0"/>
        <w:autoSpaceDN w:val="0"/>
        <w:adjustRightInd w:val="0"/>
        <w:rPr>
          <w:rFonts w:ascii="Arial" w:hAnsi="Arial" w:cs="Arial"/>
        </w:rPr>
      </w:pPr>
      <w:r w:rsidRPr="000C7F8F">
        <w:rPr>
          <w:rFonts w:ascii="Arial" w:hAnsi="Arial" w:cs="Arial"/>
        </w:rPr>
        <w:t xml:space="preserve">- </w:t>
      </w:r>
      <w:r>
        <w:rPr>
          <w:rFonts w:ascii="Arial" w:hAnsi="Arial" w:cs="Arial"/>
        </w:rPr>
        <w:t>demontaż okładzin podłogowych i ściennych</w:t>
      </w:r>
      <w:r w:rsidRPr="000C7F8F">
        <w:rPr>
          <w:rFonts w:ascii="Arial" w:hAnsi="Arial" w:cs="Arial"/>
        </w:rPr>
        <w:t>;</w:t>
      </w:r>
    </w:p>
    <w:p w:rsidR="00D24442" w:rsidRPr="000C7F8F" w:rsidRDefault="00D24442" w:rsidP="00D24442">
      <w:pPr>
        <w:autoSpaceDE w:val="0"/>
        <w:autoSpaceDN w:val="0"/>
        <w:adjustRightInd w:val="0"/>
        <w:rPr>
          <w:rFonts w:ascii="Arial" w:hAnsi="Arial" w:cs="Arial"/>
        </w:rPr>
      </w:pPr>
      <w:r w:rsidRPr="000C7F8F">
        <w:rPr>
          <w:rFonts w:ascii="Arial" w:hAnsi="Arial" w:cs="Arial"/>
        </w:rPr>
        <w:t>- rozebranie ścianek działowych;</w:t>
      </w:r>
    </w:p>
    <w:p w:rsidR="00D24442" w:rsidRPr="000C7F8F" w:rsidRDefault="00D24442" w:rsidP="00D24442">
      <w:pPr>
        <w:autoSpaceDE w:val="0"/>
        <w:autoSpaceDN w:val="0"/>
        <w:adjustRightInd w:val="0"/>
        <w:rPr>
          <w:rFonts w:ascii="Arial" w:hAnsi="Arial" w:cs="Arial"/>
        </w:rPr>
      </w:pPr>
      <w:r w:rsidRPr="000C7F8F">
        <w:rPr>
          <w:rFonts w:ascii="Arial" w:hAnsi="Arial" w:cs="Arial"/>
        </w:rPr>
        <w:t>- zerwanie starych tapet ;</w:t>
      </w:r>
    </w:p>
    <w:p w:rsidR="00D24442" w:rsidRPr="000C7F8F" w:rsidRDefault="00D24442" w:rsidP="00D24442">
      <w:pPr>
        <w:autoSpaceDE w:val="0"/>
        <w:autoSpaceDN w:val="0"/>
        <w:adjustRightInd w:val="0"/>
        <w:rPr>
          <w:rFonts w:ascii="Arial" w:hAnsi="Arial" w:cs="Arial"/>
        </w:rPr>
      </w:pPr>
      <w:r w:rsidRPr="000C7F8F">
        <w:rPr>
          <w:rFonts w:ascii="Arial" w:hAnsi="Arial" w:cs="Arial"/>
        </w:rPr>
        <w:t xml:space="preserve">- skucie posadzki lastryko; </w:t>
      </w:r>
    </w:p>
    <w:p w:rsidR="00D24442" w:rsidRPr="00F249AD" w:rsidRDefault="00D24442" w:rsidP="00D24442">
      <w:pPr>
        <w:autoSpaceDE w:val="0"/>
        <w:autoSpaceDN w:val="0"/>
        <w:adjustRightInd w:val="0"/>
        <w:rPr>
          <w:rFonts w:ascii="Arial" w:hAnsi="Arial" w:cs="Arial"/>
        </w:rPr>
      </w:pPr>
      <w:r w:rsidRPr="00F249AD">
        <w:rPr>
          <w:rFonts w:ascii="Arial" w:hAnsi="Arial" w:cs="Arial"/>
        </w:rPr>
        <w:t>- demontaż obudowy szachó</w:t>
      </w:r>
      <w:r>
        <w:rPr>
          <w:rFonts w:ascii="Arial" w:hAnsi="Arial" w:cs="Arial"/>
        </w:rPr>
        <w:t>w;</w:t>
      </w:r>
    </w:p>
    <w:p w:rsidR="00D24442" w:rsidRPr="00F249AD" w:rsidRDefault="00D24442" w:rsidP="00D24442">
      <w:pPr>
        <w:autoSpaceDE w:val="0"/>
        <w:autoSpaceDN w:val="0"/>
        <w:adjustRightInd w:val="0"/>
        <w:rPr>
          <w:rFonts w:ascii="Arial" w:hAnsi="Arial" w:cs="Arial"/>
        </w:rPr>
      </w:pPr>
      <w:r w:rsidRPr="00F249AD">
        <w:rPr>
          <w:rFonts w:ascii="Arial" w:hAnsi="Arial" w:cs="Arial"/>
        </w:rPr>
        <w:t>- zeskrobanie i zmycie starych powłok malarskich</w:t>
      </w:r>
      <w:r>
        <w:rPr>
          <w:rFonts w:ascii="Arial" w:hAnsi="Arial" w:cs="Arial"/>
        </w:rPr>
        <w:t>;</w:t>
      </w:r>
    </w:p>
    <w:p w:rsidR="00D24442" w:rsidRPr="00870E4A" w:rsidRDefault="00D24442" w:rsidP="00D24442">
      <w:pPr>
        <w:autoSpaceDE w:val="0"/>
        <w:autoSpaceDN w:val="0"/>
        <w:adjustRightInd w:val="0"/>
        <w:rPr>
          <w:rFonts w:ascii="Arial" w:hAnsi="Arial" w:cs="Arial"/>
        </w:rPr>
      </w:pPr>
    </w:p>
    <w:p w:rsidR="00D24442" w:rsidRPr="000C7F8F" w:rsidRDefault="00D24442" w:rsidP="00B111AC">
      <w:pPr>
        <w:pStyle w:val="Akapitzlist"/>
        <w:widowControl/>
        <w:numPr>
          <w:ilvl w:val="1"/>
          <w:numId w:val="19"/>
        </w:numPr>
        <w:autoSpaceDE w:val="0"/>
        <w:autoSpaceDN w:val="0"/>
        <w:adjustRightInd w:val="0"/>
        <w:contextualSpacing/>
        <w:rPr>
          <w:rFonts w:ascii="Arial" w:hAnsi="Arial" w:cs="Arial"/>
          <w:b/>
          <w:bCs/>
        </w:rPr>
      </w:pPr>
      <w:r w:rsidRPr="000C7F8F">
        <w:rPr>
          <w:rFonts w:ascii="Arial" w:hAnsi="Arial" w:cs="Arial"/>
          <w:b/>
          <w:bCs/>
        </w:rPr>
        <w:t>Określenia podstawowe</w:t>
      </w:r>
    </w:p>
    <w:p w:rsidR="00D24442" w:rsidRPr="000C7F8F" w:rsidRDefault="00D24442" w:rsidP="00D24442">
      <w:pPr>
        <w:pStyle w:val="Akapitzlist"/>
        <w:autoSpaceDE w:val="0"/>
        <w:autoSpaceDN w:val="0"/>
        <w:adjustRightInd w:val="0"/>
        <w:ind w:left="1080"/>
        <w:rPr>
          <w:rFonts w:ascii="Arial" w:hAnsi="Arial" w:cs="Arial"/>
        </w:rPr>
      </w:pPr>
    </w:p>
    <w:p w:rsidR="00D24442" w:rsidRPr="000C7F8F" w:rsidRDefault="00D24442" w:rsidP="00D24442">
      <w:pPr>
        <w:autoSpaceDE w:val="0"/>
        <w:autoSpaceDN w:val="0"/>
        <w:adjustRightInd w:val="0"/>
        <w:rPr>
          <w:rFonts w:ascii="Arial" w:hAnsi="Arial" w:cs="Arial"/>
        </w:rPr>
      </w:pPr>
      <w:r w:rsidRPr="000C7F8F">
        <w:rPr>
          <w:rFonts w:ascii="Arial" w:hAnsi="Arial" w:cs="Arial"/>
        </w:rPr>
        <w:t>Określenia podane w niniejszej SST są zgodne z obowiązującymi odpowiednimi normami oraz</w:t>
      </w:r>
      <w:r>
        <w:rPr>
          <w:rFonts w:ascii="Arial" w:hAnsi="Arial" w:cs="Arial"/>
        </w:rPr>
        <w:t xml:space="preserve"> określeniami podanymi w OST </w:t>
      </w:r>
      <w:r w:rsidRPr="000C7F8F">
        <w:rPr>
          <w:rFonts w:ascii="Arial" w:hAnsi="Arial" w:cs="Arial"/>
        </w:rPr>
        <w:t>.</w:t>
      </w:r>
    </w:p>
    <w:p w:rsidR="00D24442" w:rsidRDefault="00D24442" w:rsidP="00D24442">
      <w:pPr>
        <w:autoSpaceDE w:val="0"/>
        <w:autoSpaceDN w:val="0"/>
        <w:adjustRightInd w:val="0"/>
        <w:rPr>
          <w:rFonts w:ascii="Arial" w:hAnsi="Arial" w:cs="Arial"/>
        </w:rPr>
      </w:pPr>
    </w:p>
    <w:p w:rsidR="00D24442" w:rsidRPr="000C7F8F" w:rsidRDefault="00D24442" w:rsidP="00B111AC">
      <w:pPr>
        <w:pStyle w:val="Akapitzlist"/>
        <w:widowControl/>
        <w:numPr>
          <w:ilvl w:val="1"/>
          <w:numId w:val="19"/>
        </w:numPr>
        <w:autoSpaceDE w:val="0"/>
        <w:autoSpaceDN w:val="0"/>
        <w:adjustRightInd w:val="0"/>
        <w:contextualSpacing/>
        <w:rPr>
          <w:rFonts w:ascii="Arial" w:hAnsi="Arial" w:cs="Arial"/>
          <w:b/>
          <w:bCs/>
        </w:rPr>
      </w:pPr>
      <w:r w:rsidRPr="000C7F8F">
        <w:rPr>
          <w:rFonts w:ascii="Arial" w:hAnsi="Arial" w:cs="Arial"/>
          <w:b/>
          <w:bCs/>
        </w:rPr>
        <w:t>Wymagania dotyczące prowadzenia robót</w:t>
      </w:r>
    </w:p>
    <w:p w:rsidR="00D24442" w:rsidRPr="000C7F8F" w:rsidRDefault="00D24442" w:rsidP="00D24442">
      <w:pPr>
        <w:pStyle w:val="Akapitzlist"/>
        <w:autoSpaceDE w:val="0"/>
        <w:autoSpaceDN w:val="0"/>
        <w:adjustRightInd w:val="0"/>
        <w:rPr>
          <w:rFonts w:ascii="Arial" w:hAnsi="Arial" w:cs="Arial"/>
          <w:b/>
          <w:bCs/>
        </w:rPr>
      </w:pPr>
    </w:p>
    <w:p w:rsidR="00D24442" w:rsidRPr="000C7F8F" w:rsidRDefault="00D24442" w:rsidP="00D24442">
      <w:pPr>
        <w:autoSpaceDE w:val="0"/>
        <w:autoSpaceDN w:val="0"/>
        <w:adjustRightInd w:val="0"/>
        <w:rPr>
          <w:rFonts w:ascii="Arial" w:hAnsi="Arial" w:cs="Arial"/>
        </w:rPr>
      </w:pPr>
      <w:r w:rsidRPr="000C7F8F">
        <w:rPr>
          <w:rFonts w:ascii="Arial" w:hAnsi="Arial" w:cs="Arial"/>
        </w:rPr>
        <w:t>Wykonawca robót jest odpowiedzialny za jakość ich wykonania oraz za zgodność z dokumentacją</w:t>
      </w:r>
      <w:r>
        <w:rPr>
          <w:rFonts w:ascii="Arial" w:hAnsi="Arial" w:cs="Arial"/>
        </w:rPr>
        <w:t xml:space="preserve"> kosztorysową </w:t>
      </w:r>
      <w:r w:rsidRPr="000C7F8F">
        <w:rPr>
          <w:rFonts w:ascii="Arial" w:hAnsi="Arial" w:cs="Arial"/>
        </w:rPr>
        <w:t>, SST i poleceniami Inspektora Nadzoru.</w:t>
      </w:r>
    </w:p>
    <w:p w:rsidR="00D24442" w:rsidRPr="000C7F8F" w:rsidRDefault="00D24442" w:rsidP="00D24442">
      <w:pPr>
        <w:autoSpaceDE w:val="0"/>
        <w:autoSpaceDN w:val="0"/>
        <w:adjustRightInd w:val="0"/>
        <w:rPr>
          <w:rFonts w:ascii="Arial" w:hAnsi="Arial" w:cs="Arial"/>
        </w:rPr>
      </w:pPr>
      <w:r w:rsidRPr="000C7F8F">
        <w:rPr>
          <w:rFonts w:ascii="Arial" w:hAnsi="Arial" w:cs="Arial"/>
        </w:rPr>
        <w:t>Ogólne wymagania dotyczące robót s</w:t>
      </w:r>
      <w:r>
        <w:rPr>
          <w:rFonts w:ascii="Arial" w:hAnsi="Arial" w:cs="Arial"/>
        </w:rPr>
        <w:t>ą podane w OST</w:t>
      </w:r>
      <w:r w:rsidRPr="000C7F8F">
        <w:rPr>
          <w:rFonts w:ascii="Arial" w:hAnsi="Arial" w:cs="Arial"/>
        </w:rPr>
        <w:t>.</w:t>
      </w:r>
    </w:p>
    <w:p w:rsidR="00D24442" w:rsidRDefault="00D24442" w:rsidP="00D24442">
      <w:pPr>
        <w:autoSpaceDE w:val="0"/>
        <w:autoSpaceDN w:val="0"/>
        <w:adjustRightInd w:val="0"/>
        <w:rPr>
          <w:rFonts w:ascii="Arial" w:hAnsi="Arial" w:cs="Arial"/>
        </w:rPr>
      </w:pPr>
    </w:p>
    <w:p w:rsidR="00D24442" w:rsidRPr="00870E4A" w:rsidRDefault="00D24442" w:rsidP="00B111AC">
      <w:pPr>
        <w:pStyle w:val="Akapitzlist"/>
        <w:widowControl/>
        <w:numPr>
          <w:ilvl w:val="0"/>
          <w:numId w:val="19"/>
        </w:numPr>
        <w:autoSpaceDE w:val="0"/>
        <w:autoSpaceDN w:val="0"/>
        <w:adjustRightInd w:val="0"/>
        <w:contextualSpacing/>
        <w:rPr>
          <w:rFonts w:ascii="Arial" w:hAnsi="Arial" w:cs="Arial"/>
          <w:b/>
          <w:bCs/>
        </w:rPr>
      </w:pPr>
      <w:r w:rsidRPr="00870E4A">
        <w:rPr>
          <w:rFonts w:ascii="Arial" w:hAnsi="Arial" w:cs="Arial"/>
          <w:b/>
          <w:bCs/>
        </w:rPr>
        <w:t>MATERIAŁY POCHODZĄCE Z ROZBIÓRKI</w:t>
      </w:r>
    </w:p>
    <w:p w:rsidR="00D24442" w:rsidRPr="00870E4A" w:rsidRDefault="00D24442" w:rsidP="00D24442">
      <w:pPr>
        <w:pStyle w:val="Akapitzlist"/>
        <w:autoSpaceDE w:val="0"/>
        <w:autoSpaceDN w:val="0"/>
        <w:adjustRightInd w:val="0"/>
        <w:ind w:left="390"/>
        <w:rPr>
          <w:rFonts w:ascii="Arial" w:hAnsi="Arial" w:cs="Arial"/>
          <w:b/>
          <w:bCs/>
        </w:rPr>
      </w:pPr>
    </w:p>
    <w:p w:rsidR="00D24442" w:rsidRPr="000C7F8F" w:rsidRDefault="00D24442" w:rsidP="00D24442">
      <w:pPr>
        <w:autoSpaceDE w:val="0"/>
        <w:autoSpaceDN w:val="0"/>
        <w:adjustRightInd w:val="0"/>
        <w:rPr>
          <w:rFonts w:ascii="Arial" w:hAnsi="Arial" w:cs="Arial"/>
        </w:rPr>
      </w:pPr>
      <w:r w:rsidRPr="000C7F8F">
        <w:rPr>
          <w:rFonts w:ascii="Arial" w:hAnsi="Arial" w:cs="Arial"/>
        </w:rPr>
        <w:t>Gruz ceglany, gruz betonowy, gruz ceramiczny, deski, drewno, szkło, elementy metalowe (złom),</w:t>
      </w:r>
      <w:r>
        <w:rPr>
          <w:rFonts w:ascii="Arial" w:hAnsi="Arial" w:cs="Arial"/>
        </w:rPr>
        <w:t>inne;</w:t>
      </w:r>
    </w:p>
    <w:p w:rsidR="00D24442" w:rsidRDefault="00D24442" w:rsidP="00D24442">
      <w:pPr>
        <w:autoSpaceDE w:val="0"/>
        <w:autoSpaceDN w:val="0"/>
        <w:adjustRightInd w:val="0"/>
        <w:rPr>
          <w:rFonts w:ascii="Arial" w:hAnsi="Arial" w:cs="Arial"/>
        </w:rPr>
      </w:pPr>
    </w:p>
    <w:p w:rsidR="00D24442" w:rsidRPr="00870E4A" w:rsidRDefault="00D24442" w:rsidP="00D24442">
      <w:pPr>
        <w:autoSpaceDE w:val="0"/>
        <w:autoSpaceDN w:val="0"/>
        <w:adjustRightInd w:val="0"/>
        <w:rPr>
          <w:rFonts w:ascii="Arial" w:hAnsi="Arial" w:cs="Arial"/>
          <w:b/>
          <w:bCs/>
        </w:rPr>
      </w:pPr>
      <w:r w:rsidRPr="00870E4A">
        <w:rPr>
          <w:rFonts w:ascii="Arial" w:hAnsi="Arial" w:cs="Arial"/>
          <w:b/>
          <w:bCs/>
        </w:rPr>
        <w:t>3.</w:t>
      </w:r>
      <w:r w:rsidRPr="00870E4A">
        <w:rPr>
          <w:rFonts w:ascii="Arial" w:hAnsi="Arial" w:cs="Arial"/>
          <w:b/>
          <w:bCs/>
        </w:rPr>
        <w:tab/>
        <w:t>SPRZĘT</w:t>
      </w:r>
    </w:p>
    <w:p w:rsidR="00D24442" w:rsidRDefault="00D24442" w:rsidP="00D24442">
      <w:pPr>
        <w:autoSpaceDE w:val="0"/>
        <w:autoSpaceDN w:val="0"/>
        <w:adjustRightInd w:val="0"/>
        <w:rPr>
          <w:rFonts w:ascii="Arial" w:hAnsi="Arial" w:cs="Arial"/>
        </w:rPr>
      </w:pPr>
    </w:p>
    <w:p w:rsidR="00D24442" w:rsidRPr="00870E4A" w:rsidRDefault="00D24442" w:rsidP="00D24442">
      <w:pPr>
        <w:autoSpaceDE w:val="0"/>
        <w:autoSpaceDN w:val="0"/>
        <w:adjustRightInd w:val="0"/>
        <w:rPr>
          <w:rFonts w:ascii="Arial" w:hAnsi="Arial" w:cs="Arial"/>
          <w:b/>
          <w:bCs/>
        </w:rPr>
      </w:pPr>
      <w:r w:rsidRPr="00870E4A">
        <w:rPr>
          <w:rFonts w:ascii="Arial" w:hAnsi="Arial" w:cs="Arial"/>
          <w:b/>
          <w:bCs/>
        </w:rPr>
        <w:t xml:space="preserve">3.1. </w:t>
      </w:r>
      <w:r>
        <w:rPr>
          <w:rFonts w:ascii="Arial" w:hAnsi="Arial" w:cs="Arial"/>
          <w:b/>
          <w:bCs/>
        </w:rPr>
        <w:tab/>
      </w:r>
      <w:r w:rsidRPr="00870E4A">
        <w:rPr>
          <w:rFonts w:ascii="Arial" w:hAnsi="Arial" w:cs="Arial"/>
          <w:b/>
          <w:bCs/>
        </w:rPr>
        <w:t>Wymagania ogólne</w:t>
      </w:r>
    </w:p>
    <w:p w:rsidR="00D24442" w:rsidRDefault="00D24442" w:rsidP="00D24442">
      <w:pPr>
        <w:autoSpaceDE w:val="0"/>
        <w:autoSpaceDN w:val="0"/>
        <w:adjustRightInd w:val="0"/>
        <w:rPr>
          <w:rFonts w:ascii="Arial" w:hAnsi="Arial" w:cs="Arial"/>
        </w:rPr>
      </w:pPr>
    </w:p>
    <w:p w:rsidR="00D24442" w:rsidRPr="000C7F8F" w:rsidRDefault="00D24442" w:rsidP="00D24442">
      <w:pPr>
        <w:autoSpaceDE w:val="0"/>
        <w:autoSpaceDN w:val="0"/>
        <w:adjustRightInd w:val="0"/>
        <w:rPr>
          <w:rFonts w:ascii="Arial" w:hAnsi="Arial" w:cs="Arial"/>
        </w:rPr>
      </w:pPr>
      <w:r w:rsidRPr="000C7F8F">
        <w:rPr>
          <w:rFonts w:ascii="Arial" w:hAnsi="Arial" w:cs="Arial"/>
        </w:rPr>
        <w:t xml:space="preserve">Ogólne wymagania </w:t>
      </w:r>
      <w:r>
        <w:rPr>
          <w:rFonts w:ascii="Arial" w:hAnsi="Arial" w:cs="Arial"/>
        </w:rPr>
        <w:t>dotyczące sprzętu podano w OST</w:t>
      </w:r>
      <w:r w:rsidRPr="000C7F8F">
        <w:rPr>
          <w:rFonts w:ascii="Arial" w:hAnsi="Arial" w:cs="Arial"/>
        </w:rPr>
        <w:t>.</w:t>
      </w:r>
    </w:p>
    <w:p w:rsidR="00D24442" w:rsidRDefault="00D24442" w:rsidP="00D24442">
      <w:pPr>
        <w:autoSpaceDE w:val="0"/>
        <w:autoSpaceDN w:val="0"/>
        <w:adjustRightInd w:val="0"/>
        <w:rPr>
          <w:rFonts w:ascii="Arial" w:hAnsi="Arial" w:cs="Arial"/>
        </w:rPr>
      </w:pPr>
    </w:p>
    <w:p w:rsidR="00D24442" w:rsidRPr="00870E4A" w:rsidRDefault="00D24442" w:rsidP="00D24442">
      <w:pPr>
        <w:autoSpaceDE w:val="0"/>
        <w:autoSpaceDN w:val="0"/>
        <w:adjustRightInd w:val="0"/>
        <w:rPr>
          <w:rFonts w:ascii="Arial" w:hAnsi="Arial" w:cs="Arial"/>
          <w:b/>
          <w:bCs/>
        </w:rPr>
      </w:pPr>
      <w:r w:rsidRPr="00870E4A">
        <w:rPr>
          <w:rFonts w:ascii="Arial" w:hAnsi="Arial" w:cs="Arial"/>
          <w:b/>
          <w:bCs/>
        </w:rPr>
        <w:t xml:space="preserve">3.2. </w:t>
      </w:r>
      <w:r>
        <w:rPr>
          <w:rFonts w:ascii="Arial" w:hAnsi="Arial" w:cs="Arial"/>
          <w:b/>
          <w:bCs/>
        </w:rPr>
        <w:tab/>
      </w:r>
      <w:r w:rsidRPr="00870E4A">
        <w:rPr>
          <w:rFonts w:ascii="Arial" w:hAnsi="Arial" w:cs="Arial"/>
          <w:b/>
          <w:bCs/>
        </w:rPr>
        <w:t>Sprzęt do wykonywania robót</w:t>
      </w:r>
    </w:p>
    <w:p w:rsidR="00D24442" w:rsidRDefault="00D24442" w:rsidP="00D24442">
      <w:pPr>
        <w:autoSpaceDE w:val="0"/>
        <w:autoSpaceDN w:val="0"/>
        <w:adjustRightInd w:val="0"/>
        <w:rPr>
          <w:rFonts w:ascii="Arial" w:hAnsi="Arial" w:cs="Arial"/>
        </w:rPr>
      </w:pPr>
    </w:p>
    <w:p w:rsidR="00D24442" w:rsidRPr="000C7F8F" w:rsidRDefault="00D24442" w:rsidP="00D24442">
      <w:pPr>
        <w:autoSpaceDE w:val="0"/>
        <w:autoSpaceDN w:val="0"/>
        <w:adjustRightInd w:val="0"/>
        <w:rPr>
          <w:rFonts w:ascii="Arial" w:hAnsi="Arial" w:cs="Arial"/>
        </w:rPr>
      </w:pPr>
      <w:r w:rsidRPr="000C7F8F">
        <w:rPr>
          <w:rFonts w:ascii="Arial" w:hAnsi="Arial" w:cs="Arial"/>
        </w:rPr>
        <w:t>Roboty można wykonać ręcznie lub przy użyciu innych specjalistycznych narzędzi.</w:t>
      </w:r>
    </w:p>
    <w:p w:rsidR="00D24442" w:rsidRDefault="00D24442" w:rsidP="00D24442">
      <w:pPr>
        <w:autoSpaceDE w:val="0"/>
        <w:autoSpaceDN w:val="0"/>
        <w:adjustRightInd w:val="0"/>
        <w:rPr>
          <w:rFonts w:ascii="Arial" w:hAnsi="Arial" w:cs="Arial"/>
        </w:rPr>
      </w:pPr>
      <w:r w:rsidRPr="00870E4A">
        <w:rPr>
          <w:rFonts w:ascii="Arial" w:hAnsi="Arial" w:cs="Arial"/>
        </w:rPr>
        <w:t>Wykonawca jest zobowiązany do używania takich narzędzi, które nie spowodują niekorzystnegowpływu na jakość materiałów i wykonywanych robót oraz będą przyjazne dla środowiska.</w:t>
      </w:r>
    </w:p>
    <w:p w:rsidR="00D24442" w:rsidRPr="00870E4A" w:rsidRDefault="00D24442" w:rsidP="00D24442">
      <w:pPr>
        <w:autoSpaceDE w:val="0"/>
        <w:autoSpaceDN w:val="0"/>
        <w:adjustRightInd w:val="0"/>
        <w:rPr>
          <w:rFonts w:ascii="Arial" w:hAnsi="Arial" w:cs="Arial"/>
        </w:rPr>
      </w:pPr>
    </w:p>
    <w:p w:rsidR="00D24442" w:rsidRPr="00870E4A" w:rsidRDefault="00D24442" w:rsidP="00D24442">
      <w:pPr>
        <w:autoSpaceDE w:val="0"/>
        <w:autoSpaceDN w:val="0"/>
        <w:adjustRightInd w:val="0"/>
        <w:rPr>
          <w:rFonts w:ascii="Arial" w:hAnsi="Arial" w:cs="Arial"/>
          <w:b/>
          <w:bCs/>
        </w:rPr>
      </w:pPr>
      <w:r w:rsidRPr="00870E4A">
        <w:rPr>
          <w:rFonts w:ascii="Arial" w:hAnsi="Arial" w:cs="Arial"/>
          <w:b/>
          <w:bCs/>
        </w:rPr>
        <w:t xml:space="preserve">4. </w:t>
      </w:r>
      <w:r>
        <w:rPr>
          <w:rFonts w:ascii="Arial" w:hAnsi="Arial" w:cs="Arial"/>
          <w:b/>
          <w:bCs/>
        </w:rPr>
        <w:tab/>
      </w:r>
      <w:r w:rsidRPr="00870E4A">
        <w:rPr>
          <w:rFonts w:ascii="Arial" w:hAnsi="Arial" w:cs="Arial"/>
          <w:b/>
          <w:bCs/>
        </w:rPr>
        <w:t>TRANSPORT</w:t>
      </w:r>
    </w:p>
    <w:p w:rsidR="00D24442" w:rsidRDefault="00D24442" w:rsidP="00D24442">
      <w:pPr>
        <w:autoSpaceDE w:val="0"/>
        <w:autoSpaceDN w:val="0"/>
        <w:adjustRightInd w:val="0"/>
        <w:rPr>
          <w:rFonts w:ascii="Arial" w:hAnsi="Arial" w:cs="Arial"/>
        </w:rPr>
      </w:pPr>
    </w:p>
    <w:p w:rsidR="00D24442" w:rsidRDefault="00D24442" w:rsidP="00D24442">
      <w:pPr>
        <w:autoSpaceDE w:val="0"/>
        <w:autoSpaceDN w:val="0"/>
        <w:adjustRightInd w:val="0"/>
        <w:rPr>
          <w:rFonts w:ascii="Arial" w:hAnsi="Arial" w:cs="Arial"/>
          <w:b/>
          <w:bCs/>
        </w:rPr>
      </w:pPr>
      <w:r w:rsidRPr="00870E4A">
        <w:rPr>
          <w:rFonts w:ascii="Arial" w:hAnsi="Arial" w:cs="Arial"/>
          <w:b/>
          <w:bCs/>
        </w:rPr>
        <w:t xml:space="preserve">4.1. </w:t>
      </w:r>
      <w:r>
        <w:rPr>
          <w:rFonts w:ascii="Arial" w:hAnsi="Arial" w:cs="Arial"/>
          <w:b/>
          <w:bCs/>
        </w:rPr>
        <w:tab/>
      </w:r>
      <w:r w:rsidRPr="00870E4A">
        <w:rPr>
          <w:rFonts w:ascii="Arial" w:hAnsi="Arial" w:cs="Arial"/>
          <w:b/>
          <w:bCs/>
        </w:rPr>
        <w:t>Wymagania ogólne</w:t>
      </w:r>
    </w:p>
    <w:p w:rsidR="00D24442" w:rsidRPr="00870E4A" w:rsidRDefault="00D24442" w:rsidP="00D24442">
      <w:pPr>
        <w:autoSpaceDE w:val="0"/>
        <w:autoSpaceDN w:val="0"/>
        <w:adjustRightInd w:val="0"/>
        <w:rPr>
          <w:rFonts w:ascii="Arial" w:hAnsi="Arial" w:cs="Arial"/>
          <w:b/>
          <w:bCs/>
        </w:rPr>
      </w:pPr>
    </w:p>
    <w:p w:rsidR="00D24442" w:rsidRPr="00870E4A" w:rsidRDefault="00D24442" w:rsidP="00D24442">
      <w:pPr>
        <w:autoSpaceDE w:val="0"/>
        <w:autoSpaceDN w:val="0"/>
        <w:adjustRightInd w:val="0"/>
        <w:rPr>
          <w:rFonts w:ascii="Arial" w:hAnsi="Arial" w:cs="Arial"/>
        </w:rPr>
      </w:pPr>
      <w:r w:rsidRPr="00870E4A">
        <w:rPr>
          <w:rFonts w:ascii="Arial" w:hAnsi="Arial" w:cs="Arial"/>
        </w:rPr>
        <w:t>Ogólne wymagania doty</w:t>
      </w:r>
      <w:r>
        <w:rPr>
          <w:rFonts w:ascii="Arial" w:hAnsi="Arial" w:cs="Arial"/>
        </w:rPr>
        <w:t>czące transportu podano w OST</w:t>
      </w:r>
      <w:r w:rsidRPr="00870E4A">
        <w:rPr>
          <w:rFonts w:ascii="Arial" w:hAnsi="Arial" w:cs="Arial"/>
        </w:rPr>
        <w:t>.</w:t>
      </w:r>
    </w:p>
    <w:p w:rsidR="00D24442" w:rsidRDefault="00D24442" w:rsidP="00D24442">
      <w:pPr>
        <w:autoSpaceDE w:val="0"/>
        <w:autoSpaceDN w:val="0"/>
        <w:adjustRightInd w:val="0"/>
        <w:rPr>
          <w:rFonts w:ascii="Arial" w:hAnsi="Arial" w:cs="Arial"/>
        </w:rPr>
      </w:pPr>
    </w:p>
    <w:p w:rsidR="00D24442" w:rsidRPr="00870E4A" w:rsidRDefault="00D24442" w:rsidP="00D24442">
      <w:pPr>
        <w:autoSpaceDE w:val="0"/>
        <w:autoSpaceDN w:val="0"/>
        <w:adjustRightInd w:val="0"/>
        <w:rPr>
          <w:rFonts w:ascii="Arial" w:hAnsi="Arial" w:cs="Arial"/>
          <w:b/>
          <w:bCs/>
        </w:rPr>
      </w:pPr>
      <w:r w:rsidRPr="00870E4A">
        <w:rPr>
          <w:rFonts w:ascii="Arial" w:hAnsi="Arial" w:cs="Arial"/>
          <w:b/>
          <w:bCs/>
        </w:rPr>
        <w:t xml:space="preserve">4.2. </w:t>
      </w:r>
      <w:r>
        <w:rPr>
          <w:rFonts w:ascii="Arial" w:hAnsi="Arial" w:cs="Arial"/>
          <w:b/>
          <w:bCs/>
        </w:rPr>
        <w:tab/>
      </w:r>
      <w:r w:rsidRPr="00870E4A">
        <w:rPr>
          <w:rFonts w:ascii="Arial" w:hAnsi="Arial" w:cs="Arial"/>
          <w:b/>
          <w:bCs/>
        </w:rPr>
        <w:t>Transport materiałów i sprzętu</w:t>
      </w:r>
    </w:p>
    <w:p w:rsidR="00D24442" w:rsidRDefault="00D24442" w:rsidP="00D24442">
      <w:pPr>
        <w:autoSpaceDE w:val="0"/>
        <w:autoSpaceDN w:val="0"/>
        <w:adjustRightInd w:val="0"/>
        <w:rPr>
          <w:rFonts w:ascii="Arial" w:hAnsi="Arial" w:cs="Arial"/>
        </w:rPr>
      </w:pPr>
    </w:p>
    <w:p w:rsidR="00D24442" w:rsidRPr="00870E4A" w:rsidRDefault="00D24442" w:rsidP="00D24442">
      <w:pPr>
        <w:autoSpaceDE w:val="0"/>
        <w:autoSpaceDN w:val="0"/>
        <w:adjustRightInd w:val="0"/>
        <w:rPr>
          <w:rFonts w:ascii="Arial" w:hAnsi="Arial" w:cs="Arial"/>
        </w:rPr>
      </w:pPr>
      <w:r w:rsidRPr="00870E4A">
        <w:rPr>
          <w:rFonts w:ascii="Arial" w:hAnsi="Arial" w:cs="Arial"/>
        </w:rPr>
        <w:t>Do transportu materiałów i sprzętu stosować następujące sprawne technicznie środki transportu.</w:t>
      </w:r>
    </w:p>
    <w:p w:rsidR="00D24442" w:rsidRPr="00870E4A" w:rsidRDefault="00D24442" w:rsidP="00D24442">
      <w:pPr>
        <w:autoSpaceDE w:val="0"/>
        <w:autoSpaceDN w:val="0"/>
        <w:adjustRightInd w:val="0"/>
        <w:rPr>
          <w:rFonts w:ascii="Arial" w:hAnsi="Arial" w:cs="Arial"/>
        </w:rPr>
      </w:pPr>
      <w:r w:rsidRPr="00870E4A">
        <w:rPr>
          <w:rFonts w:ascii="Arial" w:hAnsi="Arial" w:cs="Arial"/>
        </w:rPr>
        <w:t>Materiały należy układać równomiernie na całej powierzchni ładunkowej, obok siebie</w:t>
      </w:r>
    </w:p>
    <w:p w:rsidR="00D24442" w:rsidRPr="00870E4A" w:rsidRDefault="00D24442" w:rsidP="00D24442">
      <w:pPr>
        <w:autoSpaceDE w:val="0"/>
        <w:autoSpaceDN w:val="0"/>
        <w:adjustRightInd w:val="0"/>
        <w:rPr>
          <w:rFonts w:ascii="Arial" w:hAnsi="Arial" w:cs="Arial"/>
        </w:rPr>
      </w:pPr>
      <w:r w:rsidRPr="00870E4A">
        <w:rPr>
          <w:rFonts w:ascii="Arial" w:hAnsi="Arial" w:cs="Arial"/>
        </w:rPr>
        <w:t>i zabezpieczyć przed możliwością przesuwania się podczas transportu. Jeżeli długośćprzewożonych elementów jest większa niż długość samochodu to wielkość nawisu nie możeprzekroczyć 1 m.</w:t>
      </w:r>
    </w:p>
    <w:p w:rsidR="00D24442" w:rsidRPr="00870E4A" w:rsidRDefault="00D24442" w:rsidP="00D24442">
      <w:pPr>
        <w:autoSpaceDE w:val="0"/>
        <w:autoSpaceDN w:val="0"/>
        <w:adjustRightInd w:val="0"/>
        <w:rPr>
          <w:rFonts w:ascii="Arial" w:hAnsi="Arial" w:cs="Arial"/>
        </w:rPr>
      </w:pPr>
      <w:r w:rsidRPr="00870E4A">
        <w:rPr>
          <w:rFonts w:ascii="Arial" w:hAnsi="Arial" w:cs="Arial"/>
        </w:rPr>
        <w:t>Przy załadunku i wyładunku oraz przewozie na środkach transportowych należy przestrzegaćprzepisów obowiązujących w transporcie drogowym.</w:t>
      </w:r>
    </w:p>
    <w:p w:rsidR="00D24442" w:rsidRPr="00870E4A" w:rsidRDefault="00D24442" w:rsidP="00D24442">
      <w:pPr>
        <w:autoSpaceDE w:val="0"/>
        <w:autoSpaceDN w:val="0"/>
        <w:adjustRightInd w:val="0"/>
        <w:rPr>
          <w:rFonts w:ascii="Arial" w:hAnsi="Arial" w:cs="Arial"/>
        </w:rPr>
      </w:pPr>
      <w:r w:rsidRPr="00870E4A">
        <w:rPr>
          <w:rFonts w:ascii="Arial" w:hAnsi="Arial" w:cs="Arial"/>
        </w:rPr>
        <w:t>Wykonawca jest zobowiązany do stosowania takich środków transportowych, które nie wpłynąniekorzystnie na jakość i właściwość przewożonych materiałów i sprzętów.</w:t>
      </w:r>
    </w:p>
    <w:p w:rsidR="00D24442" w:rsidRPr="00870E4A" w:rsidRDefault="00D24442" w:rsidP="00D24442">
      <w:pPr>
        <w:autoSpaceDE w:val="0"/>
        <w:autoSpaceDN w:val="0"/>
        <w:adjustRightInd w:val="0"/>
        <w:rPr>
          <w:rFonts w:ascii="Arial" w:hAnsi="Arial" w:cs="Arial"/>
        </w:rPr>
      </w:pPr>
      <w:r w:rsidRPr="00870E4A">
        <w:rPr>
          <w:rFonts w:ascii="Arial" w:hAnsi="Arial" w:cs="Arial"/>
        </w:rPr>
        <w:t>Przy ruchu po drogach publicznych środki transportowe muszą spełniać wymagania przepisówruchu drogowego.</w:t>
      </w:r>
    </w:p>
    <w:p w:rsidR="00D24442" w:rsidRDefault="00D24442" w:rsidP="00D24442">
      <w:pPr>
        <w:autoSpaceDE w:val="0"/>
        <w:autoSpaceDN w:val="0"/>
        <w:adjustRightInd w:val="0"/>
        <w:rPr>
          <w:rFonts w:ascii="Arial" w:hAnsi="Arial" w:cs="Arial"/>
          <w:b/>
          <w:bCs/>
        </w:rPr>
      </w:pPr>
    </w:p>
    <w:p w:rsidR="00D24442" w:rsidRDefault="00D24442" w:rsidP="00D24442">
      <w:pPr>
        <w:autoSpaceDE w:val="0"/>
        <w:autoSpaceDN w:val="0"/>
        <w:adjustRightInd w:val="0"/>
        <w:rPr>
          <w:rFonts w:ascii="Arial" w:hAnsi="Arial" w:cs="Arial"/>
          <w:b/>
          <w:bCs/>
        </w:rPr>
      </w:pPr>
      <w:r w:rsidRPr="00870E4A">
        <w:rPr>
          <w:rFonts w:ascii="Arial" w:hAnsi="Arial" w:cs="Arial"/>
          <w:b/>
          <w:bCs/>
        </w:rPr>
        <w:t>5. WYKONANIE ROBÓT</w:t>
      </w:r>
    </w:p>
    <w:p w:rsidR="00D24442" w:rsidRPr="00870E4A" w:rsidRDefault="00D24442" w:rsidP="00D24442">
      <w:pPr>
        <w:autoSpaceDE w:val="0"/>
        <w:autoSpaceDN w:val="0"/>
        <w:adjustRightInd w:val="0"/>
        <w:rPr>
          <w:rFonts w:ascii="Arial" w:hAnsi="Arial" w:cs="Arial"/>
          <w:b/>
          <w:bCs/>
        </w:rPr>
      </w:pPr>
    </w:p>
    <w:p w:rsidR="00D24442" w:rsidRDefault="00D24442" w:rsidP="00D24442">
      <w:pPr>
        <w:autoSpaceDE w:val="0"/>
        <w:autoSpaceDN w:val="0"/>
        <w:adjustRightInd w:val="0"/>
        <w:rPr>
          <w:rFonts w:ascii="Arial" w:hAnsi="Arial" w:cs="Arial"/>
          <w:b/>
          <w:bCs/>
        </w:rPr>
      </w:pPr>
      <w:r w:rsidRPr="00870E4A">
        <w:rPr>
          <w:rFonts w:ascii="Arial" w:hAnsi="Arial" w:cs="Arial"/>
          <w:b/>
          <w:bCs/>
        </w:rPr>
        <w:t xml:space="preserve">5.1. </w:t>
      </w:r>
      <w:r>
        <w:rPr>
          <w:rFonts w:ascii="Arial" w:hAnsi="Arial" w:cs="Arial"/>
          <w:b/>
          <w:bCs/>
        </w:rPr>
        <w:tab/>
      </w:r>
      <w:r w:rsidRPr="00870E4A">
        <w:rPr>
          <w:rFonts w:ascii="Arial" w:hAnsi="Arial" w:cs="Arial"/>
          <w:b/>
          <w:bCs/>
        </w:rPr>
        <w:t>Roboty przygotowawcze</w:t>
      </w:r>
    </w:p>
    <w:p w:rsidR="00D24442" w:rsidRPr="00870E4A" w:rsidRDefault="00D24442" w:rsidP="00D24442">
      <w:pPr>
        <w:autoSpaceDE w:val="0"/>
        <w:autoSpaceDN w:val="0"/>
        <w:adjustRightInd w:val="0"/>
        <w:rPr>
          <w:rFonts w:ascii="Arial" w:hAnsi="Arial" w:cs="Arial"/>
          <w:b/>
          <w:bCs/>
        </w:rPr>
      </w:pPr>
    </w:p>
    <w:p w:rsidR="00D24442" w:rsidRPr="00870E4A" w:rsidRDefault="00D24442" w:rsidP="00D24442">
      <w:pPr>
        <w:autoSpaceDE w:val="0"/>
        <w:autoSpaceDN w:val="0"/>
        <w:adjustRightInd w:val="0"/>
        <w:rPr>
          <w:rFonts w:ascii="Arial" w:hAnsi="Arial" w:cs="Arial"/>
        </w:rPr>
      </w:pPr>
      <w:r w:rsidRPr="00870E4A">
        <w:rPr>
          <w:rFonts w:ascii="Arial" w:hAnsi="Arial" w:cs="Arial"/>
        </w:rPr>
        <w:t>Przed przystąpieniem do prac rozbiórkowych należy teren oznakować zgodnie z wymogami BHPoraz zabezpieczyć przed dostępem osób postronnych.</w:t>
      </w:r>
    </w:p>
    <w:p w:rsidR="00D24442" w:rsidRDefault="00D24442" w:rsidP="00D24442">
      <w:pPr>
        <w:autoSpaceDE w:val="0"/>
        <w:autoSpaceDN w:val="0"/>
        <w:adjustRightInd w:val="0"/>
        <w:rPr>
          <w:rFonts w:ascii="Arial" w:hAnsi="Arial" w:cs="Arial"/>
          <w:b/>
          <w:bCs/>
        </w:rPr>
      </w:pPr>
    </w:p>
    <w:p w:rsidR="00D24442" w:rsidRDefault="00D24442" w:rsidP="00D24442">
      <w:pPr>
        <w:autoSpaceDE w:val="0"/>
        <w:autoSpaceDN w:val="0"/>
        <w:adjustRightInd w:val="0"/>
        <w:rPr>
          <w:rFonts w:ascii="Arial" w:hAnsi="Arial" w:cs="Arial"/>
          <w:b/>
          <w:bCs/>
        </w:rPr>
      </w:pPr>
      <w:r w:rsidRPr="00870E4A">
        <w:rPr>
          <w:rFonts w:ascii="Arial" w:hAnsi="Arial" w:cs="Arial"/>
          <w:b/>
          <w:bCs/>
        </w:rPr>
        <w:t>5.2.</w:t>
      </w:r>
      <w:r>
        <w:rPr>
          <w:rFonts w:ascii="Arial" w:hAnsi="Arial" w:cs="Arial"/>
          <w:b/>
          <w:bCs/>
        </w:rPr>
        <w:tab/>
      </w:r>
      <w:r w:rsidRPr="00870E4A">
        <w:rPr>
          <w:rFonts w:ascii="Arial" w:hAnsi="Arial" w:cs="Arial"/>
          <w:b/>
          <w:bCs/>
        </w:rPr>
        <w:t xml:space="preserve"> Roboty rozbiórkowe</w:t>
      </w:r>
    </w:p>
    <w:p w:rsidR="00D24442" w:rsidRPr="00870E4A" w:rsidRDefault="00D24442" w:rsidP="00D24442">
      <w:pPr>
        <w:autoSpaceDE w:val="0"/>
        <w:autoSpaceDN w:val="0"/>
        <w:adjustRightInd w:val="0"/>
        <w:rPr>
          <w:rFonts w:ascii="Arial" w:hAnsi="Arial" w:cs="Arial"/>
          <w:b/>
          <w:bCs/>
        </w:rPr>
      </w:pPr>
    </w:p>
    <w:p w:rsidR="00D24442" w:rsidRPr="00870E4A" w:rsidRDefault="00D24442" w:rsidP="00D24442">
      <w:pPr>
        <w:autoSpaceDE w:val="0"/>
        <w:autoSpaceDN w:val="0"/>
        <w:adjustRightInd w:val="0"/>
        <w:rPr>
          <w:rFonts w:ascii="Arial" w:hAnsi="Arial" w:cs="Arial"/>
        </w:rPr>
      </w:pPr>
      <w:r w:rsidRPr="00870E4A">
        <w:rPr>
          <w:rFonts w:ascii="Arial" w:hAnsi="Arial" w:cs="Arial"/>
        </w:rPr>
        <w:t>Roboty prowadzić zgodnie z rozporządzeniem Ministra Infrastruktury z dnia 06.02.2003 roku(Dz.U. 2003 nr 47 poz.401 z późniejszymi zmianami) w sprawie bezpieczeństwa i higieny pracypodczas wykonywania robót budowlanych.</w:t>
      </w:r>
    </w:p>
    <w:p w:rsidR="00D24442" w:rsidRPr="000C7F8F" w:rsidRDefault="00D24442" w:rsidP="00D24442">
      <w:pPr>
        <w:autoSpaceDE w:val="0"/>
        <w:autoSpaceDN w:val="0"/>
        <w:adjustRightInd w:val="0"/>
        <w:rPr>
          <w:rFonts w:ascii="Arial" w:hAnsi="Arial" w:cs="Arial"/>
        </w:rPr>
      </w:pPr>
      <w:r w:rsidRPr="00870E4A">
        <w:rPr>
          <w:rFonts w:ascii="Arial" w:hAnsi="Arial" w:cs="Arial"/>
        </w:rPr>
        <w:t xml:space="preserve">Roboty rozbiórkowe i urządzeń towarzyszących obejmują usunięcie z terenu budowy wszystkichelementów wymienionych w pkt 1.3, zgodnie z dokumentacją </w:t>
      </w:r>
      <w:r>
        <w:rPr>
          <w:rFonts w:ascii="Arial" w:hAnsi="Arial" w:cs="Arial"/>
        </w:rPr>
        <w:t>kosztorysową</w:t>
      </w:r>
      <w:r w:rsidRPr="00870E4A">
        <w:rPr>
          <w:rFonts w:ascii="Arial" w:hAnsi="Arial" w:cs="Arial"/>
        </w:rPr>
        <w:t xml:space="preserve">, SST lub wskazaniamiInspektora Nadzoru. </w:t>
      </w:r>
    </w:p>
    <w:p w:rsidR="00D24442" w:rsidRPr="00870E4A" w:rsidRDefault="00D24442" w:rsidP="00D24442">
      <w:pPr>
        <w:autoSpaceDE w:val="0"/>
        <w:autoSpaceDN w:val="0"/>
        <w:adjustRightInd w:val="0"/>
        <w:rPr>
          <w:rFonts w:ascii="Arial" w:hAnsi="Arial" w:cs="Arial"/>
        </w:rPr>
      </w:pPr>
      <w:r w:rsidRPr="00870E4A">
        <w:rPr>
          <w:rFonts w:ascii="Arial" w:hAnsi="Arial" w:cs="Arial"/>
        </w:rPr>
        <w:t>Roboty rozbiórkowe można wykonywaćmechanicznie lub ręcznie w sposób określony w SST lub przez Inżyniera. Wszystkie elementymożliwe do powtórnego wykorzystania powinny być usuwane bez powodowania zbędnych</w:t>
      </w:r>
    </w:p>
    <w:p w:rsidR="00D24442" w:rsidRPr="00870E4A" w:rsidRDefault="00D24442" w:rsidP="00D24442">
      <w:pPr>
        <w:autoSpaceDE w:val="0"/>
        <w:autoSpaceDN w:val="0"/>
        <w:adjustRightInd w:val="0"/>
        <w:rPr>
          <w:rFonts w:ascii="Arial" w:hAnsi="Arial" w:cs="Arial"/>
        </w:rPr>
      </w:pPr>
      <w:r w:rsidRPr="00870E4A">
        <w:rPr>
          <w:rFonts w:ascii="Arial" w:hAnsi="Arial" w:cs="Arial"/>
        </w:rPr>
        <w:t>uszkodzeń. O ile uzyskane elementy nie stają się własnością Wykonawcy, powinien on przewieźćje na miejsce określone w niniejszej SST lub wskazane przez Inżyniera. Elementy i materiały,które zgodnie z niniejszą SST stają się własnością Wykonawcy, powinny być usunięte z terenubudowy w miejsce wskazane przez Inżyniera.</w:t>
      </w:r>
    </w:p>
    <w:p w:rsidR="00D24442" w:rsidRPr="00870E4A" w:rsidRDefault="00D24442" w:rsidP="00D24442">
      <w:pPr>
        <w:autoSpaceDE w:val="0"/>
        <w:autoSpaceDN w:val="0"/>
        <w:adjustRightInd w:val="0"/>
        <w:rPr>
          <w:rFonts w:ascii="Arial" w:hAnsi="Arial" w:cs="Arial"/>
        </w:rPr>
      </w:pPr>
      <w:r w:rsidRPr="00870E4A">
        <w:rPr>
          <w:rFonts w:ascii="Arial" w:hAnsi="Arial" w:cs="Arial"/>
        </w:rPr>
        <w:t>Ewentualne rusztowania, konstrukcje podparć i pomosty dla robót rozbiórkowych wykonawca musiwykonać na własny koszt i przedłożyć ich projekt do zatwierdzenia Inżynierowi.</w:t>
      </w:r>
    </w:p>
    <w:p w:rsidR="00D24442" w:rsidRDefault="00D24442" w:rsidP="00D24442">
      <w:pPr>
        <w:pStyle w:val="Akapitzlist"/>
        <w:autoSpaceDE w:val="0"/>
        <w:autoSpaceDN w:val="0"/>
        <w:adjustRightInd w:val="0"/>
        <w:ind w:left="390"/>
        <w:rPr>
          <w:rFonts w:ascii="Arial" w:hAnsi="Arial" w:cs="Arial"/>
        </w:rPr>
      </w:pPr>
    </w:p>
    <w:p w:rsidR="00D24442" w:rsidRPr="00870E4A" w:rsidRDefault="00D24442" w:rsidP="00D24442">
      <w:pPr>
        <w:autoSpaceDE w:val="0"/>
        <w:autoSpaceDN w:val="0"/>
        <w:adjustRightInd w:val="0"/>
        <w:rPr>
          <w:rFonts w:ascii="Arial" w:hAnsi="Arial" w:cs="Arial"/>
          <w:b/>
          <w:bCs/>
        </w:rPr>
      </w:pPr>
      <w:r w:rsidRPr="00870E4A">
        <w:rPr>
          <w:rFonts w:ascii="Arial" w:hAnsi="Arial" w:cs="Arial"/>
          <w:b/>
          <w:bCs/>
        </w:rPr>
        <w:t>6.</w:t>
      </w:r>
      <w:r w:rsidRPr="00870E4A">
        <w:rPr>
          <w:rFonts w:ascii="Arial" w:hAnsi="Arial" w:cs="Arial"/>
          <w:b/>
          <w:bCs/>
        </w:rPr>
        <w:tab/>
        <w:t>KONTROLA JAKOŚCI</w:t>
      </w:r>
    </w:p>
    <w:p w:rsidR="00D24442" w:rsidRDefault="00D24442" w:rsidP="00D24442">
      <w:pPr>
        <w:pStyle w:val="Akapitzlist"/>
        <w:autoSpaceDE w:val="0"/>
        <w:autoSpaceDN w:val="0"/>
        <w:adjustRightInd w:val="0"/>
        <w:ind w:left="390"/>
        <w:rPr>
          <w:rFonts w:ascii="Arial" w:hAnsi="Arial" w:cs="Arial"/>
        </w:rPr>
      </w:pPr>
    </w:p>
    <w:p w:rsidR="00D24442" w:rsidRDefault="00D24442" w:rsidP="00D24442">
      <w:pPr>
        <w:autoSpaceDE w:val="0"/>
        <w:autoSpaceDN w:val="0"/>
        <w:adjustRightInd w:val="0"/>
        <w:rPr>
          <w:rFonts w:ascii="Arial" w:hAnsi="Arial" w:cs="Arial"/>
        </w:rPr>
      </w:pPr>
      <w:r w:rsidRPr="00870E4A">
        <w:rPr>
          <w:rFonts w:ascii="Arial" w:hAnsi="Arial" w:cs="Arial"/>
        </w:rPr>
        <w:t>Kontrola jakości robót polega na sprawdzeniu zgodności ich wykonania z wymogami niniejszejspecyfikacji. Kontrola jakości robót polega na wizualnej ocenie kompletności wykonanych robótrozbiórkowych, sprawdzeniu stopnia uszkodzenia elementów przewidzianych do powtórnegowykorzystania oraz sprawdzeniu braku zagrożeń na miejscu budowy.</w:t>
      </w:r>
    </w:p>
    <w:p w:rsidR="00D24442" w:rsidRPr="00870E4A" w:rsidRDefault="00D24442" w:rsidP="00D24442">
      <w:pPr>
        <w:autoSpaceDE w:val="0"/>
        <w:autoSpaceDN w:val="0"/>
        <w:adjustRightInd w:val="0"/>
        <w:rPr>
          <w:rFonts w:ascii="Arial" w:hAnsi="Arial" w:cs="Arial"/>
        </w:rPr>
      </w:pPr>
    </w:p>
    <w:p w:rsidR="00D24442" w:rsidRDefault="00D24442" w:rsidP="00D24442">
      <w:pPr>
        <w:autoSpaceDE w:val="0"/>
        <w:autoSpaceDN w:val="0"/>
        <w:adjustRightInd w:val="0"/>
        <w:rPr>
          <w:rFonts w:ascii="Arial" w:hAnsi="Arial" w:cs="Arial"/>
          <w:b/>
          <w:bCs/>
        </w:rPr>
      </w:pPr>
      <w:r w:rsidRPr="00870E4A">
        <w:rPr>
          <w:rFonts w:ascii="Arial" w:hAnsi="Arial" w:cs="Arial"/>
          <w:b/>
          <w:bCs/>
        </w:rPr>
        <w:t>7.</w:t>
      </w:r>
      <w:r w:rsidRPr="00870E4A">
        <w:rPr>
          <w:rFonts w:ascii="Arial" w:hAnsi="Arial" w:cs="Arial"/>
          <w:b/>
          <w:bCs/>
        </w:rPr>
        <w:tab/>
        <w:t xml:space="preserve"> OBMIAR ROBÓT</w:t>
      </w:r>
    </w:p>
    <w:p w:rsidR="00D24442" w:rsidRDefault="00D24442" w:rsidP="00D24442">
      <w:pPr>
        <w:autoSpaceDE w:val="0"/>
        <w:autoSpaceDN w:val="0"/>
        <w:adjustRightInd w:val="0"/>
        <w:rPr>
          <w:rFonts w:ascii="Arial" w:hAnsi="Arial" w:cs="Arial"/>
          <w:b/>
          <w:bCs/>
        </w:rPr>
      </w:pPr>
    </w:p>
    <w:p w:rsidR="00D24442" w:rsidRPr="00F249AD" w:rsidRDefault="00D24442" w:rsidP="00D24442">
      <w:pPr>
        <w:autoSpaceDE w:val="0"/>
        <w:autoSpaceDN w:val="0"/>
        <w:adjustRightInd w:val="0"/>
        <w:rPr>
          <w:rFonts w:ascii="Arial" w:hAnsi="Arial" w:cs="Arial"/>
        </w:rPr>
      </w:pPr>
      <w:r w:rsidRPr="00F249AD">
        <w:rPr>
          <w:rFonts w:ascii="Arial" w:hAnsi="Arial" w:cs="Arial"/>
        </w:rPr>
        <w:t>Ogólne zasady dokonywania obmiarów robót podano w Ogólnej Specyfikacji Technicznej.</w:t>
      </w:r>
    </w:p>
    <w:p w:rsidR="00D24442" w:rsidRPr="00F249AD" w:rsidRDefault="00D24442" w:rsidP="00D24442">
      <w:pPr>
        <w:autoSpaceDE w:val="0"/>
        <w:autoSpaceDN w:val="0"/>
        <w:adjustRightInd w:val="0"/>
        <w:rPr>
          <w:rFonts w:ascii="Arial" w:hAnsi="Arial" w:cs="Arial"/>
        </w:rPr>
      </w:pPr>
      <w:r w:rsidRPr="00F249AD">
        <w:rPr>
          <w:rFonts w:ascii="Arial" w:hAnsi="Arial" w:cs="Arial"/>
        </w:rPr>
        <w:t>Podstawą dokonywania obmiarów, określającą zakres prac wykonywanych w ramach</w:t>
      </w:r>
    </w:p>
    <w:p w:rsidR="00D24442" w:rsidRPr="00F249AD" w:rsidRDefault="00D24442" w:rsidP="00D24442">
      <w:pPr>
        <w:autoSpaceDE w:val="0"/>
        <w:autoSpaceDN w:val="0"/>
        <w:adjustRightInd w:val="0"/>
        <w:rPr>
          <w:rFonts w:ascii="Arial" w:hAnsi="Arial" w:cs="Arial"/>
        </w:rPr>
      </w:pPr>
      <w:r w:rsidRPr="00F249AD">
        <w:rPr>
          <w:rFonts w:ascii="Arial" w:hAnsi="Arial" w:cs="Arial"/>
        </w:rPr>
        <w:t>poszczególnych pozycji, jest załączony do dokumentacji przetargowej przedmiar robót.</w:t>
      </w:r>
    </w:p>
    <w:p w:rsidR="00D24442" w:rsidRPr="00870E4A" w:rsidRDefault="00D24442" w:rsidP="00D24442">
      <w:pPr>
        <w:autoSpaceDE w:val="0"/>
        <w:autoSpaceDN w:val="0"/>
        <w:adjustRightInd w:val="0"/>
        <w:rPr>
          <w:rFonts w:ascii="Arial" w:hAnsi="Arial" w:cs="Arial"/>
          <w:b/>
          <w:bCs/>
        </w:rPr>
      </w:pPr>
    </w:p>
    <w:p w:rsidR="00D24442" w:rsidRPr="00011DAF" w:rsidRDefault="00D24442" w:rsidP="00D24442">
      <w:pPr>
        <w:autoSpaceDE w:val="0"/>
        <w:autoSpaceDN w:val="0"/>
        <w:adjustRightInd w:val="0"/>
        <w:rPr>
          <w:rFonts w:ascii="Arial" w:hAnsi="Arial" w:cs="Arial"/>
        </w:rPr>
      </w:pPr>
      <w:r w:rsidRPr="00011DAF">
        <w:rPr>
          <w:rFonts w:ascii="Arial" w:hAnsi="Arial" w:cs="Arial"/>
        </w:rPr>
        <w:t>Jednostkami obmiarowymi są:</w:t>
      </w:r>
    </w:p>
    <w:p w:rsidR="00D24442" w:rsidRPr="00011DAF" w:rsidRDefault="00D24442" w:rsidP="00D24442">
      <w:pPr>
        <w:autoSpaceDE w:val="0"/>
        <w:autoSpaceDN w:val="0"/>
        <w:adjustRightInd w:val="0"/>
        <w:rPr>
          <w:rFonts w:ascii="Arial" w:hAnsi="Arial" w:cs="Arial"/>
        </w:rPr>
      </w:pPr>
      <w:r>
        <w:rPr>
          <w:rFonts w:ascii="Arial" w:hAnsi="Arial" w:cs="Arial"/>
        </w:rPr>
        <w:t xml:space="preserve">- </w:t>
      </w:r>
      <w:r w:rsidRPr="00011DAF">
        <w:rPr>
          <w:rFonts w:ascii="Arial" w:hAnsi="Arial" w:cs="Arial"/>
        </w:rPr>
        <w:t>1 m2 odbitych tynków, rozebranych ścianek,</w:t>
      </w:r>
    </w:p>
    <w:p w:rsidR="00D24442" w:rsidRPr="00011DAF" w:rsidRDefault="00D24442" w:rsidP="00D24442">
      <w:pPr>
        <w:autoSpaceDE w:val="0"/>
        <w:autoSpaceDN w:val="0"/>
        <w:adjustRightInd w:val="0"/>
        <w:rPr>
          <w:rFonts w:ascii="Arial" w:hAnsi="Arial" w:cs="Arial"/>
        </w:rPr>
      </w:pPr>
      <w:r>
        <w:rPr>
          <w:rFonts w:ascii="Arial" w:hAnsi="Arial" w:cs="Arial"/>
        </w:rPr>
        <w:t xml:space="preserve">- </w:t>
      </w:r>
      <w:r w:rsidRPr="00011DAF">
        <w:rPr>
          <w:rFonts w:ascii="Arial" w:hAnsi="Arial" w:cs="Arial"/>
        </w:rPr>
        <w:t>1 m3 rozebranych elementów ścian, stropów, wykutych otworów, itp. (rozumianych jakoobjętość zdemontowanych elementów) oraz wywozu i utylizacji odpadów.</w:t>
      </w:r>
    </w:p>
    <w:p w:rsidR="00D24442" w:rsidRDefault="00D24442" w:rsidP="00D24442">
      <w:pPr>
        <w:autoSpaceDE w:val="0"/>
        <w:autoSpaceDN w:val="0"/>
        <w:adjustRightInd w:val="0"/>
        <w:rPr>
          <w:rFonts w:ascii="Arial" w:hAnsi="Arial" w:cs="Arial"/>
          <w:b/>
          <w:bCs/>
        </w:rPr>
      </w:pPr>
    </w:p>
    <w:p w:rsidR="00D24442" w:rsidRPr="00011DAF" w:rsidRDefault="00D24442" w:rsidP="00D24442">
      <w:pPr>
        <w:autoSpaceDE w:val="0"/>
        <w:autoSpaceDN w:val="0"/>
        <w:adjustRightInd w:val="0"/>
        <w:rPr>
          <w:rFonts w:ascii="Arial" w:hAnsi="Arial" w:cs="Arial"/>
          <w:b/>
          <w:bCs/>
        </w:rPr>
      </w:pPr>
      <w:r w:rsidRPr="00011DAF">
        <w:rPr>
          <w:rFonts w:ascii="Arial" w:hAnsi="Arial" w:cs="Arial"/>
          <w:b/>
          <w:bCs/>
        </w:rPr>
        <w:t xml:space="preserve">8. </w:t>
      </w:r>
      <w:r>
        <w:rPr>
          <w:rFonts w:ascii="Arial" w:hAnsi="Arial" w:cs="Arial"/>
          <w:b/>
          <w:bCs/>
        </w:rPr>
        <w:tab/>
      </w:r>
      <w:r w:rsidRPr="00011DAF">
        <w:rPr>
          <w:rFonts w:ascii="Arial" w:hAnsi="Arial" w:cs="Arial"/>
          <w:b/>
          <w:bCs/>
        </w:rPr>
        <w:t>ODBIORY ROBÓT</w:t>
      </w:r>
    </w:p>
    <w:p w:rsidR="00D24442" w:rsidRDefault="00D24442" w:rsidP="00D24442">
      <w:pPr>
        <w:autoSpaceDE w:val="0"/>
        <w:autoSpaceDN w:val="0"/>
        <w:adjustRightInd w:val="0"/>
        <w:rPr>
          <w:rFonts w:ascii="Arial" w:hAnsi="Arial" w:cs="Arial"/>
        </w:rPr>
      </w:pPr>
    </w:p>
    <w:p w:rsidR="00D24442" w:rsidRPr="00011DAF" w:rsidRDefault="00D24442" w:rsidP="00D24442">
      <w:pPr>
        <w:autoSpaceDE w:val="0"/>
        <w:autoSpaceDN w:val="0"/>
        <w:adjustRightInd w:val="0"/>
        <w:rPr>
          <w:rFonts w:ascii="Arial" w:hAnsi="Arial" w:cs="Arial"/>
        </w:rPr>
      </w:pPr>
      <w:r w:rsidRPr="00011DAF">
        <w:rPr>
          <w:rFonts w:ascii="Arial" w:hAnsi="Arial" w:cs="Arial"/>
        </w:rPr>
        <w:t>Ogólne zasady odbiorów robót podano w Ogólnej Specyfikacji Technicznej.</w:t>
      </w:r>
    </w:p>
    <w:p w:rsidR="00D24442" w:rsidRPr="00011DAF" w:rsidRDefault="00D24442" w:rsidP="00D24442">
      <w:pPr>
        <w:autoSpaceDE w:val="0"/>
        <w:autoSpaceDN w:val="0"/>
        <w:adjustRightInd w:val="0"/>
        <w:rPr>
          <w:rFonts w:ascii="Arial" w:hAnsi="Arial" w:cs="Arial"/>
        </w:rPr>
      </w:pPr>
      <w:r w:rsidRPr="00011DAF">
        <w:rPr>
          <w:rFonts w:ascii="Arial" w:hAnsi="Arial" w:cs="Arial"/>
        </w:rPr>
        <w:t>Wszystkie roboty objęte specyfikacją podlegają zasadom odbioru robót zanikających.</w:t>
      </w:r>
    </w:p>
    <w:p w:rsidR="00D24442" w:rsidRDefault="00D24442" w:rsidP="00D24442">
      <w:pPr>
        <w:autoSpaceDE w:val="0"/>
        <w:autoSpaceDN w:val="0"/>
        <w:adjustRightInd w:val="0"/>
        <w:rPr>
          <w:rFonts w:ascii="Arial" w:hAnsi="Arial" w:cs="Arial"/>
          <w:b/>
          <w:bCs/>
        </w:rPr>
      </w:pPr>
    </w:p>
    <w:p w:rsidR="00D24442" w:rsidRPr="00011DAF" w:rsidRDefault="00D24442" w:rsidP="00D24442">
      <w:pPr>
        <w:autoSpaceDE w:val="0"/>
        <w:autoSpaceDN w:val="0"/>
        <w:adjustRightInd w:val="0"/>
        <w:rPr>
          <w:rFonts w:ascii="Arial" w:hAnsi="Arial" w:cs="Arial"/>
          <w:b/>
          <w:bCs/>
        </w:rPr>
      </w:pPr>
      <w:r w:rsidRPr="00011DAF">
        <w:rPr>
          <w:rFonts w:ascii="Arial" w:hAnsi="Arial" w:cs="Arial"/>
          <w:b/>
          <w:bCs/>
        </w:rPr>
        <w:t xml:space="preserve">9. </w:t>
      </w:r>
      <w:r>
        <w:rPr>
          <w:rFonts w:ascii="Arial" w:hAnsi="Arial" w:cs="Arial"/>
          <w:b/>
          <w:bCs/>
        </w:rPr>
        <w:tab/>
      </w:r>
      <w:r w:rsidRPr="00011DAF">
        <w:rPr>
          <w:rFonts w:ascii="Arial" w:hAnsi="Arial" w:cs="Arial"/>
          <w:b/>
          <w:bCs/>
        </w:rPr>
        <w:t>PODSTAWA PŁATNOŚCI</w:t>
      </w:r>
    </w:p>
    <w:p w:rsidR="00D24442" w:rsidRDefault="00D24442" w:rsidP="00D24442">
      <w:pPr>
        <w:autoSpaceDE w:val="0"/>
        <w:autoSpaceDN w:val="0"/>
        <w:adjustRightInd w:val="0"/>
        <w:rPr>
          <w:rFonts w:ascii="Arial" w:hAnsi="Arial" w:cs="Arial"/>
        </w:rPr>
      </w:pPr>
    </w:p>
    <w:p w:rsidR="00D24442" w:rsidRPr="00011DAF" w:rsidRDefault="00D24442" w:rsidP="00D24442">
      <w:pPr>
        <w:autoSpaceDE w:val="0"/>
        <w:autoSpaceDN w:val="0"/>
        <w:adjustRightInd w:val="0"/>
        <w:rPr>
          <w:rFonts w:ascii="Arial" w:hAnsi="Arial" w:cs="Arial"/>
        </w:rPr>
      </w:pPr>
      <w:r w:rsidRPr="00011DAF">
        <w:rPr>
          <w:rFonts w:ascii="Arial" w:hAnsi="Arial" w:cs="Arial"/>
        </w:rPr>
        <w:t>Ogólne zasady dokonywania płatności podano w Ogólnej Specyfikacji Technicznej.</w:t>
      </w:r>
    </w:p>
    <w:p w:rsidR="00D24442" w:rsidRPr="00011DAF" w:rsidRDefault="00D24442" w:rsidP="00D24442">
      <w:pPr>
        <w:autoSpaceDE w:val="0"/>
        <w:autoSpaceDN w:val="0"/>
        <w:adjustRightInd w:val="0"/>
        <w:rPr>
          <w:rFonts w:ascii="Arial" w:hAnsi="Arial" w:cs="Arial"/>
        </w:rPr>
      </w:pPr>
      <w:r w:rsidRPr="00011DAF">
        <w:rPr>
          <w:rFonts w:ascii="Arial" w:hAnsi="Arial" w:cs="Arial"/>
        </w:rPr>
        <w:t>Cena robót obejmuje w przypadku wszystkich robót rozbiórkowych objętych niniejszą ST:</w:t>
      </w:r>
    </w:p>
    <w:p w:rsidR="00D24442" w:rsidRPr="00011DAF" w:rsidRDefault="00D24442" w:rsidP="00D24442">
      <w:pPr>
        <w:autoSpaceDE w:val="0"/>
        <w:autoSpaceDN w:val="0"/>
        <w:adjustRightInd w:val="0"/>
        <w:rPr>
          <w:rFonts w:ascii="Arial" w:hAnsi="Arial" w:cs="Arial"/>
        </w:rPr>
      </w:pPr>
      <w:r>
        <w:rPr>
          <w:rFonts w:ascii="Arial" w:hAnsi="Arial" w:cs="Arial"/>
        </w:rPr>
        <w:t xml:space="preserve">- </w:t>
      </w:r>
      <w:r w:rsidRPr="00011DAF">
        <w:rPr>
          <w:rFonts w:ascii="Arial" w:hAnsi="Arial" w:cs="Arial"/>
        </w:rPr>
        <w:t>wyznaczenie zakresu prac,</w:t>
      </w:r>
    </w:p>
    <w:p w:rsidR="00D24442" w:rsidRPr="00011DAF" w:rsidRDefault="00D24442" w:rsidP="00D24442">
      <w:pPr>
        <w:autoSpaceDE w:val="0"/>
        <w:autoSpaceDN w:val="0"/>
        <w:adjustRightInd w:val="0"/>
        <w:rPr>
          <w:rFonts w:ascii="Arial" w:hAnsi="Arial" w:cs="Arial"/>
        </w:rPr>
      </w:pPr>
      <w:r>
        <w:rPr>
          <w:rFonts w:ascii="Arial" w:hAnsi="Arial" w:cs="Arial"/>
        </w:rPr>
        <w:t xml:space="preserve">- </w:t>
      </w:r>
      <w:r w:rsidRPr="00011DAF">
        <w:rPr>
          <w:rFonts w:ascii="Arial" w:hAnsi="Arial" w:cs="Arial"/>
        </w:rPr>
        <w:t>oznakowanie i zabezpieczenie obszaru prac pod względem BHP, zabezpieczenie</w:t>
      </w:r>
    </w:p>
    <w:p w:rsidR="00D24442" w:rsidRPr="00011DAF" w:rsidRDefault="00D24442" w:rsidP="00D24442">
      <w:pPr>
        <w:autoSpaceDE w:val="0"/>
        <w:autoSpaceDN w:val="0"/>
        <w:adjustRightInd w:val="0"/>
        <w:rPr>
          <w:rFonts w:ascii="Arial" w:hAnsi="Arial" w:cs="Arial"/>
        </w:rPr>
      </w:pPr>
      <w:r w:rsidRPr="00011DAF">
        <w:rPr>
          <w:rFonts w:ascii="Arial" w:hAnsi="Arial" w:cs="Arial"/>
        </w:rPr>
        <w:t>zachowywanych elementów przed uszkodzeniem,</w:t>
      </w:r>
    </w:p>
    <w:p w:rsidR="00D24442" w:rsidRPr="00011DAF" w:rsidRDefault="00D24442" w:rsidP="00D24442">
      <w:pPr>
        <w:autoSpaceDE w:val="0"/>
        <w:autoSpaceDN w:val="0"/>
        <w:adjustRightInd w:val="0"/>
        <w:rPr>
          <w:rFonts w:ascii="Arial" w:hAnsi="Arial" w:cs="Arial"/>
        </w:rPr>
      </w:pPr>
      <w:r>
        <w:rPr>
          <w:rFonts w:ascii="Arial" w:hAnsi="Arial" w:cs="Arial"/>
        </w:rPr>
        <w:t xml:space="preserve">- </w:t>
      </w:r>
      <w:r w:rsidRPr="00011DAF">
        <w:rPr>
          <w:rFonts w:ascii="Arial" w:hAnsi="Arial" w:cs="Arial"/>
        </w:rPr>
        <w:t>przeprowadzenie demontażu,</w:t>
      </w:r>
    </w:p>
    <w:p w:rsidR="00D24442" w:rsidRPr="00011DAF" w:rsidRDefault="00D24442" w:rsidP="00D24442">
      <w:pPr>
        <w:autoSpaceDE w:val="0"/>
        <w:autoSpaceDN w:val="0"/>
        <w:adjustRightInd w:val="0"/>
        <w:rPr>
          <w:rFonts w:ascii="Arial" w:hAnsi="Arial" w:cs="Arial"/>
        </w:rPr>
      </w:pPr>
      <w:r>
        <w:rPr>
          <w:rFonts w:ascii="Arial" w:hAnsi="Arial" w:cs="Arial"/>
        </w:rPr>
        <w:t xml:space="preserve">- </w:t>
      </w:r>
      <w:r w:rsidRPr="00011DAF">
        <w:rPr>
          <w:rFonts w:ascii="Arial" w:hAnsi="Arial" w:cs="Arial"/>
        </w:rPr>
        <w:t>rozdrobnienie zdemontowanych elementów,</w:t>
      </w:r>
    </w:p>
    <w:p w:rsidR="00D24442" w:rsidRPr="00011DAF" w:rsidRDefault="00D24442" w:rsidP="00D24442">
      <w:pPr>
        <w:autoSpaceDE w:val="0"/>
        <w:autoSpaceDN w:val="0"/>
        <w:adjustRightInd w:val="0"/>
        <w:rPr>
          <w:rFonts w:ascii="Arial" w:hAnsi="Arial" w:cs="Arial"/>
        </w:rPr>
      </w:pPr>
      <w:r>
        <w:rPr>
          <w:rFonts w:ascii="Arial" w:hAnsi="Arial" w:cs="Arial"/>
        </w:rPr>
        <w:t xml:space="preserve">- </w:t>
      </w:r>
      <w:r w:rsidRPr="00011DAF">
        <w:rPr>
          <w:rFonts w:ascii="Arial" w:hAnsi="Arial" w:cs="Arial"/>
        </w:rPr>
        <w:t>oczyszczenie podłoża po zdemontowanych elementach,</w:t>
      </w:r>
    </w:p>
    <w:p w:rsidR="00D24442" w:rsidRPr="00011DAF" w:rsidRDefault="00D24442" w:rsidP="00D24442">
      <w:pPr>
        <w:autoSpaceDE w:val="0"/>
        <w:autoSpaceDN w:val="0"/>
        <w:adjustRightInd w:val="0"/>
        <w:rPr>
          <w:rFonts w:ascii="Arial" w:hAnsi="Arial" w:cs="Arial"/>
        </w:rPr>
      </w:pPr>
      <w:r>
        <w:rPr>
          <w:rFonts w:ascii="Arial" w:hAnsi="Arial" w:cs="Arial"/>
        </w:rPr>
        <w:t xml:space="preserve">- </w:t>
      </w:r>
      <w:r w:rsidRPr="00011DAF">
        <w:rPr>
          <w:rFonts w:ascii="Arial" w:hAnsi="Arial" w:cs="Arial"/>
        </w:rPr>
        <w:t>przetransportowanie odpadów z miejsca rozbiórki do kontenerów,</w:t>
      </w:r>
    </w:p>
    <w:p w:rsidR="00D24442" w:rsidRPr="00011DAF" w:rsidRDefault="00D24442" w:rsidP="00D24442">
      <w:pPr>
        <w:autoSpaceDE w:val="0"/>
        <w:autoSpaceDN w:val="0"/>
        <w:adjustRightInd w:val="0"/>
        <w:rPr>
          <w:rFonts w:ascii="Arial" w:hAnsi="Arial" w:cs="Arial"/>
        </w:rPr>
      </w:pPr>
      <w:r>
        <w:rPr>
          <w:rFonts w:ascii="Arial" w:hAnsi="Arial" w:cs="Arial"/>
        </w:rPr>
        <w:t xml:space="preserve">- </w:t>
      </w:r>
      <w:r w:rsidRPr="00011DAF">
        <w:rPr>
          <w:rFonts w:ascii="Arial" w:hAnsi="Arial" w:cs="Arial"/>
        </w:rPr>
        <w:t>selektywne złożenie odpadów w kontenerach.</w:t>
      </w:r>
    </w:p>
    <w:p w:rsidR="00D24442" w:rsidRDefault="00D24442" w:rsidP="00D24442">
      <w:pPr>
        <w:autoSpaceDE w:val="0"/>
        <w:autoSpaceDN w:val="0"/>
        <w:adjustRightInd w:val="0"/>
        <w:rPr>
          <w:rFonts w:ascii="Arial" w:hAnsi="Arial" w:cs="Arial"/>
        </w:rPr>
      </w:pPr>
    </w:p>
    <w:p w:rsidR="00D24442" w:rsidRPr="00011DAF" w:rsidRDefault="00D24442" w:rsidP="00D24442">
      <w:pPr>
        <w:autoSpaceDE w:val="0"/>
        <w:autoSpaceDN w:val="0"/>
        <w:adjustRightInd w:val="0"/>
        <w:rPr>
          <w:rFonts w:ascii="Arial" w:hAnsi="Arial" w:cs="Arial"/>
        </w:rPr>
      </w:pPr>
      <w:r w:rsidRPr="00011DAF">
        <w:rPr>
          <w:rFonts w:ascii="Arial" w:hAnsi="Arial" w:cs="Arial"/>
        </w:rPr>
        <w:t>Cena robót obejmuje w przypadku wywozu i utylizacji odpadów:</w:t>
      </w:r>
    </w:p>
    <w:p w:rsidR="00D24442" w:rsidRPr="00011DAF" w:rsidRDefault="00D24442" w:rsidP="00D24442">
      <w:pPr>
        <w:autoSpaceDE w:val="0"/>
        <w:autoSpaceDN w:val="0"/>
        <w:adjustRightInd w:val="0"/>
        <w:rPr>
          <w:rFonts w:ascii="Arial" w:hAnsi="Arial" w:cs="Arial"/>
        </w:rPr>
      </w:pPr>
      <w:r>
        <w:rPr>
          <w:rFonts w:ascii="Arial" w:hAnsi="Arial" w:cs="Arial"/>
        </w:rPr>
        <w:t xml:space="preserve">- </w:t>
      </w:r>
      <w:r w:rsidRPr="00011DAF">
        <w:rPr>
          <w:rFonts w:ascii="Arial" w:hAnsi="Arial" w:cs="Arial"/>
        </w:rPr>
        <w:t>załadunek odpadów,</w:t>
      </w:r>
    </w:p>
    <w:p w:rsidR="00D24442" w:rsidRPr="00011DAF" w:rsidRDefault="00D24442" w:rsidP="00D24442">
      <w:pPr>
        <w:autoSpaceDE w:val="0"/>
        <w:autoSpaceDN w:val="0"/>
        <w:adjustRightInd w:val="0"/>
        <w:rPr>
          <w:rFonts w:ascii="Arial" w:hAnsi="Arial" w:cs="Arial"/>
        </w:rPr>
      </w:pPr>
      <w:r>
        <w:rPr>
          <w:rFonts w:ascii="Arial" w:hAnsi="Arial" w:cs="Arial"/>
        </w:rPr>
        <w:t xml:space="preserve">- </w:t>
      </w:r>
      <w:r w:rsidRPr="00011DAF">
        <w:rPr>
          <w:rFonts w:ascii="Arial" w:hAnsi="Arial" w:cs="Arial"/>
        </w:rPr>
        <w:t>zabezpieczenie ładunku,</w:t>
      </w:r>
    </w:p>
    <w:p w:rsidR="00D24442" w:rsidRPr="00011DAF" w:rsidRDefault="00D24442" w:rsidP="00D24442">
      <w:pPr>
        <w:autoSpaceDE w:val="0"/>
        <w:autoSpaceDN w:val="0"/>
        <w:adjustRightInd w:val="0"/>
        <w:rPr>
          <w:rFonts w:ascii="Arial" w:hAnsi="Arial" w:cs="Arial"/>
        </w:rPr>
      </w:pPr>
      <w:r>
        <w:rPr>
          <w:rFonts w:ascii="Arial" w:hAnsi="Arial" w:cs="Arial"/>
        </w:rPr>
        <w:t xml:space="preserve">- </w:t>
      </w:r>
      <w:r w:rsidRPr="00011DAF">
        <w:rPr>
          <w:rFonts w:ascii="Arial" w:hAnsi="Arial" w:cs="Arial"/>
        </w:rPr>
        <w:t>przewóz odpadów do miejsca utylizacji,</w:t>
      </w:r>
    </w:p>
    <w:p w:rsidR="00D24442" w:rsidRPr="00011DAF" w:rsidRDefault="00D24442" w:rsidP="00D24442">
      <w:pPr>
        <w:autoSpaceDE w:val="0"/>
        <w:autoSpaceDN w:val="0"/>
        <w:adjustRightInd w:val="0"/>
        <w:rPr>
          <w:rFonts w:ascii="Arial" w:hAnsi="Arial" w:cs="Arial"/>
        </w:rPr>
      </w:pPr>
      <w:r>
        <w:rPr>
          <w:rFonts w:ascii="Arial" w:hAnsi="Arial" w:cs="Arial"/>
        </w:rPr>
        <w:t xml:space="preserve">- </w:t>
      </w:r>
      <w:r w:rsidRPr="00011DAF">
        <w:rPr>
          <w:rFonts w:ascii="Arial" w:hAnsi="Arial" w:cs="Arial"/>
        </w:rPr>
        <w:t>utylizację odpadów.</w:t>
      </w:r>
    </w:p>
    <w:p w:rsidR="00D24442" w:rsidRPr="00011DAF" w:rsidRDefault="00D24442" w:rsidP="00D24442">
      <w:pPr>
        <w:pStyle w:val="Akapitzlist"/>
        <w:autoSpaceDE w:val="0"/>
        <w:autoSpaceDN w:val="0"/>
        <w:adjustRightInd w:val="0"/>
        <w:ind w:left="390"/>
        <w:rPr>
          <w:rFonts w:ascii="Arial" w:hAnsi="Arial" w:cs="Arial"/>
        </w:rPr>
      </w:pPr>
    </w:p>
    <w:p w:rsidR="00D24442" w:rsidRPr="00DC6992" w:rsidRDefault="00D24442" w:rsidP="00B111AC">
      <w:pPr>
        <w:pStyle w:val="Akapitzlist"/>
        <w:widowControl/>
        <w:numPr>
          <w:ilvl w:val="0"/>
          <w:numId w:val="20"/>
        </w:numPr>
        <w:autoSpaceDE w:val="0"/>
        <w:autoSpaceDN w:val="0"/>
        <w:adjustRightInd w:val="0"/>
        <w:contextualSpacing/>
        <w:rPr>
          <w:rFonts w:ascii="Arial" w:hAnsi="Arial" w:cs="Arial"/>
          <w:b/>
          <w:bCs/>
        </w:rPr>
      </w:pPr>
      <w:r w:rsidRPr="00DC6992">
        <w:rPr>
          <w:rFonts w:ascii="Arial" w:hAnsi="Arial" w:cs="Arial"/>
          <w:b/>
          <w:bCs/>
        </w:rPr>
        <w:t>PRZEPISY ZWIĄZANE</w:t>
      </w:r>
    </w:p>
    <w:p w:rsidR="00D24442" w:rsidRPr="00011DAF" w:rsidRDefault="00D24442" w:rsidP="00D24442">
      <w:pPr>
        <w:pStyle w:val="Akapitzlist"/>
        <w:autoSpaceDE w:val="0"/>
        <w:autoSpaceDN w:val="0"/>
        <w:adjustRightInd w:val="0"/>
        <w:ind w:left="360"/>
        <w:rPr>
          <w:rFonts w:ascii="Arial" w:hAnsi="Arial" w:cs="Arial"/>
          <w:b/>
          <w:bCs/>
        </w:rPr>
      </w:pPr>
    </w:p>
    <w:p w:rsidR="00D24442" w:rsidRPr="00CB1677" w:rsidRDefault="00D24442" w:rsidP="00D24442">
      <w:pPr>
        <w:autoSpaceDE w:val="0"/>
        <w:autoSpaceDN w:val="0"/>
        <w:adjustRightInd w:val="0"/>
        <w:rPr>
          <w:rFonts w:ascii="Arial" w:hAnsi="Arial" w:cs="Arial"/>
        </w:rPr>
      </w:pPr>
      <w:r w:rsidRPr="00CB1677">
        <w:rPr>
          <w:rFonts w:ascii="Arial" w:hAnsi="Arial" w:cs="Arial"/>
        </w:rPr>
        <w:t>1. Ustawa z dnia 7 lipca 1994 - Prawo budowlane (Dz. U Nr 207 z 2003 r., poz. 2016) zpóźniejszymi zmianami.</w:t>
      </w:r>
    </w:p>
    <w:p w:rsidR="00D24442" w:rsidRPr="00CB1677" w:rsidRDefault="00D24442" w:rsidP="00D24442">
      <w:pPr>
        <w:autoSpaceDE w:val="0"/>
        <w:autoSpaceDN w:val="0"/>
        <w:adjustRightInd w:val="0"/>
        <w:rPr>
          <w:rFonts w:ascii="Arial" w:hAnsi="Arial" w:cs="Arial"/>
        </w:rPr>
      </w:pPr>
      <w:r w:rsidRPr="00CB1677">
        <w:rPr>
          <w:rFonts w:ascii="Arial" w:hAnsi="Arial" w:cs="Arial"/>
        </w:rPr>
        <w:t>2. Rozporządzenie Ministra Infrastruktury z dnia 2 września 2004 r. w sprawie szczegółowegozakresu i formy dokumentacji projektowej, specyfikacji technicznych wykonania i odbiorurobót budowlanych oraz programu funkcjonalno-użytkowego (Dz. U. nr 202 poz. 2072)</w:t>
      </w:r>
    </w:p>
    <w:p w:rsidR="00D24442" w:rsidRPr="00CB1677" w:rsidRDefault="00D24442" w:rsidP="00D24442">
      <w:pPr>
        <w:autoSpaceDE w:val="0"/>
        <w:autoSpaceDN w:val="0"/>
        <w:adjustRightInd w:val="0"/>
        <w:rPr>
          <w:rFonts w:ascii="Arial" w:hAnsi="Arial" w:cs="Arial"/>
        </w:rPr>
      </w:pPr>
      <w:r w:rsidRPr="00CB1677">
        <w:rPr>
          <w:rFonts w:ascii="Arial" w:hAnsi="Arial" w:cs="Arial"/>
        </w:rPr>
        <w:t>3. Rozporządzenie Min. Infrastruktury z 26.06.2002 r. dot. dziennika budowy, montażu I rozbiórkioraz tablicy informacyjnej (Dz. U. Nr 108 poz. 953 z 2002 r.)</w:t>
      </w:r>
    </w:p>
    <w:p w:rsidR="00D24442" w:rsidRDefault="00D24442" w:rsidP="00D24442">
      <w:pPr>
        <w:autoSpaceDE w:val="0"/>
        <w:autoSpaceDN w:val="0"/>
        <w:adjustRightInd w:val="0"/>
        <w:rPr>
          <w:rFonts w:ascii="Arial" w:hAnsi="Arial" w:cs="Arial"/>
        </w:rPr>
      </w:pPr>
      <w:r w:rsidRPr="00CB1677">
        <w:rPr>
          <w:rFonts w:ascii="Arial" w:hAnsi="Arial" w:cs="Arial"/>
        </w:rPr>
        <w:t>4. Rozporządzenie Min. Infrastruktury z 27.08.2002 r. w sprawie szczegółowego zakresu formyplanu bezpieczeństwa i ochrony zdrowia oraz szczegółowego zakresu rodzajów robótbudowlanych, stwarzających zagrożenie bezpieczeństwa i zdrowia ludzi (Dz. U. Nr 151 poz. 1256z 2002 r.),</w:t>
      </w:r>
    </w:p>
    <w:p w:rsidR="00D24442" w:rsidRPr="00CB1677" w:rsidRDefault="00D24442" w:rsidP="00D24442">
      <w:pPr>
        <w:autoSpaceDE w:val="0"/>
        <w:autoSpaceDN w:val="0"/>
        <w:adjustRightInd w:val="0"/>
        <w:rPr>
          <w:rFonts w:ascii="Arial" w:hAnsi="Arial" w:cs="Arial"/>
        </w:rPr>
      </w:pPr>
      <w:r w:rsidRPr="00CB1677">
        <w:rPr>
          <w:rFonts w:ascii="Arial" w:hAnsi="Arial" w:cs="Arial"/>
        </w:rPr>
        <w:t>5. Rozporządzenie Min. Infrastruktury z 23.06.2003 r. w sprawie informacji dotyczącejbezpieczeństwa i ochrony zdrowia oraz planu bezpieczeństwa i ochrony zdrowia (Dz. U.Nr 120 poz. 1126 z 2003 r.</w:t>
      </w:r>
      <w:r>
        <w:rPr>
          <w:rFonts w:ascii="Arial" w:hAnsi="Arial" w:cs="Arial"/>
        </w:rPr>
        <w:t>)</w:t>
      </w:r>
    </w:p>
    <w:p w:rsidR="00D24442" w:rsidRPr="00227279" w:rsidRDefault="00D24442" w:rsidP="00D24442">
      <w:pPr>
        <w:ind w:left="1440"/>
        <w:jc w:val="both"/>
        <w:rPr>
          <w:rFonts w:ascii="Arial" w:hAnsi="Arial" w:cs="Arial"/>
          <w:b/>
          <w:bCs/>
        </w:rPr>
      </w:pPr>
    </w:p>
    <w:p w:rsidR="00D24442" w:rsidRDefault="00D24442" w:rsidP="00D24442">
      <w:pPr>
        <w:jc w:val="both"/>
        <w:rPr>
          <w:rFonts w:ascii="Arial" w:hAnsi="Arial" w:cs="Arial"/>
        </w:rPr>
      </w:pPr>
    </w:p>
    <w:p w:rsidR="00D24442" w:rsidRDefault="00D24442" w:rsidP="00D24442">
      <w:pPr>
        <w:jc w:val="both"/>
        <w:rPr>
          <w:rFonts w:ascii="Arial" w:hAnsi="Arial" w:cs="Arial"/>
        </w:rPr>
      </w:pPr>
    </w:p>
    <w:p w:rsidR="00D24442" w:rsidRDefault="00D24442" w:rsidP="00D24442">
      <w:pPr>
        <w:jc w:val="both"/>
        <w:rPr>
          <w:rFonts w:ascii="Arial" w:hAnsi="Arial" w:cs="Arial"/>
        </w:rPr>
      </w:pPr>
    </w:p>
    <w:p w:rsidR="00D24442" w:rsidRDefault="00D24442" w:rsidP="00D24442">
      <w:pPr>
        <w:jc w:val="both"/>
        <w:rPr>
          <w:rFonts w:ascii="Arial" w:hAnsi="Arial" w:cs="Arial"/>
        </w:rPr>
      </w:pPr>
    </w:p>
    <w:p w:rsidR="00D24442" w:rsidRDefault="00D24442" w:rsidP="00D24442">
      <w:pPr>
        <w:jc w:val="both"/>
        <w:rPr>
          <w:rFonts w:ascii="Arial" w:hAnsi="Arial" w:cs="Arial"/>
        </w:rPr>
      </w:pPr>
    </w:p>
    <w:p w:rsidR="00D24442" w:rsidRDefault="00D24442" w:rsidP="00D24442">
      <w:pPr>
        <w:jc w:val="both"/>
        <w:rPr>
          <w:rFonts w:ascii="Arial" w:hAnsi="Arial" w:cs="Arial"/>
        </w:rPr>
      </w:pPr>
    </w:p>
    <w:p w:rsidR="00D24442" w:rsidRDefault="00D24442" w:rsidP="00D24442">
      <w:pPr>
        <w:jc w:val="both"/>
        <w:rPr>
          <w:rFonts w:ascii="Arial" w:hAnsi="Arial" w:cs="Arial"/>
        </w:rPr>
      </w:pPr>
    </w:p>
    <w:p w:rsidR="00D24442" w:rsidRDefault="00D24442" w:rsidP="00D24442">
      <w:pPr>
        <w:jc w:val="both"/>
        <w:rPr>
          <w:rFonts w:ascii="Arial" w:hAnsi="Arial" w:cs="Arial"/>
        </w:rPr>
      </w:pPr>
    </w:p>
    <w:p w:rsidR="00D24442" w:rsidRDefault="00D24442" w:rsidP="00D24442">
      <w:pPr>
        <w:jc w:val="both"/>
        <w:rPr>
          <w:rFonts w:ascii="Arial" w:hAnsi="Arial" w:cs="Arial"/>
        </w:rPr>
      </w:pPr>
    </w:p>
    <w:p w:rsidR="00D24442" w:rsidRDefault="00D24442" w:rsidP="00D24442">
      <w:pPr>
        <w:jc w:val="both"/>
        <w:rPr>
          <w:rFonts w:ascii="Arial" w:hAnsi="Arial" w:cs="Arial"/>
        </w:rPr>
      </w:pPr>
    </w:p>
    <w:p w:rsidR="00D24442" w:rsidRDefault="00D24442" w:rsidP="00D24442">
      <w:pPr>
        <w:jc w:val="both"/>
        <w:rPr>
          <w:rFonts w:ascii="Arial" w:hAnsi="Arial" w:cs="Arial"/>
        </w:rPr>
      </w:pPr>
    </w:p>
    <w:p w:rsidR="00D24442" w:rsidRDefault="00D24442" w:rsidP="00D24442">
      <w:pPr>
        <w:jc w:val="both"/>
        <w:rPr>
          <w:rFonts w:ascii="Arial" w:hAnsi="Arial" w:cs="Arial"/>
        </w:rPr>
      </w:pPr>
    </w:p>
    <w:p w:rsidR="00D24442" w:rsidRDefault="00D24442" w:rsidP="00D24442">
      <w:pPr>
        <w:jc w:val="both"/>
        <w:rPr>
          <w:rFonts w:ascii="Arial" w:hAnsi="Arial" w:cs="Arial"/>
        </w:rPr>
      </w:pPr>
    </w:p>
    <w:p w:rsidR="00D24442" w:rsidRDefault="00D24442" w:rsidP="00D24442">
      <w:pPr>
        <w:jc w:val="both"/>
        <w:rPr>
          <w:rFonts w:ascii="Arial" w:hAnsi="Arial" w:cs="Arial"/>
        </w:rPr>
      </w:pPr>
    </w:p>
    <w:p w:rsidR="00D24442" w:rsidRDefault="00D24442" w:rsidP="00D24442">
      <w:pPr>
        <w:jc w:val="both"/>
        <w:rPr>
          <w:rFonts w:ascii="Arial" w:hAnsi="Arial" w:cs="Arial"/>
        </w:rPr>
      </w:pPr>
    </w:p>
    <w:p w:rsidR="00D24442" w:rsidRDefault="00D24442" w:rsidP="00D24442">
      <w:pPr>
        <w:jc w:val="both"/>
        <w:rPr>
          <w:rFonts w:ascii="Arial" w:hAnsi="Arial" w:cs="Arial"/>
        </w:rPr>
      </w:pPr>
    </w:p>
    <w:p w:rsidR="00D24442" w:rsidRDefault="00D24442" w:rsidP="00D24442">
      <w:pPr>
        <w:jc w:val="both"/>
        <w:rPr>
          <w:rFonts w:ascii="Arial" w:hAnsi="Arial" w:cs="Arial"/>
        </w:rPr>
      </w:pPr>
    </w:p>
    <w:p w:rsidR="00D24442" w:rsidRDefault="00D24442" w:rsidP="00D24442">
      <w:pPr>
        <w:jc w:val="both"/>
        <w:rPr>
          <w:rFonts w:ascii="Arial" w:hAnsi="Arial" w:cs="Arial"/>
        </w:rPr>
      </w:pPr>
    </w:p>
    <w:p w:rsidR="00D24442" w:rsidRDefault="00D24442" w:rsidP="00D24442">
      <w:pPr>
        <w:jc w:val="both"/>
        <w:rPr>
          <w:rFonts w:ascii="Arial" w:hAnsi="Arial" w:cs="Arial"/>
        </w:rPr>
      </w:pPr>
    </w:p>
    <w:p w:rsidR="00D24442" w:rsidRDefault="00D24442" w:rsidP="00D24442">
      <w:pPr>
        <w:jc w:val="both"/>
        <w:rPr>
          <w:rFonts w:ascii="Arial" w:hAnsi="Arial" w:cs="Arial"/>
        </w:rPr>
      </w:pPr>
    </w:p>
    <w:p w:rsidR="00D24442" w:rsidRDefault="00D24442" w:rsidP="00D24442">
      <w:pPr>
        <w:jc w:val="both"/>
        <w:rPr>
          <w:rFonts w:ascii="Arial" w:hAnsi="Arial" w:cs="Arial"/>
        </w:rPr>
      </w:pPr>
    </w:p>
    <w:p w:rsidR="00D24442" w:rsidRDefault="00D24442" w:rsidP="00D24442">
      <w:pPr>
        <w:jc w:val="both"/>
        <w:rPr>
          <w:rFonts w:ascii="Arial" w:hAnsi="Arial" w:cs="Arial"/>
        </w:rPr>
      </w:pPr>
    </w:p>
    <w:p w:rsidR="00D24442" w:rsidRDefault="00D24442" w:rsidP="00D24442">
      <w:pPr>
        <w:jc w:val="both"/>
        <w:rPr>
          <w:rFonts w:ascii="Arial" w:hAnsi="Arial" w:cs="Arial"/>
        </w:rPr>
      </w:pPr>
    </w:p>
    <w:p w:rsidR="00D24442" w:rsidRDefault="00D24442" w:rsidP="00D24442">
      <w:pPr>
        <w:jc w:val="both"/>
        <w:rPr>
          <w:rFonts w:ascii="Arial" w:hAnsi="Arial" w:cs="Arial"/>
        </w:rPr>
      </w:pPr>
    </w:p>
    <w:p w:rsidR="00D24442" w:rsidRDefault="00D24442" w:rsidP="00D24442">
      <w:pPr>
        <w:jc w:val="both"/>
        <w:rPr>
          <w:rFonts w:ascii="Arial" w:hAnsi="Arial" w:cs="Arial"/>
        </w:rPr>
      </w:pPr>
    </w:p>
    <w:p w:rsidR="00D24442" w:rsidRPr="00AC17E6" w:rsidRDefault="00D24442" w:rsidP="00D24442">
      <w:pPr>
        <w:ind w:firstLine="708"/>
        <w:jc w:val="center"/>
        <w:rPr>
          <w:rFonts w:ascii="Arial" w:hAnsi="Arial" w:cs="Arial"/>
          <w:b/>
          <w:bCs/>
        </w:rPr>
      </w:pPr>
      <w:r>
        <w:rPr>
          <w:rFonts w:ascii="Arial" w:hAnsi="Arial" w:cs="Arial"/>
          <w:b/>
          <w:bCs/>
        </w:rPr>
        <w:t xml:space="preserve">SZCZEGÓŁOWA </w:t>
      </w:r>
      <w:r w:rsidRPr="00AC17E6">
        <w:rPr>
          <w:rFonts w:ascii="Arial" w:hAnsi="Arial" w:cs="Arial"/>
          <w:b/>
          <w:bCs/>
        </w:rPr>
        <w:t>SPECYFIKACJA TECHNICZNA WYKONANIA I ODBIORU ROBÓT</w:t>
      </w:r>
    </w:p>
    <w:p w:rsidR="00D24442" w:rsidRPr="00AC17E6" w:rsidRDefault="00D24442" w:rsidP="00D24442">
      <w:pPr>
        <w:jc w:val="center"/>
        <w:rPr>
          <w:rFonts w:ascii="Arial" w:hAnsi="Arial" w:cs="Arial"/>
          <w:b/>
          <w:bCs/>
        </w:rPr>
      </w:pPr>
    </w:p>
    <w:p w:rsidR="00D24442" w:rsidRPr="00C3213A" w:rsidRDefault="00D24442" w:rsidP="00B111AC">
      <w:pPr>
        <w:pStyle w:val="Akapitzlist"/>
        <w:widowControl/>
        <w:numPr>
          <w:ilvl w:val="0"/>
          <w:numId w:val="25"/>
        </w:numPr>
        <w:contextualSpacing/>
        <w:jc w:val="both"/>
        <w:rPr>
          <w:rFonts w:ascii="Arial" w:hAnsi="Arial" w:cs="Arial"/>
          <w:b/>
          <w:bCs/>
        </w:rPr>
      </w:pPr>
      <w:r w:rsidRPr="00C3213A">
        <w:rPr>
          <w:rFonts w:ascii="Arial" w:hAnsi="Arial" w:cs="Arial"/>
          <w:b/>
          <w:bCs/>
        </w:rPr>
        <w:t>TYNKI I OKŁADZINY WEWNĘTRZNE</w:t>
      </w:r>
    </w:p>
    <w:p w:rsidR="00D24442" w:rsidRPr="00AC17E6" w:rsidRDefault="00D24442" w:rsidP="00D24442">
      <w:pPr>
        <w:jc w:val="both"/>
        <w:rPr>
          <w:rFonts w:ascii="Arial" w:hAnsi="Arial" w:cs="Arial"/>
          <w:b/>
          <w:bCs/>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t xml:space="preserve">1. </w:t>
      </w:r>
      <w:r>
        <w:rPr>
          <w:rFonts w:ascii="Arial" w:hAnsi="Arial" w:cs="Arial"/>
          <w:b/>
          <w:bCs/>
        </w:rPr>
        <w:tab/>
      </w:r>
      <w:r w:rsidRPr="00AC17E6">
        <w:rPr>
          <w:rFonts w:ascii="Arial" w:hAnsi="Arial" w:cs="Arial"/>
          <w:b/>
          <w:bCs/>
        </w:rPr>
        <w:t>PRZEDMIOT I ZAKRES STOSOWANIA SPECYFIKACJI</w:t>
      </w:r>
    </w:p>
    <w:p w:rsidR="00D24442" w:rsidRDefault="00D24442" w:rsidP="00D24442">
      <w:pPr>
        <w:autoSpaceDE w:val="0"/>
        <w:autoSpaceDN w:val="0"/>
        <w:adjustRightInd w:val="0"/>
        <w:rPr>
          <w:rFonts w:ascii="Arial" w:hAnsi="Arial" w:cs="Arial"/>
          <w:b/>
          <w:bCs/>
        </w:rPr>
      </w:pPr>
    </w:p>
    <w:p w:rsidR="00D24442" w:rsidRPr="005E6FC1" w:rsidRDefault="00D24442" w:rsidP="00B111AC">
      <w:pPr>
        <w:pStyle w:val="Akapitzlist"/>
        <w:widowControl/>
        <w:numPr>
          <w:ilvl w:val="1"/>
          <w:numId w:val="24"/>
        </w:numPr>
        <w:autoSpaceDE w:val="0"/>
        <w:autoSpaceDN w:val="0"/>
        <w:adjustRightInd w:val="0"/>
        <w:contextualSpacing/>
        <w:rPr>
          <w:rFonts w:ascii="Arial" w:hAnsi="Arial" w:cs="Arial"/>
          <w:b/>
          <w:bCs/>
        </w:rPr>
      </w:pPr>
      <w:r w:rsidRPr="005E6FC1">
        <w:rPr>
          <w:rFonts w:ascii="Arial" w:hAnsi="Arial" w:cs="Arial"/>
          <w:b/>
          <w:bCs/>
        </w:rPr>
        <w:t>Przedmiot ST</w:t>
      </w:r>
    </w:p>
    <w:p w:rsidR="00D24442" w:rsidRPr="005E6FC1" w:rsidRDefault="00D24442" w:rsidP="00D24442">
      <w:pPr>
        <w:pStyle w:val="Akapitzlist"/>
        <w:autoSpaceDE w:val="0"/>
        <w:autoSpaceDN w:val="0"/>
        <w:adjustRightInd w:val="0"/>
        <w:rPr>
          <w:rFonts w:ascii="Arial" w:hAnsi="Arial" w:cs="Arial"/>
          <w:b/>
          <w:bCs/>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Przedmiotem niniejszej Specyfikacji Technicznej są wymagania dotyczące wykonania iodbioru tynków i okładzin wewnętrznych które zostaną wykonane w ramach planowanejinwestycji.</w:t>
      </w:r>
    </w:p>
    <w:p w:rsidR="00D24442" w:rsidRDefault="00D24442" w:rsidP="00D24442">
      <w:pPr>
        <w:autoSpaceDE w:val="0"/>
        <w:autoSpaceDN w:val="0"/>
        <w:adjustRightInd w:val="0"/>
        <w:rPr>
          <w:rFonts w:ascii="Arial" w:hAnsi="Arial" w:cs="Arial"/>
          <w:b/>
          <w:bCs/>
        </w:rPr>
      </w:pPr>
    </w:p>
    <w:p w:rsidR="00D24442" w:rsidRPr="005E6FC1" w:rsidRDefault="00D24442" w:rsidP="00B111AC">
      <w:pPr>
        <w:pStyle w:val="Akapitzlist"/>
        <w:widowControl/>
        <w:numPr>
          <w:ilvl w:val="1"/>
          <w:numId w:val="24"/>
        </w:numPr>
        <w:autoSpaceDE w:val="0"/>
        <w:autoSpaceDN w:val="0"/>
        <w:adjustRightInd w:val="0"/>
        <w:contextualSpacing/>
        <w:rPr>
          <w:rFonts w:ascii="Arial" w:hAnsi="Arial" w:cs="Arial"/>
          <w:b/>
          <w:bCs/>
        </w:rPr>
      </w:pPr>
      <w:r w:rsidRPr="005E6FC1">
        <w:rPr>
          <w:rFonts w:ascii="Arial" w:hAnsi="Arial" w:cs="Arial"/>
          <w:b/>
          <w:bCs/>
        </w:rPr>
        <w:t xml:space="preserve"> Zakres stosowania ST</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Specyfikacja Techniczna jest stosowana jako dokument przetargowy i kontraktowy przyzlecaniu i realizacji Robót wymienionych w punkcie 1.3</w:t>
      </w:r>
    </w:p>
    <w:p w:rsidR="00D24442" w:rsidRPr="00AC17E6" w:rsidRDefault="00D24442" w:rsidP="00D24442">
      <w:pPr>
        <w:autoSpaceDE w:val="0"/>
        <w:autoSpaceDN w:val="0"/>
        <w:adjustRightInd w:val="0"/>
        <w:rPr>
          <w:rFonts w:ascii="Arial" w:hAnsi="Arial" w:cs="Arial"/>
        </w:rPr>
      </w:pPr>
      <w:r w:rsidRPr="00AC17E6">
        <w:rPr>
          <w:rFonts w:ascii="Arial" w:hAnsi="Arial" w:cs="Arial"/>
        </w:rPr>
        <w:t>Ustalenia zawarte w niniejszej specyfikacji obejmują wszystkie czynności umożliwiające imające na celu wykonanie tynków i okładzin wewnętrznych. Obejmują pracezwiązane z dostawą materiałów, wykonawstwem i wykończeniem tynków i okładzinwykonywanych na miejscu.</w:t>
      </w:r>
    </w:p>
    <w:p w:rsidR="00D24442" w:rsidRDefault="00D24442" w:rsidP="00D24442">
      <w:pPr>
        <w:autoSpaceDE w:val="0"/>
        <w:autoSpaceDN w:val="0"/>
        <w:adjustRightInd w:val="0"/>
        <w:rPr>
          <w:rFonts w:ascii="Arial" w:hAnsi="Arial" w:cs="Arial"/>
          <w:b/>
          <w:bCs/>
        </w:rPr>
      </w:pPr>
    </w:p>
    <w:p w:rsidR="00D24442" w:rsidRPr="005E6FC1" w:rsidRDefault="00D24442" w:rsidP="00B111AC">
      <w:pPr>
        <w:pStyle w:val="Akapitzlist"/>
        <w:widowControl/>
        <w:numPr>
          <w:ilvl w:val="1"/>
          <w:numId w:val="24"/>
        </w:numPr>
        <w:autoSpaceDE w:val="0"/>
        <w:autoSpaceDN w:val="0"/>
        <w:adjustRightInd w:val="0"/>
        <w:contextualSpacing/>
        <w:rPr>
          <w:rFonts w:ascii="Arial" w:hAnsi="Arial" w:cs="Arial"/>
          <w:b/>
          <w:bCs/>
        </w:rPr>
      </w:pPr>
      <w:r w:rsidRPr="005E6FC1">
        <w:rPr>
          <w:rFonts w:ascii="Arial" w:hAnsi="Arial" w:cs="Arial"/>
          <w:b/>
          <w:bCs/>
        </w:rPr>
        <w:t xml:space="preserve"> Zakres Robót objętych ST</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Ustalenia zawarte w niniejszej Specyfikacji dotyczą:</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wykonania tynków cementowo-wapiennych wewnętrznych kategorii III ścian,</w:t>
      </w:r>
      <w:r>
        <w:rPr>
          <w:rFonts w:ascii="Arial" w:hAnsi="Arial" w:cs="Arial"/>
        </w:rPr>
        <w:t xml:space="preserve"> stropów , biegów i spoczników,</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wykonywane ręcznie tynki wewnętrzne zwykłe kat. III i IV na ościeżach otworów,</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szpachlowanie,</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przygotowania podłoża pod okładziny ścienne,</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 xml:space="preserve">obłożenie ścian </w:t>
      </w:r>
      <w:r>
        <w:rPr>
          <w:rFonts w:ascii="Arial" w:hAnsi="Arial" w:cs="Arial"/>
        </w:rPr>
        <w:t>płytkami ceramicznymi</w:t>
      </w:r>
      <w:r w:rsidRPr="00AC17E6">
        <w:rPr>
          <w:rFonts w:ascii="Arial" w:hAnsi="Arial" w:cs="Arial"/>
        </w:rPr>
        <w:t>,</w:t>
      </w:r>
    </w:p>
    <w:p w:rsidR="00D24442" w:rsidRPr="00AC17E6" w:rsidRDefault="00D24442" w:rsidP="00D24442">
      <w:pPr>
        <w:autoSpaceDE w:val="0"/>
        <w:autoSpaceDN w:val="0"/>
        <w:adjustRightInd w:val="0"/>
        <w:rPr>
          <w:rFonts w:ascii="Arial" w:hAnsi="Arial" w:cs="Arial"/>
        </w:rPr>
      </w:pPr>
      <w:r w:rsidRPr="00AC17E6">
        <w:rPr>
          <w:rFonts w:ascii="Arial" w:hAnsi="Arial" w:cs="Arial"/>
        </w:rPr>
        <w:t>Powyższy wykaz obejmuje zakres robót podstawowych. Oferent powinien przewidzieć iwycenić ewentualne prace pomocnicze, konieczne do realizacji wymienionych pracpodstawowych</w:t>
      </w:r>
      <w:r>
        <w:rPr>
          <w:rFonts w:ascii="Arial" w:hAnsi="Arial" w:cs="Arial"/>
        </w:rPr>
        <w:t>.</w:t>
      </w:r>
    </w:p>
    <w:p w:rsidR="00D24442" w:rsidRDefault="00D24442" w:rsidP="00D24442">
      <w:pPr>
        <w:autoSpaceDE w:val="0"/>
        <w:autoSpaceDN w:val="0"/>
        <w:adjustRightInd w:val="0"/>
        <w:rPr>
          <w:rFonts w:ascii="Arial" w:hAnsi="Arial" w:cs="Arial"/>
          <w:b/>
          <w:bCs/>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t xml:space="preserve">1.4. </w:t>
      </w:r>
      <w:r>
        <w:rPr>
          <w:rFonts w:ascii="Arial" w:hAnsi="Arial" w:cs="Arial"/>
          <w:b/>
          <w:bCs/>
        </w:rPr>
        <w:tab/>
      </w:r>
      <w:r w:rsidRPr="00AC17E6">
        <w:rPr>
          <w:rFonts w:ascii="Arial" w:hAnsi="Arial" w:cs="Arial"/>
          <w:b/>
          <w:bCs/>
        </w:rPr>
        <w:t>Określenia podstawowe</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 xml:space="preserve">Określenia podstawowe w niniejszej </w:t>
      </w:r>
      <w:r>
        <w:rPr>
          <w:rFonts w:ascii="Arial" w:hAnsi="Arial" w:cs="Arial"/>
        </w:rPr>
        <w:t>S</w:t>
      </w:r>
      <w:r w:rsidRPr="00AC17E6">
        <w:rPr>
          <w:rFonts w:ascii="Arial" w:hAnsi="Arial" w:cs="Arial"/>
        </w:rPr>
        <w:t>ST zgodne są z odpowiednimi normami polskimi i</w:t>
      </w:r>
      <w:r>
        <w:rPr>
          <w:rFonts w:ascii="Arial" w:hAnsi="Arial" w:cs="Arial"/>
        </w:rPr>
        <w:t xml:space="preserve"> europejskimi oraz z OST</w:t>
      </w:r>
      <w:r w:rsidRPr="00AC17E6">
        <w:rPr>
          <w:rFonts w:ascii="Arial" w:hAnsi="Arial" w:cs="Arial"/>
        </w:rPr>
        <w:t>.</w:t>
      </w:r>
    </w:p>
    <w:p w:rsidR="00D24442" w:rsidRDefault="00D24442" w:rsidP="00D24442">
      <w:pPr>
        <w:autoSpaceDE w:val="0"/>
        <w:autoSpaceDN w:val="0"/>
        <w:adjustRightInd w:val="0"/>
        <w:rPr>
          <w:rFonts w:ascii="Arial" w:hAnsi="Arial" w:cs="Arial"/>
          <w:b/>
          <w:bCs/>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lastRenderedPageBreak/>
        <w:t xml:space="preserve">1.5. </w:t>
      </w:r>
      <w:r>
        <w:rPr>
          <w:rFonts w:ascii="Arial" w:hAnsi="Arial" w:cs="Arial"/>
          <w:b/>
          <w:bCs/>
        </w:rPr>
        <w:tab/>
      </w:r>
      <w:r w:rsidRPr="00AC17E6">
        <w:rPr>
          <w:rFonts w:ascii="Arial" w:hAnsi="Arial" w:cs="Arial"/>
          <w:b/>
          <w:bCs/>
        </w:rPr>
        <w:t>Wymagania ogólne dotyczące robót</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Ogólne wymag</w:t>
      </w:r>
      <w:r>
        <w:rPr>
          <w:rFonts w:ascii="Arial" w:hAnsi="Arial" w:cs="Arial"/>
        </w:rPr>
        <w:t>ania dotyczące robót podano w OS</w:t>
      </w:r>
      <w:r w:rsidRPr="00AC17E6">
        <w:rPr>
          <w:rFonts w:ascii="Arial" w:hAnsi="Arial" w:cs="Arial"/>
        </w:rPr>
        <w:t>T.</w:t>
      </w:r>
    </w:p>
    <w:p w:rsidR="00D24442" w:rsidRPr="00AC17E6" w:rsidRDefault="00D24442" w:rsidP="00D24442">
      <w:pPr>
        <w:autoSpaceDE w:val="0"/>
        <w:autoSpaceDN w:val="0"/>
        <w:adjustRightInd w:val="0"/>
        <w:rPr>
          <w:rFonts w:ascii="Arial" w:hAnsi="Arial" w:cs="Arial"/>
        </w:rPr>
      </w:pPr>
      <w:r w:rsidRPr="00AC17E6">
        <w:rPr>
          <w:rFonts w:ascii="Arial" w:hAnsi="Arial" w:cs="Arial"/>
        </w:rPr>
        <w:t>Wykonawca przedstawi Inwestorowi, Inspektorowi nadzoru do zaakceptowania</w:t>
      </w:r>
    </w:p>
    <w:p w:rsidR="00D24442" w:rsidRPr="00AC17E6" w:rsidRDefault="00D24442" w:rsidP="00D24442">
      <w:pPr>
        <w:autoSpaceDE w:val="0"/>
        <w:autoSpaceDN w:val="0"/>
        <w:adjustRightInd w:val="0"/>
        <w:rPr>
          <w:rFonts w:ascii="Arial" w:hAnsi="Arial" w:cs="Arial"/>
        </w:rPr>
      </w:pPr>
      <w:r w:rsidRPr="00AC17E6">
        <w:rPr>
          <w:rFonts w:ascii="Arial" w:hAnsi="Arial" w:cs="Arial"/>
        </w:rPr>
        <w:t>harmonogram robót, wykaz materiałów, urządzeń i technologii stosowanych przy</w:t>
      </w:r>
    </w:p>
    <w:p w:rsidR="00D24442" w:rsidRPr="00AC17E6" w:rsidRDefault="00D24442" w:rsidP="00D24442">
      <w:pPr>
        <w:autoSpaceDE w:val="0"/>
        <w:autoSpaceDN w:val="0"/>
        <w:adjustRightInd w:val="0"/>
        <w:rPr>
          <w:rFonts w:ascii="Arial" w:hAnsi="Arial" w:cs="Arial"/>
        </w:rPr>
      </w:pPr>
      <w:r w:rsidRPr="00AC17E6">
        <w:rPr>
          <w:rFonts w:ascii="Arial" w:hAnsi="Arial" w:cs="Arial"/>
        </w:rPr>
        <w:t>wykonywaniu robót określonych umową. Wykonawca robót jest odpowiedzialny za jakość ichwykonania oraz zgodność z dokumentacją</w:t>
      </w:r>
      <w:r>
        <w:rPr>
          <w:rFonts w:ascii="Arial" w:hAnsi="Arial" w:cs="Arial"/>
        </w:rPr>
        <w:t xml:space="preserve"> kosztorysową</w:t>
      </w:r>
      <w:r w:rsidRPr="00AC17E6">
        <w:rPr>
          <w:rFonts w:ascii="Arial" w:hAnsi="Arial" w:cs="Arial"/>
        </w:rPr>
        <w:t xml:space="preserve">, </w:t>
      </w:r>
      <w:r>
        <w:rPr>
          <w:rFonts w:ascii="Arial" w:hAnsi="Arial" w:cs="Arial"/>
        </w:rPr>
        <w:t>O</w:t>
      </w:r>
      <w:r w:rsidRPr="00AC17E6">
        <w:rPr>
          <w:rFonts w:ascii="Arial" w:hAnsi="Arial" w:cs="Arial"/>
        </w:rPr>
        <w:t>ST oraz poleceniami InspektoraNadzoru.</w:t>
      </w:r>
    </w:p>
    <w:p w:rsidR="00D24442" w:rsidRDefault="00D24442" w:rsidP="00D24442">
      <w:pPr>
        <w:autoSpaceDE w:val="0"/>
        <w:autoSpaceDN w:val="0"/>
        <w:adjustRightInd w:val="0"/>
        <w:rPr>
          <w:rFonts w:ascii="Arial" w:hAnsi="Arial" w:cs="Arial"/>
          <w:b/>
          <w:bCs/>
        </w:rPr>
      </w:pPr>
    </w:p>
    <w:p w:rsidR="00D24442" w:rsidRDefault="00D24442" w:rsidP="00D24442">
      <w:pPr>
        <w:autoSpaceDE w:val="0"/>
        <w:autoSpaceDN w:val="0"/>
        <w:adjustRightInd w:val="0"/>
        <w:rPr>
          <w:rFonts w:ascii="Arial" w:hAnsi="Arial" w:cs="Arial"/>
          <w:b/>
          <w:bCs/>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t xml:space="preserve">2. </w:t>
      </w:r>
      <w:r>
        <w:rPr>
          <w:rFonts w:ascii="Arial" w:hAnsi="Arial" w:cs="Arial"/>
          <w:b/>
          <w:bCs/>
        </w:rPr>
        <w:tab/>
      </w:r>
      <w:r w:rsidRPr="00AC17E6">
        <w:rPr>
          <w:rFonts w:ascii="Arial" w:hAnsi="Arial" w:cs="Arial"/>
          <w:b/>
          <w:bCs/>
        </w:rPr>
        <w:t>MATERIAŁY</w:t>
      </w:r>
    </w:p>
    <w:p w:rsidR="00D24442" w:rsidRDefault="00D24442" w:rsidP="00D24442">
      <w:pPr>
        <w:autoSpaceDE w:val="0"/>
        <w:autoSpaceDN w:val="0"/>
        <w:adjustRightInd w:val="0"/>
        <w:rPr>
          <w:rFonts w:ascii="Arial" w:hAnsi="Arial" w:cs="Arial"/>
          <w:b/>
          <w:bCs/>
        </w:rPr>
      </w:pPr>
    </w:p>
    <w:p w:rsidR="00D24442" w:rsidRPr="00AC17E6" w:rsidRDefault="00D24442" w:rsidP="00D24442">
      <w:pPr>
        <w:autoSpaceDE w:val="0"/>
        <w:autoSpaceDN w:val="0"/>
        <w:adjustRightInd w:val="0"/>
        <w:rPr>
          <w:rFonts w:ascii="Arial" w:hAnsi="Arial" w:cs="Arial"/>
          <w:b/>
          <w:bCs/>
        </w:rPr>
      </w:pPr>
      <w:r>
        <w:rPr>
          <w:rFonts w:ascii="Arial" w:hAnsi="Arial" w:cs="Arial"/>
          <w:b/>
          <w:bCs/>
        </w:rPr>
        <w:t>2.1.</w:t>
      </w:r>
      <w:r>
        <w:rPr>
          <w:rFonts w:ascii="Arial" w:hAnsi="Arial" w:cs="Arial"/>
          <w:b/>
          <w:bCs/>
        </w:rPr>
        <w:tab/>
      </w:r>
      <w:r w:rsidRPr="00AC17E6">
        <w:rPr>
          <w:rFonts w:ascii="Arial" w:hAnsi="Arial" w:cs="Arial"/>
          <w:b/>
          <w:bCs/>
        </w:rPr>
        <w:t>Wymagania ogólne.</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Ogólne wymagani</w:t>
      </w:r>
      <w:r>
        <w:rPr>
          <w:rFonts w:ascii="Arial" w:hAnsi="Arial" w:cs="Arial"/>
        </w:rPr>
        <w:t xml:space="preserve">a stawiane materiałom podano w </w:t>
      </w:r>
      <w:r w:rsidRPr="00AC17E6">
        <w:rPr>
          <w:rFonts w:ascii="Arial" w:hAnsi="Arial" w:cs="Arial"/>
        </w:rPr>
        <w:t>ST</w:t>
      </w:r>
      <w:r>
        <w:rPr>
          <w:rFonts w:ascii="Arial" w:hAnsi="Arial" w:cs="Arial"/>
        </w:rPr>
        <w:t>.</w:t>
      </w:r>
    </w:p>
    <w:p w:rsidR="00D24442" w:rsidRPr="00AC17E6" w:rsidRDefault="00D24442" w:rsidP="00D24442">
      <w:pPr>
        <w:jc w:val="both"/>
        <w:rPr>
          <w:rFonts w:ascii="Arial" w:hAnsi="Arial" w:cs="Arial"/>
          <w:b/>
          <w:bCs/>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t xml:space="preserve">2.2. </w:t>
      </w:r>
      <w:r>
        <w:rPr>
          <w:rFonts w:ascii="Arial" w:hAnsi="Arial" w:cs="Arial"/>
          <w:b/>
          <w:bCs/>
        </w:rPr>
        <w:tab/>
      </w:r>
      <w:r w:rsidRPr="00AC17E6">
        <w:rPr>
          <w:rFonts w:ascii="Arial" w:hAnsi="Arial" w:cs="Arial"/>
          <w:b/>
          <w:bCs/>
        </w:rPr>
        <w:t>Woda (PN-EN 1008:2004)</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Do przygotowania zapraw stosować można każdą wodę zdatną do picia, oraz wodę z rzekilub jeziora. Niedozwolone jest użycie wód ściekowych, kanalizacyjnych bagiennych oraz wódzawierających tłuszcze organiczne, oleje i muł.</w:t>
      </w:r>
    </w:p>
    <w:p w:rsidR="00D24442" w:rsidRDefault="00D24442" w:rsidP="00D24442">
      <w:pPr>
        <w:autoSpaceDE w:val="0"/>
        <w:autoSpaceDN w:val="0"/>
        <w:adjustRightInd w:val="0"/>
        <w:rPr>
          <w:rFonts w:ascii="Arial" w:hAnsi="Arial" w:cs="Arial"/>
          <w:b/>
          <w:bCs/>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t>2.3.</w:t>
      </w:r>
      <w:r>
        <w:rPr>
          <w:rFonts w:ascii="Arial" w:hAnsi="Arial" w:cs="Arial"/>
          <w:b/>
          <w:bCs/>
        </w:rPr>
        <w:tab/>
      </w:r>
      <w:r w:rsidRPr="00AC17E6">
        <w:rPr>
          <w:rFonts w:ascii="Arial" w:hAnsi="Arial" w:cs="Arial"/>
          <w:b/>
          <w:bCs/>
        </w:rPr>
        <w:t xml:space="preserve"> Piasek (PN-EN 13139:2003)</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2.3.1. Piasek powinien spełniać wymagania obowiązującej normy przedmiotowe, a w</w:t>
      </w:r>
    </w:p>
    <w:p w:rsidR="00D24442" w:rsidRPr="00AC17E6" w:rsidRDefault="00D24442" w:rsidP="00D24442">
      <w:pPr>
        <w:autoSpaceDE w:val="0"/>
        <w:autoSpaceDN w:val="0"/>
        <w:adjustRightInd w:val="0"/>
        <w:rPr>
          <w:rFonts w:ascii="Arial" w:hAnsi="Arial" w:cs="Arial"/>
        </w:rPr>
      </w:pPr>
      <w:r w:rsidRPr="00AC17E6">
        <w:rPr>
          <w:rFonts w:ascii="Arial" w:hAnsi="Arial" w:cs="Arial"/>
        </w:rPr>
        <w:t>szczególności:</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nie zawierać domieszek organicznych,</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mieć frakcje różnych wymiarów, a mianowicie: piasek drobnoziarnisty 0,25-0,5</w:t>
      </w:r>
    </w:p>
    <w:p w:rsidR="00D24442" w:rsidRPr="00AC17E6" w:rsidRDefault="00D24442" w:rsidP="00D24442">
      <w:pPr>
        <w:autoSpaceDE w:val="0"/>
        <w:autoSpaceDN w:val="0"/>
        <w:adjustRightInd w:val="0"/>
        <w:rPr>
          <w:rFonts w:ascii="Arial" w:hAnsi="Arial" w:cs="Arial"/>
        </w:rPr>
      </w:pPr>
      <w:r w:rsidRPr="00AC17E6">
        <w:rPr>
          <w:rFonts w:ascii="Arial" w:hAnsi="Arial" w:cs="Arial"/>
        </w:rPr>
        <w:t>mm, piasek średnioziarnisty 0,5-1,0 mm, piasek gruboziarnisty 1,0-2,0 mm.</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2.3.2. Do spodnich warstw tynku należy stosować piasek gruboziarnisty, do warstw</w:t>
      </w:r>
    </w:p>
    <w:p w:rsidR="00D24442" w:rsidRPr="00AC17E6" w:rsidRDefault="00D24442" w:rsidP="00D24442">
      <w:pPr>
        <w:autoSpaceDE w:val="0"/>
        <w:autoSpaceDN w:val="0"/>
        <w:adjustRightInd w:val="0"/>
        <w:rPr>
          <w:rFonts w:ascii="Arial" w:hAnsi="Arial" w:cs="Arial"/>
        </w:rPr>
      </w:pPr>
      <w:r w:rsidRPr="00AC17E6">
        <w:rPr>
          <w:rFonts w:ascii="Arial" w:hAnsi="Arial" w:cs="Arial"/>
        </w:rPr>
        <w:t>wierzchnich – średnioziarnisty.</w:t>
      </w:r>
    </w:p>
    <w:p w:rsidR="00D24442" w:rsidRDefault="00D24442" w:rsidP="00D24442">
      <w:pPr>
        <w:autoSpaceDE w:val="0"/>
        <w:autoSpaceDN w:val="0"/>
        <w:adjustRightInd w:val="0"/>
        <w:rPr>
          <w:rFonts w:ascii="Arial" w:hAnsi="Arial" w:cs="Arial"/>
        </w:rPr>
      </w:pPr>
    </w:p>
    <w:p w:rsidR="00D24442" w:rsidRPr="00DC58F6" w:rsidRDefault="00D24442" w:rsidP="00D24442">
      <w:pPr>
        <w:autoSpaceDE w:val="0"/>
        <w:autoSpaceDN w:val="0"/>
        <w:adjustRightInd w:val="0"/>
        <w:rPr>
          <w:rFonts w:ascii="Arial" w:hAnsi="Arial" w:cs="Arial"/>
        </w:rPr>
      </w:pPr>
      <w:r w:rsidRPr="00AC17E6">
        <w:rPr>
          <w:rFonts w:ascii="Arial" w:hAnsi="Arial" w:cs="Arial"/>
        </w:rPr>
        <w:t>2.3.3. Do gładzi piasek powinien być drobnoziarnisty i przechodzić całkowicie przez sito oprześwicie 0,5 mm.</w:t>
      </w:r>
    </w:p>
    <w:p w:rsidR="00D24442" w:rsidRDefault="00D24442" w:rsidP="00D24442">
      <w:pPr>
        <w:autoSpaceDE w:val="0"/>
        <w:autoSpaceDN w:val="0"/>
        <w:adjustRightInd w:val="0"/>
        <w:rPr>
          <w:rFonts w:ascii="Arial" w:hAnsi="Arial" w:cs="Arial"/>
          <w:b/>
          <w:bCs/>
        </w:rPr>
      </w:pPr>
    </w:p>
    <w:p w:rsidR="00D24442" w:rsidRPr="00C3213A" w:rsidRDefault="00D24442" w:rsidP="00D24442">
      <w:pPr>
        <w:autoSpaceDE w:val="0"/>
        <w:autoSpaceDN w:val="0"/>
        <w:adjustRightInd w:val="0"/>
        <w:rPr>
          <w:rFonts w:ascii="Arial" w:hAnsi="Arial" w:cs="Arial"/>
          <w:b/>
          <w:bCs/>
        </w:rPr>
      </w:pPr>
      <w:r>
        <w:rPr>
          <w:rFonts w:ascii="Arial" w:hAnsi="Arial" w:cs="Arial"/>
          <w:b/>
          <w:bCs/>
        </w:rPr>
        <w:t>2.4.</w:t>
      </w:r>
      <w:r w:rsidRPr="00C3213A">
        <w:rPr>
          <w:rFonts w:ascii="Arial" w:hAnsi="Arial" w:cs="Arial"/>
          <w:b/>
          <w:bCs/>
        </w:rPr>
        <w:t>Zaprawy budowlane cementowo-wapienne</w:t>
      </w:r>
    </w:p>
    <w:p w:rsidR="00D24442" w:rsidRPr="00DC58F6" w:rsidRDefault="00D24442" w:rsidP="00D24442">
      <w:pPr>
        <w:autoSpaceDE w:val="0"/>
        <w:autoSpaceDN w:val="0"/>
        <w:adjustRightInd w:val="0"/>
        <w:ind w:left="360"/>
        <w:rPr>
          <w:rFonts w:ascii="Arial" w:hAnsi="Arial" w:cs="Arial"/>
          <w:b/>
          <w:bCs/>
        </w:rPr>
      </w:pP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Stosowana zaprawa tynkarska powinna odpowiadać wymogom normy PN-B-14503.</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Przygotowanie zapraw do robót murowych powinno być wykonywanemechanicznie.</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Zaprawę należy przygotować w takiej ilości, aby mogła być wbudowana możliwie</w:t>
      </w:r>
    </w:p>
    <w:p w:rsidR="00D24442" w:rsidRPr="00AC17E6" w:rsidRDefault="00D24442" w:rsidP="00D24442">
      <w:pPr>
        <w:autoSpaceDE w:val="0"/>
        <w:autoSpaceDN w:val="0"/>
        <w:adjustRightInd w:val="0"/>
        <w:rPr>
          <w:rFonts w:ascii="Arial" w:hAnsi="Arial" w:cs="Arial"/>
        </w:rPr>
      </w:pPr>
      <w:r w:rsidRPr="00AC17E6">
        <w:rPr>
          <w:rFonts w:ascii="Arial" w:hAnsi="Arial" w:cs="Arial"/>
        </w:rPr>
        <w:t>wcześnie po jej przygotowaniu tj. ok. 3 godzin.</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Do zapraw tynkarskich należy stosować piasek rzeczny lub kopalniany.</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Do zapraw cementowo-wapiennych należy stosować cement portlandzki z</w:t>
      </w:r>
    </w:p>
    <w:p w:rsidR="00D24442" w:rsidRPr="00AC17E6" w:rsidRDefault="00D24442" w:rsidP="00D24442">
      <w:pPr>
        <w:autoSpaceDE w:val="0"/>
        <w:autoSpaceDN w:val="0"/>
        <w:adjustRightInd w:val="0"/>
        <w:rPr>
          <w:rFonts w:ascii="Arial" w:hAnsi="Arial" w:cs="Arial"/>
        </w:rPr>
      </w:pPr>
      <w:r w:rsidRPr="00AC17E6">
        <w:rPr>
          <w:rFonts w:ascii="Arial" w:hAnsi="Arial" w:cs="Arial"/>
        </w:rPr>
        <w:t>dodatkiem żużla lub popiołów lotnych 25 i 35 oraz cement hutniczy 25 pod</w:t>
      </w:r>
    </w:p>
    <w:p w:rsidR="00D24442" w:rsidRPr="00AC17E6" w:rsidRDefault="00D24442" w:rsidP="00D24442">
      <w:pPr>
        <w:autoSpaceDE w:val="0"/>
        <w:autoSpaceDN w:val="0"/>
        <w:adjustRightInd w:val="0"/>
        <w:rPr>
          <w:rFonts w:ascii="Arial" w:hAnsi="Arial" w:cs="Arial"/>
        </w:rPr>
      </w:pPr>
      <w:r w:rsidRPr="00AC17E6">
        <w:rPr>
          <w:rFonts w:ascii="Arial" w:hAnsi="Arial" w:cs="Arial"/>
        </w:rPr>
        <w:t>warunkiem, że temperatura otoczenia w ciągu 7 dni od chwili zużycia zaprawy nie</w:t>
      </w:r>
    </w:p>
    <w:p w:rsidR="00D24442" w:rsidRPr="00AC17E6" w:rsidRDefault="00D24442" w:rsidP="00D24442">
      <w:pPr>
        <w:autoSpaceDE w:val="0"/>
        <w:autoSpaceDN w:val="0"/>
        <w:adjustRightInd w:val="0"/>
        <w:rPr>
          <w:rFonts w:ascii="Arial" w:hAnsi="Arial" w:cs="Arial"/>
        </w:rPr>
      </w:pPr>
      <w:r w:rsidRPr="00AC17E6">
        <w:rPr>
          <w:rFonts w:ascii="Arial" w:hAnsi="Arial" w:cs="Arial"/>
        </w:rPr>
        <w:t>będzie niższa niż +5°C.</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Do zapraw cementowo-wapiennych należy stosować wapno sucho gaszone lub</w:t>
      </w:r>
    </w:p>
    <w:p w:rsidR="00D24442" w:rsidRPr="00AC17E6" w:rsidRDefault="00D24442" w:rsidP="00D24442">
      <w:pPr>
        <w:autoSpaceDE w:val="0"/>
        <w:autoSpaceDN w:val="0"/>
        <w:adjustRightInd w:val="0"/>
        <w:rPr>
          <w:rFonts w:ascii="Arial" w:hAnsi="Arial" w:cs="Arial"/>
        </w:rPr>
      </w:pPr>
      <w:r w:rsidRPr="00AC17E6">
        <w:rPr>
          <w:rFonts w:ascii="Arial" w:hAnsi="Arial" w:cs="Arial"/>
        </w:rPr>
        <w:t>gaszone w postaci ciasta wapiennego otrzymanego z wapna niegaszonego, które</w:t>
      </w:r>
    </w:p>
    <w:p w:rsidR="00D24442" w:rsidRPr="00AC17E6" w:rsidRDefault="00D24442" w:rsidP="00D24442">
      <w:pPr>
        <w:autoSpaceDE w:val="0"/>
        <w:autoSpaceDN w:val="0"/>
        <w:adjustRightInd w:val="0"/>
        <w:rPr>
          <w:rFonts w:ascii="Arial" w:hAnsi="Arial" w:cs="Arial"/>
        </w:rPr>
      </w:pPr>
      <w:r w:rsidRPr="00AC17E6">
        <w:rPr>
          <w:rFonts w:ascii="Arial" w:hAnsi="Arial" w:cs="Arial"/>
        </w:rPr>
        <w:t>powinno tworzyć jednolitą i jednobarwną masę, bez grudek niegaszonego wapna i</w:t>
      </w:r>
    </w:p>
    <w:p w:rsidR="00D24442" w:rsidRPr="00AC17E6" w:rsidRDefault="00D24442" w:rsidP="00D24442">
      <w:pPr>
        <w:autoSpaceDE w:val="0"/>
        <w:autoSpaceDN w:val="0"/>
        <w:adjustRightInd w:val="0"/>
        <w:rPr>
          <w:rFonts w:ascii="Arial" w:hAnsi="Arial" w:cs="Arial"/>
        </w:rPr>
      </w:pPr>
      <w:r w:rsidRPr="00AC17E6">
        <w:rPr>
          <w:rFonts w:ascii="Arial" w:hAnsi="Arial" w:cs="Arial"/>
        </w:rPr>
        <w:t>zanieczyszczeń obcych. Skład objętościowy zapraw należy dobieraćdoświadczalnie, w zależności od wymaganej marki zaprawy oraz rodzaju cementu iwapna.</w:t>
      </w:r>
    </w:p>
    <w:p w:rsidR="00D24442" w:rsidRDefault="00D24442" w:rsidP="00D24442">
      <w:pPr>
        <w:autoSpaceDE w:val="0"/>
        <w:autoSpaceDN w:val="0"/>
        <w:adjustRightInd w:val="0"/>
        <w:rPr>
          <w:rFonts w:ascii="Arial" w:hAnsi="Arial" w:cs="Arial"/>
          <w:b/>
          <w:bCs/>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t xml:space="preserve">2.5. </w:t>
      </w:r>
      <w:r>
        <w:rPr>
          <w:rFonts w:ascii="Arial" w:hAnsi="Arial" w:cs="Arial"/>
          <w:b/>
          <w:bCs/>
        </w:rPr>
        <w:tab/>
      </w:r>
      <w:r w:rsidRPr="00AC17E6">
        <w:rPr>
          <w:rFonts w:ascii="Arial" w:hAnsi="Arial" w:cs="Arial"/>
          <w:b/>
          <w:bCs/>
        </w:rPr>
        <w:t>Gładź szpachlowa</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 xml:space="preserve">Gładź szpachlowa przeznaczona do wykonywania gładzi gipsowych i napraw powierzchniścian i sufitów. Wykonywanie gładzi gipsowych, może odbywać się na podłożachmineralnych, takich jak </w:t>
      </w:r>
      <w:r w:rsidRPr="00AC17E6">
        <w:rPr>
          <w:rFonts w:ascii="Arial" w:hAnsi="Arial" w:cs="Arial"/>
        </w:rPr>
        <w:lastRenderedPageBreak/>
        <w:t>tynki cementowe, cementowo-wapienne, ściany betonowe, podłożagipsowe. Należy zwrócić uwagę na działanie korozyjne gipsu i wilgoci na stal. Szpachli nienależy stosować na elementy ze stali, a pozostające w kontakcie z gipsem, należyzabezpieczyć środkiem antykorozyjnym.</w:t>
      </w:r>
    </w:p>
    <w:p w:rsidR="00D24442" w:rsidRDefault="00D24442" w:rsidP="00D24442">
      <w:pPr>
        <w:autoSpaceDE w:val="0"/>
        <w:autoSpaceDN w:val="0"/>
        <w:adjustRightInd w:val="0"/>
        <w:rPr>
          <w:rFonts w:ascii="Arial" w:hAnsi="Arial" w:cs="Arial"/>
          <w:b/>
          <w:bCs/>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t>2.6. Tynki gipsowe</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Suche mieszanki gipsowe, składające się ze specjalnie dobranych spoiw, wypełniaczy idomieszek modyfikujących własności robocze oraz cechy reologiczne zapraw. Mieszanki tesą gotowe do użycia natychmiast po zarobieniu wodą zarobkową. Modyfikowane spoiwagipsowe ze względu na przeznaczenie można podzielić na:</w:t>
      </w:r>
    </w:p>
    <w:p w:rsidR="00D24442" w:rsidRPr="00AC17E6" w:rsidRDefault="00D24442" w:rsidP="00D24442">
      <w:pPr>
        <w:autoSpaceDE w:val="0"/>
        <w:autoSpaceDN w:val="0"/>
        <w:adjustRightInd w:val="0"/>
        <w:rPr>
          <w:rFonts w:ascii="Arial" w:hAnsi="Arial" w:cs="Arial"/>
        </w:rPr>
      </w:pPr>
      <w:r w:rsidRPr="00AC17E6">
        <w:rPr>
          <w:rFonts w:ascii="Arial" w:hAnsi="Arial" w:cs="Arial"/>
        </w:rPr>
        <w:t>- gipsy tynkarskie,</w:t>
      </w:r>
    </w:p>
    <w:p w:rsidR="00D24442" w:rsidRPr="00AC17E6" w:rsidRDefault="00D24442" w:rsidP="00D24442">
      <w:pPr>
        <w:autoSpaceDE w:val="0"/>
        <w:autoSpaceDN w:val="0"/>
        <w:adjustRightInd w:val="0"/>
        <w:rPr>
          <w:rFonts w:ascii="Arial" w:hAnsi="Arial" w:cs="Arial"/>
        </w:rPr>
      </w:pPr>
      <w:r w:rsidRPr="00AC17E6">
        <w:rPr>
          <w:rFonts w:ascii="Arial" w:hAnsi="Arial" w:cs="Arial"/>
        </w:rPr>
        <w:t>- gipsy szpachlowe,</w:t>
      </w:r>
    </w:p>
    <w:p w:rsidR="00D24442" w:rsidRPr="00AC17E6" w:rsidRDefault="00D24442" w:rsidP="00D24442">
      <w:pPr>
        <w:autoSpaceDE w:val="0"/>
        <w:autoSpaceDN w:val="0"/>
        <w:adjustRightInd w:val="0"/>
        <w:rPr>
          <w:rFonts w:ascii="Arial" w:hAnsi="Arial" w:cs="Arial"/>
        </w:rPr>
      </w:pPr>
      <w:r w:rsidRPr="00AC17E6">
        <w:rPr>
          <w:rFonts w:ascii="Arial" w:hAnsi="Arial" w:cs="Arial"/>
        </w:rPr>
        <w:t>- tynki cienkowarstwowe,</w:t>
      </w:r>
    </w:p>
    <w:p w:rsidR="00D24442" w:rsidRPr="00AC17E6" w:rsidRDefault="00D24442" w:rsidP="00D24442">
      <w:pPr>
        <w:autoSpaceDE w:val="0"/>
        <w:autoSpaceDN w:val="0"/>
        <w:adjustRightInd w:val="0"/>
        <w:rPr>
          <w:rFonts w:ascii="Arial" w:hAnsi="Arial" w:cs="Arial"/>
        </w:rPr>
      </w:pPr>
      <w:r w:rsidRPr="00AC17E6">
        <w:rPr>
          <w:rFonts w:ascii="Arial" w:hAnsi="Arial" w:cs="Arial"/>
        </w:rPr>
        <w:t>- gładzie.</w:t>
      </w:r>
    </w:p>
    <w:p w:rsidR="00D24442" w:rsidRPr="00AC17E6" w:rsidRDefault="00D24442" w:rsidP="00D24442">
      <w:pPr>
        <w:autoSpaceDE w:val="0"/>
        <w:autoSpaceDN w:val="0"/>
        <w:adjustRightInd w:val="0"/>
        <w:rPr>
          <w:rFonts w:ascii="Arial" w:hAnsi="Arial" w:cs="Arial"/>
        </w:rPr>
      </w:pPr>
      <w:r w:rsidRPr="00AC17E6">
        <w:rPr>
          <w:rFonts w:ascii="Arial" w:hAnsi="Arial" w:cs="Arial"/>
        </w:rPr>
        <w:t>Gipsy tynkarskie są to mieszanki oparte na spoiwie gipsowym z dodatkiem wypełniaczymineralnych oraz chemicznych środków modyfikujących, nadających uzyskanej zaprawieplastyczność, łatwość obróbki i podnoszących przyczepność do podłoża. Poszczególne typygipsów tynkarskich charakteryzuje różne zużycie na każdy mm grubości wyprawy: lekki - 0,8kg/m2, standard - 1,2 kg/m2 oraz obróbka i zastosowanie.</w:t>
      </w:r>
    </w:p>
    <w:p w:rsidR="00D24442" w:rsidRPr="00AC17E6" w:rsidRDefault="00D24442" w:rsidP="00D24442">
      <w:pPr>
        <w:autoSpaceDE w:val="0"/>
        <w:autoSpaceDN w:val="0"/>
        <w:adjustRightInd w:val="0"/>
        <w:rPr>
          <w:rFonts w:ascii="Arial" w:hAnsi="Arial" w:cs="Arial"/>
        </w:rPr>
      </w:pPr>
      <w:r w:rsidRPr="00AC17E6">
        <w:rPr>
          <w:rFonts w:ascii="Arial" w:hAnsi="Arial" w:cs="Arial"/>
        </w:rPr>
        <w:t>Obecnie stosowane są następujące typy gipsów tynkarskich:</w:t>
      </w:r>
    </w:p>
    <w:p w:rsidR="00D24442" w:rsidRPr="00AC17E6" w:rsidRDefault="00D24442" w:rsidP="00D24442">
      <w:pPr>
        <w:autoSpaceDE w:val="0"/>
        <w:autoSpaceDN w:val="0"/>
        <w:adjustRightInd w:val="0"/>
        <w:rPr>
          <w:rFonts w:ascii="Arial" w:hAnsi="Arial" w:cs="Arial"/>
        </w:rPr>
      </w:pPr>
      <w:r>
        <w:rPr>
          <w:rFonts w:ascii="Arial" w:hAnsi="Arial" w:cs="Arial"/>
        </w:rPr>
        <w:t xml:space="preserve">- gips tynkarski maszynowy GTM </w:t>
      </w:r>
      <w:r w:rsidRPr="00AC17E6">
        <w:rPr>
          <w:rFonts w:ascii="Arial" w:hAnsi="Arial" w:cs="Arial"/>
        </w:rPr>
        <w:t>przeznaczony do wykonywania</w:t>
      </w:r>
    </w:p>
    <w:p w:rsidR="00D24442" w:rsidRPr="00AC17E6" w:rsidRDefault="00D24442" w:rsidP="00D24442">
      <w:pPr>
        <w:autoSpaceDE w:val="0"/>
        <w:autoSpaceDN w:val="0"/>
        <w:adjustRightInd w:val="0"/>
        <w:rPr>
          <w:rFonts w:ascii="Arial" w:hAnsi="Arial" w:cs="Arial"/>
        </w:rPr>
      </w:pPr>
      <w:r w:rsidRPr="00AC17E6">
        <w:rPr>
          <w:rFonts w:ascii="Arial" w:hAnsi="Arial" w:cs="Arial"/>
        </w:rPr>
        <w:t>wewnętrznych wypraw tynkarskich sposobem zmechanizowanym,</w:t>
      </w:r>
    </w:p>
    <w:p w:rsidR="00D24442" w:rsidRPr="00AC17E6" w:rsidRDefault="00D24442" w:rsidP="00D24442">
      <w:pPr>
        <w:autoSpaceDE w:val="0"/>
        <w:autoSpaceDN w:val="0"/>
        <w:adjustRightInd w:val="0"/>
        <w:rPr>
          <w:rFonts w:ascii="Arial" w:hAnsi="Arial" w:cs="Arial"/>
        </w:rPr>
      </w:pPr>
      <w:r w:rsidRPr="00AC17E6">
        <w:rPr>
          <w:rFonts w:ascii="Arial" w:hAnsi="Arial" w:cs="Arial"/>
        </w:rPr>
        <w:t>- gips tynkarski maszynowy GTM lekki,</w:t>
      </w:r>
    </w:p>
    <w:p w:rsidR="00D24442" w:rsidRPr="00AC17E6" w:rsidRDefault="00D24442" w:rsidP="00D24442">
      <w:pPr>
        <w:autoSpaceDE w:val="0"/>
        <w:autoSpaceDN w:val="0"/>
        <w:adjustRightInd w:val="0"/>
        <w:rPr>
          <w:rFonts w:ascii="Arial" w:hAnsi="Arial" w:cs="Arial"/>
        </w:rPr>
      </w:pPr>
      <w:r w:rsidRPr="00AC17E6">
        <w:rPr>
          <w:rFonts w:ascii="Arial" w:hAnsi="Arial" w:cs="Arial"/>
        </w:rPr>
        <w:t>- gips tynkarski ręczny GTR przeznaczony do ręcznego tynkowania,</w:t>
      </w:r>
    </w:p>
    <w:p w:rsidR="00D24442" w:rsidRPr="00AC17E6" w:rsidRDefault="00D24442" w:rsidP="00D24442">
      <w:pPr>
        <w:autoSpaceDE w:val="0"/>
        <w:autoSpaceDN w:val="0"/>
        <w:adjustRightInd w:val="0"/>
        <w:rPr>
          <w:rFonts w:ascii="Arial" w:hAnsi="Arial" w:cs="Arial"/>
        </w:rPr>
      </w:pPr>
      <w:r w:rsidRPr="00AC17E6">
        <w:rPr>
          <w:rFonts w:ascii="Arial" w:hAnsi="Arial" w:cs="Arial"/>
        </w:rPr>
        <w:t>- gips tynkarski cienkowarstwowy do wykonywania wypraw tynkarskich o grubości 3-</w:t>
      </w:r>
    </w:p>
    <w:p w:rsidR="00D24442" w:rsidRPr="00AC17E6" w:rsidRDefault="00D24442" w:rsidP="00D24442">
      <w:pPr>
        <w:autoSpaceDE w:val="0"/>
        <w:autoSpaceDN w:val="0"/>
        <w:adjustRightInd w:val="0"/>
        <w:rPr>
          <w:rFonts w:ascii="Arial" w:hAnsi="Arial" w:cs="Arial"/>
        </w:rPr>
      </w:pPr>
      <w:r w:rsidRPr="00AC17E6">
        <w:rPr>
          <w:rFonts w:ascii="Arial" w:hAnsi="Arial" w:cs="Arial"/>
        </w:rPr>
        <w:t>6 mm.</w:t>
      </w:r>
    </w:p>
    <w:p w:rsidR="00D24442" w:rsidRPr="00AC17E6" w:rsidRDefault="00D24442" w:rsidP="00D24442">
      <w:pPr>
        <w:autoSpaceDE w:val="0"/>
        <w:autoSpaceDN w:val="0"/>
        <w:adjustRightInd w:val="0"/>
        <w:rPr>
          <w:rFonts w:ascii="Arial" w:hAnsi="Arial" w:cs="Arial"/>
        </w:rPr>
      </w:pPr>
      <w:r w:rsidRPr="00AC17E6">
        <w:rPr>
          <w:rFonts w:ascii="Arial" w:hAnsi="Arial" w:cs="Arial"/>
        </w:rPr>
        <w:t>Wszystkie rodzaje gipsowych mieszanek tynkarskich są przeznaczone do stosowania nawszystkie podłoża mineralne (beton, cegła ceramiczna, cegła silikatowa, beton komórkowy).</w:t>
      </w:r>
    </w:p>
    <w:p w:rsidR="00D24442" w:rsidRPr="00AC17E6" w:rsidRDefault="00D24442" w:rsidP="00D24442">
      <w:pPr>
        <w:autoSpaceDE w:val="0"/>
        <w:autoSpaceDN w:val="0"/>
        <w:adjustRightInd w:val="0"/>
        <w:rPr>
          <w:rFonts w:ascii="Arial" w:hAnsi="Arial" w:cs="Arial"/>
        </w:rPr>
      </w:pPr>
      <w:r w:rsidRPr="00AC17E6">
        <w:rPr>
          <w:rFonts w:ascii="Arial" w:hAnsi="Arial" w:cs="Arial"/>
        </w:rPr>
        <w:t>Tynków gipsowych nie powinno się wykonywać jedynie na podłożach drewnianych,</w:t>
      </w:r>
    </w:p>
    <w:p w:rsidR="00D24442" w:rsidRPr="00AC17E6" w:rsidRDefault="00D24442" w:rsidP="00D24442">
      <w:pPr>
        <w:autoSpaceDE w:val="0"/>
        <w:autoSpaceDN w:val="0"/>
        <w:adjustRightInd w:val="0"/>
        <w:rPr>
          <w:rFonts w:ascii="Arial" w:hAnsi="Arial" w:cs="Arial"/>
        </w:rPr>
      </w:pPr>
      <w:r w:rsidRPr="00AC17E6">
        <w:rPr>
          <w:rFonts w:ascii="Arial" w:hAnsi="Arial" w:cs="Arial"/>
        </w:rPr>
        <w:t>metalowych oraz z tworzyw sztucznych. Gipsy szpachlowe są mieszankami na bazie gipsupółwodnego z dodatkiem wypełniaczy mineralnych oraz chemicznych środków</w:t>
      </w:r>
    </w:p>
    <w:p w:rsidR="00D24442" w:rsidRPr="00AC17E6" w:rsidRDefault="00D24442" w:rsidP="00D24442">
      <w:pPr>
        <w:autoSpaceDE w:val="0"/>
        <w:autoSpaceDN w:val="0"/>
        <w:adjustRightInd w:val="0"/>
        <w:rPr>
          <w:rFonts w:ascii="Arial" w:hAnsi="Arial" w:cs="Arial"/>
        </w:rPr>
      </w:pPr>
      <w:r w:rsidRPr="00AC17E6">
        <w:rPr>
          <w:rFonts w:ascii="Arial" w:hAnsi="Arial" w:cs="Arial"/>
        </w:rPr>
        <w:t>modyfikujących. Zawierają komponenty, dzięki którym uzyskane zaprawy są plastyczne iłatwe w obróbce. Gipsy szpachlowe typu G służą do wyrównywania i szpachlowania podłożygipsowych, np. płyt gipsowych, tynków gipsowych. Gipsy szpachlowe F przeznaczone są dospoinowania połączeń płyt g-k wraz z siatką zbrojącą oraz wypełnienia niewielkichuszkodzeń powierzchni ścian i sufitów z płyt g-k wewnątrz pomieszczeń. Gipsy szpachloweB stosowane są do wyrównywania podłoży wykonanych z betonu, tynków cementowych icementowo-wapiennych oraz wykonywania gładzi na tych podłożach. Mogą być nakładanena gładkie podłoża budowlane lub na odnawialne stare podłoża tynkarskie. Tynkicienkowarstwowe i gładzie są to gotowe mieszanki produkowane na bazie spoiwagipsowego lub mączki anhydrytowej z dodatkiem wypełniaczy mineralnych oraz składnikówpoprawiających plastyczność i reologię. Gładzie gipsowe i tynki cienkowarstwowe służą do</w:t>
      </w:r>
    </w:p>
    <w:p w:rsidR="00D24442" w:rsidRPr="00AC17E6" w:rsidRDefault="00D24442" w:rsidP="00D24442">
      <w:pPr>
        <w:autoSpaceDE w:val="0"/>
        <w:autoSpaceDN w:val="0"/>
        <w:adjustRightInd w:val="0"/>
        <w:rPr>
          <w:rFonts w:ascii="Arial" w:hAnsi="Arial" w:cs="Arial"/>
        </w:rPr>
      </w:pPr>
      <w:r w:rsidRPr="00AC17E6">
        <w:rPr>
          <w:rFonts w:ascii="Arial" w:hAnsi="Arial" w:cs="Arial"/>
        </w:rPr>
        <w:t>wykonywania pocienionych wypraw na równych podłożach betonowych oraz na tynkachcementowych i cementowo-wapiennych wewnątrz pomieszczeń.</w:t>
      </w:r>
    </w:p>
    <w:p w:rsidR="00D24442" w:rsidRDefault="00D24442" w:rsidP="00D24442">
      <w:pPr>
        <w:autoSpaceDE w:val="0"/>
        <w:autoSpaceDN w:val="0"/>
        <w:adjustRightInd w:val="0"/>
        <w:rPr>
          <w:rFonts w:ascii="Arial" w:hAnsi="Arial" w:cs="Arial"/>
          <w:b/>
          <w:bCs/>
        </w:rPr>
      </w:pPr>
    </w:p>
    <w:p w:rsidR="00D24442" w:rsidRDefault="00D24442" w:rsidP="00D24442">
      <w:pPr>
        <w:autoSpaceDE w:val="0"/>
        <w:autoSpaceDN w:val="0"/>
        <w:adjustRightInd w:val="0"/>
        <w:rPr>
          <w:rFonts w:ascii="Arial" w:hAnsi="Arial" w:cs="Arial"/>
          <w:b/>
          <w:bCs/>
        </w:rPr>
      </w:pPr>
    </w:p>
    <w:p w:rsidR="00D24442" w:rsidRDefault="00D24442" w:rsidP="00D24442">
      <w:pPr>
        <w:autoSpaceDE w:val="0"/>
        <w:autoSpaceDN w:val="0"/>
        <w:adjustRightInd w:val="0"/>
        <w:rPr>
          <w:rFonts w:ascii="Arial" w:hAnsi="Arial" w:cs="Arial"/>
          <w:b/>
          <w:bCs/>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t>2.7.</w:t>
      </w:r>
      <w:r>
        <w:rPr>
          <w:rFonts w:ascii="Arial" w:hAnsi="Arial" w:cs="Arial"/>
          <w:b/>
          <w:bCs/>
        </w:rPr>
        <w:tab/>
      </w:r>
      <w:r w:rsidRPr="00AC17E6">
        <w:rPr>
          <w:rFonts w:ascii="Arial" w:hAnsi="Arial" w:cs="Arial"/>
          <w:b/>
          <w:bCs/>
        </w:rPr>
        <w:t xml:space="preserve"> Płyty i płytki ceramiczne</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Płytki powinny odpowiadać następującym normom:</w:t>
      </w:r>
    </w:p>
    <w:p w:rsidR="00D24442" w:rsidRPr="00AC17E6" w:rsidRDefault="00D24442" w:rsidP="00D24442">
      <w:pPr>
        <w:autoSpaceDE w:val="0"/>
        <w:autoSpaceDN w:val="0"/>
        <w:adjustRightInd w:val="0"/>
        <w:rPr>
          <w:rFonts w:ascii="Arial" w:hAnsi="Arial" w:cs="Arial"/>
        </w:rPr>
      </w:pPr>
      <w:r w:rsidRPr="00AC17E6">
        <w:rPr>
          <w:rFonts w:ascii="Arial" w:hAnsi="Arial" w:cs="Arial"/>
        </w:rPr>
        <w:t>- Glazura 3-4 wg. skali MOSHA; nasiąkliwość 18;</w:t>
      </w:r>
    </w:p>
    <w:p w:rsidR="00D24442" w:rsidRPr="00AC17E6" w:rsidRDefault="00D24442" w:rsidP="00D24442">
      <w:pPr>
        <w:autoSpaceDE w:val="0"/>
        <w:autoSpaceDN w:val="0"/>
        <w:adjustRightInd w:val="0"/>
        <w:rPr>
          <w:rFonts w:ascii="Arial" w:hAnsi="Arial" w:cs="Arial"/>
        </w:rPr>
      </w:pPr>
      <w:r w:rsidRPr="00AC17E6">
        <w:rPr>
          <w:rFonts w:ascii="Arial" w:hAnsi="Arial" w:cs="Arial"/>
        </w:rPr>
        <w:t>- Terakota 5 wg. skali MOSHA; nasiąkliwość &lt;3;ścieraność III-IV</w:t>
      </w:r>
    </w:p>
    <w:p w:rsidR="00D24442" w:rsidRDefault="00D24442" w:rsidP="00D24442">
      <w:pPr>
        <w:autoSpaceDE w:val="0"/>
        <w:autoSpaceDN w:val="0"/>
        <w:adjustRightInd w:val="0"/>
        <w:rPr>
          <w:rFonts w:ascii="Arial" w:hAnsi="Arial" w:cs="Arial"/>
          <w:b/>
          <w:bCs/>
        </w:rPr>
      </w:pPr>
    </w:p>
    <w:p w:rsidR="00D24442" w:rsidRPr="00AC17E6" w:rsidRDefault="00D24442" w:rsidP="00D24442">
      <w:pPr>
        <w:autoSpaceDE w:val="0"/>
        <w:autoSpaceDN w:val="0"/>
        <w:adjustRightInd w:val="0"/>
        <w:rPr>
          <w:rFonts w:ascii="Arial" w:hAnsi="Arial" w:cs="Arial"/>
          <w:b/>
          <w:bCs/>
        </w:rPr>
      </w:pPr>
      <w:r>
        <w:rPr>
          <w:rFonts w:ascii="Arial" w:hAnsi="Arial" w:cs="Arial"/>
          <w:b/>
          <w:bCs/>
        </w:rPr>
        <w:t>2.8</w:t>
      </w:r>
      <w:r w:rsidRPr="00AC17E6">
        <w:rPr>
          <w:rFonts w:ascii="Arial" w:hAnsi="Arial" w:cs="Arial"/>
          <w:b/>
          <w:bCs/>
        </w:rPr>
        <w:t xml:space="preserve">. </w:t>
      </w:r>
      <w:r>
        <w:rPr>
          <w:rFonts w:ascii="Arial" w:hAnsi="Arial" w:cs="Arial"/>
          <w:b/>
          <w:bCs/>
        </w:rPr>
        <w:tab/>
        <w:t>Listwa wykańczająca</w:t>
      </w:r>
    </w:p>
    <w:p w:rsidR="00D24442" w:rsidRDefault="00D24442" w:rsidP="00D24442">
      <w:pPr>
        <w:autoSpaceDE w:val="0"/>
        <w:autoSpaceDN w:val="0"/>
        <w:adjustRightInd w:val="0"/>
        <w:rPr>
          <w:rFonts w:ascii="Arial" w:hAnsi="Arial" w:cs="Arial"/>
        </w:rPr>
      </w:pPr>
    </w:p>
    <w:p w:rsidR="00D24442" w:rsidRDefault="00D24442" w:rsidP="00D24442">
      <w:pPr>
        <w:autoSpaceDE w:val="0"/>
        <w:autoSpaceDN w:val="0"/>
        <w:adjustRightInd w:val="0"/>
        <w:rPr>
          <w:rFonts w:ascii="Arial" w:hAnsi="Arial" w:cs="Arial"/>
        </w:rPr>
      </w:pPr>
      <w:r w:rsidRPr="00AC17E6">
        <w:rPr>
          <w:rFonts w:ascii="Arial" w:hAnsi="Arial" w:cs="Arial"/>
        </w:rPr>
        <w:t>Dobrana kolorystycznie, rozmiarowo do glazury</w:t>
      </w:r>
    </w:p>
    <w:p w:rsidR="00D24442" w:rsidRPr="00AC17E6" w:rsidRDefault="00D24442" w:rsidP="00D24442">
      <w:pPr>
        <w:autoSpaceDE w:val="0"/>
        <w:autoSpaceDN w:val="0"/>
        <w:adjustRightInd w:val="0"/>
        <w:rPr>
          <w:rFonts w:ascii="Arial" w:hAnsi="Arial" w:cs="Arial"/>
        </w:rPr>
      </w:pPr>
    </w:p>
    <w:p w:rsidR="00D24442" w:rsidRDefault="00D24442" w:rsidP="00D24442">
      <w:pPr>
        <w:autoSpaceDE w:val="0"/>
        <w:autoSpaceDN w:val="0"/>
        <w:adjustRightInd w:val="0"/>
        <w:rPr>
          <w:rFonts w:ascii="Arial" w:hAnsi="Arial" w:cs="Arial"/>
          <w:b/>
          <w:bCs/>
        </w:rPr>
      </w:pPr>
      <w:r>
        <w:rPr>
          <w:rFonts w:ascii="Arial" w:hAnsi="Arial" w:cs="Arial"/>
          <w:b/>
          <w:bCs/>
        </w:rPr>
        <w:lastRenderedPageBreak/>
        <w:t>2.9</w:t>
      </w:r>
      <w:r w:rsidRPr="00AC17E6">
        <w:rPr>
          <w:rFonts w:ascii="Arial" w:hAnsi="Arial" w:cs="Arial"/>
          <w:b/>
          <w:bCs/>
        </w:rPr>
        <w:t xml:space="preserve">. </w:t>
      </w:r>
      <w:r>
        <w:rPr>
          <w:rFonts w:ascii="Arial" w:hAnsi="Arial" w:cs="Arial"/>
          <w:b/>
          <w:bCs/>
        </w:rPr>
        <w:tab/>
      </w:r>
      <w:r w:rsidRPr="00AC17E6">
        <w:rPr>
          <w:rFonts w:ascii="Arial" w:hAnsi="Arial" w:cs="Arial"/>
          <w:b/>
          <w:bCs/>
        </w:rPr>
        <w:t>Klej do płytek</w:t>
      </w:r>
    </w:p>
    <w:p w:rsidR="00D24442" w:rsidRPr="00AC17E6" w:rsidRDefault="00D24442" w:rsidP="00D24442">
      <w:pPr>
        <w:autoSpaceDE w:val="0"/>
        <w:autoSpaceDN w:val="0"/>
        <w:adjustRightInd w:val="0"/>
        <w:rPr>
          <w:rFonts w:ascii="Arial" w:hAnsi="Arial" w:cs="Arial"/>
          <w:b/>
          <w:bCs/>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Kleje do mocowania płytek ceramicznych muszą spełniać wymagania PN-EN 12004:2002lub odpowiednich aprobat technicznych. Zaprawy do spoinowania musza spełniaćwymagania odpowiednich aprobat technicznych lub norm.</w:t>
      </w:r>
    </w:p>
    <w:p w:rsidR="00D24442" w:rsidRDefault="00D24442" w:rsidP="00D24442">
      <w:pPr>
        <w:autoSpaceDE w:val="0"/>
        <w:autoSpaceDN w:val="0"/>
        <w:adjustRightInd w:val="0"/>
        <w:rPr>
          <w:rFonts w:ascii="Arial" w:hAnsi="Arial" w:cs="Arial"/>
          <w:b/>
          <w:bCs/>
        </w:rPr>
      </w:pPr>
    </w:p>
    <w:p w:rsidR="00D24442" w:rsidRDefault="00D24442" w:rsidP="00D24442">
      <w:pPr>
        <w:autoSpaceDE w:val="0"/>
        <w:autoSpaceDN w:val="0"/>
        <w:adjustRightInd w:val="0"/>
        <w:rPr>
          <w:rFonts w:ascii="Arial" w:hAnsi="Arial" w:cs="Arial"/>
          <w:b/>
          <w:bCs/>
        </w:rPr>
      </w:pPr>
      <w:r>
        <w:rPr>
          <w:rFonts w:ascii="Arial" w:hAnsi="Arial" w:cs="Arial"/>
          <w:b/>
          <w:bCs/>
        </w:rPr>
        <w:t>2.10</w:t>
      </w:r>
      <w:r w:rsidRPr="00AC17E6">
        <w:rPr>
          <w:rFonts w:ascii="Arial" w:hAnsi="Arial" w:cs="Arial"/>
          <w:b/>
          <w:bCs/>
        </w:rPr>
        <w:t xml:space="preserve">. </w:t>
      </w:r>
      <w:r>
        <w:rPr>
          <w:rFonts w:ascii="Arial" w:hAnsi="Arial" w:cs="Arial"/>
          <w:b/>
          <w:bCs/>
        </w:rPr>
        <w:tab/>
      </w:r>
      <w:r w:rsidRPr="00AC17E6">
        <w:rPr>
          <w:rFonts w:ascii="Arial" w:hAnsi="Arial" w:cs="Arial"/>
          <w:b/>
          <w:bCs/>
        </w:rPr>
        <w:t>Zaprawa fugowa</w:t>
      </w:r>
    </w:p>
    <w:p w:rsidR="00D24442" w:rsidRPr="00AC17E6" w:rsidRDefault="00D24442" w:rsidP="00D24442">
      <w:pPr>
        <w:autoSpaceDE w:val="0"/>
        <w:autoSpaceDN w:val="0"/>
        <w:adjustRightInd w:val="0"/>
        <w:rPr>
          <w:rFonts w:ascii="Arial" w:hAnsi="Arial" w:cs="Arial"/>
          <w:b/>
          <w:bCs/>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Stosować zaprawę fugową wodoodporną.</w:t>
      </w:r>
    </w:p>
    <w:p w:rsidR="00D24442" w:rsidRDefault="00D24442" w:rsidP="00D24442">
      <w:pPr>
        <w:autoSpaceDE w:val="0"/>
        <w:autoSpaceDN w:val="0"/>
        <w:adjustRightInd w:val="0"/>
        <w:rPr>
          <w:rFonts w:ascii="Arial" w:hAnsi="Arial" w:cs="Arial"/>
          <w:b/>
          <w:bCs/>
        </w:rPr>
      </w:pPr>
    </w:p>
    <w:p w:rsidR="00D24442" w:rsidRPr="00AC17E6" w:rsidRDefault="00D24442" w:rsidP="00D24442">
      <w:pPr>
        <w:autoSpaceDE w:val="0"/>
        <w:autoSpaceDN w:val="0"/>
        <w:adjustRightInd w:val="0"/>
        <w:rPr>
          <w:rFonts w:ascii="Arial" w:hAnsi="Arial" w:cs="Arial"/>
          <w:b/>
          <w:bCs/>
        </w:rPr>
      </w:pPr>
      <w:r>
        <w:rPr>
          <w:rFonts w:ascii="Arial" w:hAnsi="Arial" w:cs="Arial"/>
          <w:b/>
          <w:bCs/>
        </w:rPr>
        <w:t>2.11</w:t>
      </w:r>
      <w:r w:rsidRPr="00AC17E6">
        <w:rPr>
          <w:rFonts w:ascii="Arial" w:hAnsi="Arial" w:cs="Arial"/>
          <w:b/>
          <w:bCs/>
        </w:rPr>
        <w:t>.</w:t>
      </w:r>
      <w:r>
        <w:rPr>
          <w:rFonts w:ascii="Arial" w:hAnsi="Arial" w:cs="Arial"/>
          <w:b/>
          <w:bCs/>
        </w:rPr>
        <w:tab/>
      </w:r>
      <w:r w:rsidRPr="00AC17E6">
        <w:rPr>
          <w:rFonts w:ascii="Arial" w:hAnsi="Arial" w:cs="Arial"/>
          <w:b/>
          <w:bCs/>
        </w:rPr>
        <w:t xml:space="preserve"> Silikon do fug</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Stosować silikon o dobrej przyczepności do podłoży na które będzie nanoszony, z dodatkiemśrodka grzybobójczego, w kolorze fugi.</w:t>
      </w:r>
    </w:p>
    <w:p w:rsidR="00D24442" w:rsidRDefault="00D24442" w:rsidP="00D24442">
      <w:pPr>
        <w:autoSpaceDE w:val="0"/>
        <w:autoSpaceDN w:val="0"/>
        <w:adjustRightInd w:val="0"/>
        <w:rPr>
          <w:rFonts w:ascii="Arial" w:hAnsi="Arial" w:cs="Arial"/>
          <w:b/>
          <w:bCs/>
        </w:rPr>
      </w:pPr>
    </w:p>
    <w:p w:rsidR="00D24442" w:rsidRPr="00AC17E6" w:rsidRDefault="00D24442" w:rsidP="00D24442">
      <w:pPr>
        <w:autoSpaceDE w:val="0"/>
        <w:autoSpaceDN w:val="0"/>
        <w:adjustRightInd w:val="0"/>
        <w:rPr>
          <w:rFonts w:ascii="Arial" w:hAnsi="Arial" w:cs="Arial"/>
          <w:b/>
          <w:bCs/>
        </w:rPr>
      </w:pPr>
      <w:r>
        <w:rPr>
          <w:rFonts w:ascii="Arial" w:hAnsi="Arial" w:cs="Arial"/>
          <w:b/>
          <w:bCs/>
        </w:rPr>
        <w:t>2.12</w:t>
      </w:r>
      <w:r w:rsidRPr="00AC17E6">
        <w:rPr>
          <w:rFonts w:ascii="Arial" w:hAnsi="Arial" w:cs="Arial"/>
          <w:b/>
          <w:bCs/>
        </w:rPr>
        <w:t xml:space="preserve">. </w:t>
      </w:r>
      <w:r>
        <w:rPr>
          <w:rFonts w:ascii="Arial" w:hAnsi="Arial" w:cs="Arial"/>
          <w:b/>
          <w:bCs/>
        </w:rPr>
        <w:tab/>
      </w:r>
      <w:r w:rsidRPr="00AC17E6">
        <w:rPr>
          <w:rFonts w:ascii="Arial" w:hAnsi="Arial" w:cs="Arial"/>
          <w:b/>
          <w:bCs/>
        </w:rPr>
        <w:t>Materiały pomocnicze</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Materiały pomocnicze do wykonywania okładzin to:</w:t>
      </w:r>
    </w:p>
    <w:p w:rsidR="00D24442" w:rsidRPr="00AC17E6" w:rsidRDefault="00D24442" w:rsidP="00D24442">
      <w:pPr>
        <w:autoSpaceDE w:val="0"/>
        <w:autoSpaceDN w:val="0"/>
        <w:adjustRightInd w:val="0"/>
        <w:rPr>
          <w:rFonts w:ascii="Arial" w:hAnsi="Arial" w:cs="Arial"/>
        </w:rPr>
      </w:pPr>
      <w:r w:rsidRPr="00AC17E6">
        <w:rPr>
          <w:rFonts w:ascii="Arial" w:hAnsi="Arial" w:cs="Arial"/>
        </w:rPr>
        <w:t>- listwy dylatacyjne i wykończeniowe,</w:t>
      </w:r>
    </w:p>
    <w:p w:rsidR="00D24442" w:rsidRPr="00AC17E6" w:rsidRDefault="00D24442" w:rsidP="00D24442">
      <w:pPr>
        <w:autoSpaceDE w:val="0"/>
        <w:autoSpaceDN w:val="0"/>
        <w:adjustRightInd w:val="0"/>
        <w:rPr>
          <w:rFonts w:ascii="Arial" w:hAnsi="Arial" w:cs="Arial"/>
        </w:rPr>
      </w:pPr>
      <w:r w:rsidRPr="00AC17E6">
        <w:rPr>
          <w:rFonts w:ascii="Arial" w:hAnsi="Arial" w:cs="Arial"/>
        </w:rPr>
        <w:t>- środki ochrony płytek i spoin,</w:t>
      </w:r>
    </w:p>
    <w:p w:rsidR="00D24442" w:rsidRPr="00AC17E6" w:rsidRDefault="00D24442" w:rsidP="00D24442">
      <w:pPr>
        <w:autoSpaceDE w:val="0"/>
        <w:autoSpaceDN w:val="0"/>
        <w:adjustRightInd w:val="0"/>
        <w:rPr>
          <w:rFonts w:ascii="Arial" w:hAnsi="Arial" w:cs="Arial"/>
        </w:rPr>
      </w:pPr>
      <w:r w:rsidRPr="00AC17E6">
        <w:rPr>
          <w:rFonts w:ascii="Arial" w:hAnsi="Arial" w:cs="Arial"/>
        </w:rPr>
        <w:t>- środki do usuwania zanieczyszczeń,</w:t>
      </w:r>
    </w:p>
    <w:p w:rsidR="00D24442" w:rsidRDefault="00D24442" w:rsidP="00D24442">
      <w:pPr>
        <w:autoSpaceDE w:val="0"/>
        <w:autoSpaceDN w:val="0"/>
        <w:adjustRightInd w:val="0"/>
        <w:rPr>
          <w:rFonts w:ascii="Arial" w:hAnsi="Arial" w:cs="Arial"/>
        </w:rPr>
      </w:pPr>
      <w:r w:rsidRPr="00AC17E6">
        <w:rPr>
          <w:rFonts w:ascii="Arial" w:hAnsi="Arial" w:cs="Arial"/>
        </w:rPr>
        <w:t>- środki do konserwacji okładzin.</w:t>
      </w:r>
    </w:p>
    <w:p w:rsidR="00D24442" w:rsidRPr="00AC17E6"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t xml:space="preserve">3. </w:t>
      </w:r>
      <w:r>
        <w:rPr>
          <w:rFonts w:ascii="Arial" w:hAnsi="Arial" w:cs="Arial"/>
          <w:b/>
          <w:bCs/>
        </w:rPr>
        <w:tab/>
      </w:r>
      <w:r w:rsidRPr="00AC17E6">
        <w:rPr>
          <w:rFonts w:ascii="Arial" w:hAnsi="Arial" w:cs="Arial"/>
          <w:b/>
          <w:bCs/>
        </w:rPr>
        <w:t>SPRZĘT</w:t>
      </w:r>
    </w:p>
    <w:p w:rsidR="00D24442" w:rsidRDefault="00D24442" w:rsidP="00D24442">
      <w:pPr>
        <w:autoSpaceDE w:val="0"/>
        <w:autoSpaceDN w:val="0"/>
        <w:adjustRightInd w:val="0"/>
        <w:rPr>
          <w:rFonts w:ascii="Arial" w:hAnsi="Arial" w:cs="Arial"/>
          <w:b/>
          <w:bCs/>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t xml:space="preserve">3.1. </w:t>
      </w:r>
      <w:r>
        <w:rPr>
          <w:rFonts w:ascii="Arial" w:hAnsi="Arial" w:cs="Arial"/>
          <w:b/>
          <w:bCs/>
        </w:rPr>
        <w:tab/>
      </w:r>
      <w:r w:rsidRPr="00AC17E6">
        <w:rPr>
          <w:rFonts w:ascii="Arial" w:hAnsi="Arial" w:cs="Arial"/>
          <w:b/>
          <w:bCs/>
        </w:rPr>
        <w:t>Wymagania ogólne</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Ogólne wymagan</w:t>
      </w:r>
      <w:r>
        <w:rPr>
          <w:rFonts w:ascii="Arial" w:hAnsi="Arial" w:cs="Arial"/>
        </w:rPr>
        <w:t>ia stawiane sprzętowi podano w OST.</w:t>
      </w:r>
    </w:p>
    <w:p w:rsidR="00D24442" w:rsidRDefault="00D24442" w:rsidP="00D24442">
      <w:pPr>
        <w:autoSpaceDE w:val="0"/>
        <w:autoSpaceDN w:val="0"/>
        <w:adjustRightInd w:val="0"/>
        <w:rPr>
          <w:rFonts w:ascii="Arial" w:hAnsi="Arial" w:cs="Arial"/>
          <w:b/>
          <w:bCs/>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t xml:space="preserve">3.2. </w:t>
      </w:r>
      <w:r>
        <w:rPr>
          <w:rFonts w:ascii="Arial" w:hAnsi="Arial" w:cs="Arial"/>
          <w:b/>
          <w:bCs/>
        </w:rPr>
        <w:tab/>
      </w:r>
      <w:r w:rsidRPr="00AC17E6">
        <w:rPr>
          <w:rFonts w:ascii="Arial" w:hAnsi="Arial" w:cs="Arial"/>
          <w:b/>
          <w:bCs/>
        </w:rPr>
        <w:t>Sprzęt i narzędzia do wykonywania wykładzin i okładzin</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Pr>
          <w:rFonts w:ascii="Arial" w:hAnsi="Arial" w:cs="Arial"/>
        </w:rPr>
        <w:t>Do wykonywania robó</w:t>
      </w:r>
      <w:r w:rsidRPr="00AC17E6">
        <w:rPr>
          <w:rFonts w:ascii="Arial" w:hAnsi="Arial" w:cs="Arial"/>
        </w:rPr>
        <w:t>t okładzinowych należy stosować:</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szczotki włosiane lub druciane do czyszczenia podłoża,</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szpachle i pace metalowe lub z tworzyw sztucznych,</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narzędzia lub urządzenia mechaniczne do ciecia płytek,</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szlifierki kątowe,</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piłę stołową elektryczną do cięcia płytek z możliwością cięcia pod kątem,</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pace ząbkowane stalowe lub z tworzyw sztucznych o wysokości ząbków 6-12 mm dorozprowadzania kompozycji klejących,</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łaty do sprawdzania równości powierzchni,</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poziomnice,</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mieszadła koszyczkowe napędzane wiertarka elektryczna oraz pojemniki do</w:t>
      </w:r>
    </w:p>
    <w:p w:rsidR="00D24442" w:rsidRPr="00AC17E6" w:rsidRDefault="00D24442" w:rsidP="00D24442">
      <w:pPr>
        <w:autoSpaceDE w:val="0"/>
        <w:autoSpaceDN w:val="0"/>
        <w:adjustRightInd w:val="0"/>
        <w:rPr>
          <w:rFonts w:ascii="Arial" w:hAnsi="Arial" w:cs="Arial"/>
        </w:rPr>
      </w:pPr>
      <w:r w:rsidRPr="00AC17E6">
        <w:rPr>
          <w:rFonts w:ascii="Arial" w:hAnsi="Arial" w:cs="Arial"/>
        </w:rPr>
        <w:t>przygotowania kompozycji klejących,</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pace gumowe lub z tworzyw sztucznych do spoinowania,</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gąbki do mycia i czyszczenia,</w:t>
      </w:r>
    </w:p>
    <w:p w:rsidR="00D24442"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wkładki (krzyżyki) dystansowe.</w:t>
      </w:r>
    </w:p>
    <w:p w:rsidR="00D24442" w:rsidRPr="00AC17E6"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t xml:space="preserve">3.3. </w:t>
      </w:r>
      <w:r>
        <w:rPr>
          <w:rFonts w:ascii="Arial" w:hAnsi="Arial" w:cs="Arial"/>
          <w:b/>
          <w:bCs/>
        </w:rPr>
        <w:tab/>
      </w:r>
      <w:r w:rsidRPr="00AC17E6">
        <w:rPr>
          <w:rFonts w:ascii="Arial" w:hAnsi="Arial" w:cs="Arial"/>
          <w:b/>
          <w:bCs/>
        </w:rPr>
        <w:t>Wymagania szczegółowe</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Wykonawca powinien dysponować następującym sprzętem:</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środkami transportu do przewozu materiałów,</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betoniarkami do przygotowania zapraw,</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agregatem tynkarskim,</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mieszarka do zapraw</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drobny sprzętem pomocniczym.</w:t>
      </w:r>
    </w:p>
    <w:p w:rsidR="00D24442" w:rsidRDefault="00D24442" w:rsidP="00D24442">
      <w:pPr>
        <w:autoSpaceDE w:val="0"/>
        <w:autoSpaceDN w:val="0"/>
        <w:adjustRightInd w:val="0"/>
        <w:rPr>
          <w:rFonts w:ascii="Arial" w:hAnsi="Arial" w:cs="Arial"/>
          <w:b/>
          <w:bCs/>
        </w:rPr>
      </w:pPr>
    </w:p>
    <w:p w:rsidR="00D24442" w:rsidRDefault="00D24442" w:rsidP="00D24442">
      <w:pPr>
        <w:autoSpaceDE w:val="0"/>
        <w:autoSpaceDN w:val="0"/>
        <w:adjustRightInd w:val="0"/>
        <w:rPr>
          <w:rFonts w:ascii="Arial" w:hAnsi="Arial" w:cs="Arial"/>
          <w:b/>
          <w:bCs/>
        </w:rPr>
      </w:pPr>
      <w:r w:rsidRPr="00AC17E6">
        <w:rPr>
          <w:rFonts w:ascii="Arial" w:hAnsi="Arial" w:cs="Arial"/>
          <w:b/>
          <w:bCs/>
        </w:rPr>
        <w:t>4.</w:t>
      </w:r>
      <w:r>
        <w:rPr>
          <w:rFonts w:ascii="Arial" w:hAnsi="Arial" w:cs="Arial"/>
          <w:b/>
          <w:bCs/>
        </w:rPr>
        <w:tab/>
      </w:r>
      <w:r w:rsidRPr="00AC17E6">
        <w:rPr>
          <w:rFonts w:ascii="Arial" w:hAnsi="Arial" w:cs="Arial"/>
          <w:b/>
          <w:bCs/>
        </w:rPr>
        <w:t xml:space="preserve"> TRANSPORT</w:t>
      </w:r>
    </w:p>
    <w:p w:rsidR="00D24442" w:rsidRPr="00AC17E6" w:rsidRDefault="00D24442" w:rsidP="00D24442">
      <w:pPr>
        <w:autoSpaceDE w:val="0"/>
        <w:autoSpaceDN w:val="0"/>
        <w:adjustRightInd w:val="0"/>
        <w:rPr>
          <w:rFonts w:ascii="Arial" w:hAnsi="Arial" w:cs="Arial"/>
          <w:b/>
          <w:bCs/>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t xml:space="preserve">4.1. </w:t>
      </w:r>
      <w:r>
        <w:rPr>
          <w:rFonts w:ascii="Arial" w:hAnsi="Arial" w:cs="Arial"/>
          <w:b/>
          <w:bCs/>
        </w:rPr>
        <w:tab/>
      </w:r>
      <w:r w:rsidRPr="00AC17E6">
        <w:rPr>
          <w:rFonts w:ascii="Arial" w:hAnsi="Arial" w:cs="Arial"/>
          <w:b/>
          <w:bCs/>
        </w:rPr>
        <w:t>Wymagania ogólne</w:t>
      </w:r>
    </w:p>
    <w:p w:rsidR="00D24442" w:rsidRDefault="00D24442" w:rsidP="00D24442">
      <w:pPr>
        <w:autoSpaceDE w:val="0"/>
        <w:autoSpaceDN w:val="0"/>
        <w:adjustRightInd w:val="0"/>
        <w:rPr>
          <w:rFonts w:ascii="Arial" w:hAnsi="Arial" w:cs="Arial"/>
        </w:rPr>
      </w:pPr>
    </w:p>
    <w:p w:rsidR="00D24442" w:rsidRDefault="00D24442" w:rsidP="00D24442">
      <w:pPr>
        <w:autoSpaceDE w:val="0"/>
        <w:autoSpaceDN w:val="0"/>
        <w:adjustRightInd w:val="0"/>
        <w:rPr>
          <w:rFonts w:ascii="Arial" w:hAnsi="Arial" w:cs="Arial"/>
          <w:b/>
          <w:bCs/>
        </w:rPr>
      </w:pPr>
      <w:r w:rsidRPr="00AC17E6">
        <w:rPr>
          <w:rFonts w:ascii="Arial" w:hAnsi="Arial" w:cs="Arial"/>
        </w:rPr>
        <w:t>Ogólne wymagania s</w:t>
      </w:r>
      <w:r>
        <w:rPr>
          <w:rFonts w:ascii="Arial" w:hAnsi="Arial" w:cs="Arial"/>
        </w:rPr>
        <w:t>tawiane transportowi podano w OS</w:t>
      </w:r>
      <w:r w:rsidRPr="00AC17E6">
        <w:rPr>
          <w:rFonts w:ascii="Arial" w:hAnsi="Arial" w:cs="Arial"/>
        </w:rPr>
        <w:t xml:space="preserve">T </w:t>
      </w:r>
      <w:r>
        <w:rPr>
          <w:rFonts w:ascii="Arial" w:hAnsi="Arial" w:cs="Arial"/>
        </w:rPr>
        <w:t>.</w:t>
      </w:r>
    </w:p>
    <w:p w:rsidR="00D24442" w:rsidRDefault="00D24442" w:rsidP="00D24442">
      <w:pPr>
        <w:autoSpaceDE w:val="0"/>
        <w:autoSpaceDN w:val="0"/>
        <w:adjustRightInd w:val="0"/>
        <w:rPr>
          <w:rFonts w:ascii="Arial" w:hAnsi="Arial" w:cs="Arial"/>
          <w:b/>
          <w:bCs/>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t xml:space="preserve">4.2. </w:t>
      </w:r>
      <w:r>
        <w:rPr>
          <w:rFonts w:ascii="Arial" w:hAnsi="Arial" w:cs="Arial"/>
          <w:b/>
          <w:bCs/>
        </w:rPr>
        <w:tab/>
      </w:r>
      <w:r w:rsidRPr="00AC17E6">
        <w:rPr>
          <w:rFonts w:ascii="Arial" w:hAnsi="Arial" w:cs="Arial"/>
          <w:b/>
          <w:bCs/>
        </w:rPr>
        <w:t>Wymagania szczegółowe</w:t>
      </w:r>
    </w:p>
    <w:p w:rsidR="00D24442" w:rsidRDefault="00D24442" w:rsidP="00D24442">
      <w:pPr>
        <w:autoSpaceDE w:val="0"/>
        <w:autoSpaceDN w:val="0"/>
        <w:adjustRightInd w:val="0"/>
        <w:rPr>
          <w:rFonts w:ascii="Arial" w:hAnsi="Arial" w:cs="Arial"/>
        </w:rPr>
      </w:pPr>
    </w:p>
    <w:p w:rsidR="00D24442" w:rsidRDefault="00D24442" w:rsidP="00D24442">
      <w:pPr>
        <w:autoSpaceDE w:val="0"/>
        <w:autoSpaceDN w:val="0"/>
        <w:adjustRightInd w:val="0"/>
        <w:rPr>
          <w:rFonts w:ascii="Arial" w:hAnsi="Arial" w:cs="Arial"/>
        </w:rPr>
      </w:pPr>
      <w:r w:rsidRPr="00AC17E6">
        <w:rPr>
          <w:rFonts w:ascii="Arial" w:hAnsi="Arial" w:cs="Arial"/>
        </w:rPr>
        <w:t>Transport materiałów do wykonania okładzin nie wymaga specjalnych środków i urządzeń.Zaleca się używać do transportu samochodów pokrytych plandekami lub zamkniętych. Wczasie transportu należy zabezpieczyć przewożone materiały w sposób wykluczający ichuszkodzenie. W przypadku dużych ilości materiałów zalecane jest przewożenie ich napaletach i użycie do załadunku i rozładunku ładunku urządzeń mechanicznych. Składowaniemateriałów podłogowych na budowie musi być w pomieszczeniach zamkniętych,zabezpieczonych przed opadami i minusowymi temperaturami.</w:t>
      </w:r>
    </w:p>
    <w:p w:rsidR="00D24442" w:rsidRPr="00AC17E6" w:rsidRDefault="00D24442" w:rsidP="00D24442">
      <w:pPr>
        <w:autoSpaceDE w:val="0"/>
        <w:autoSpaceDN w:val="0"/>
        <w:adjustRightInd w:val="0"/>
        <w:rPr>
          <w:rFonts w:ascii="Arial" w:hAnsi="Arial" w:cs="Arial"/>
        </w:rPr>
      </w:pPr>
    </w:p>
    <w:p w:rsidR="00D24442" w:rsidRDefault="00D24442" w:rsidP="00D24442">
      <w:pPr>
        <w:autoSpaceDE w:val="0"/>
        <w:autoSpaceDN w:val="0"/>
        <w:adjustRightInd w:val="0"/>
        <w:rPr>
          <w:rFonts w:ascii="Arial" w:hAnsi="Arial" w:cs="Arial"/>
          <w:b/>
          <w:bCs/>
        </w:rPr>
      </w:pPr>
      <w:r w:rsidRPr="00AC17E6">
        <w:rPr>
          <w:rFonts w:ascii="Arial" w:hAnsi="Arial" w:cs="Arial"/>
          <w:b/>
          <w:bCs/>
        </w:rPr>
        <w:t xml:space="preserve">5. </w:t>
      </w:r>
      <w:r>
        <w:rPr>
          <w:rFonts w:ascii="Arial" w:hAnsi="Arial" w:cs="Arial"/>
          <w:b/>
          <w:bCs/>
        </w:rPr>
        <w:tab/>
      </w:r>
      <w:r w:rsidRPr="00AC17E6">
        <w:rPr>
          <w:rFonts w:ascii="Arial" w:hAnsi="Arial" w:cs="Arial"/>
          <w:b/>
          <w:bCs/>
        </w:rPr>
        <w:t>WYKONYWANIE ROBÓT</w:t>
      </w:r>
    </w:p>
    <w:p w:rsidR="00D24442" w:rsidRPr="00AC17E6" w:rsidRDefault="00D24442" w:rsidP="00D24442">
      <w:pPr>
        <w:autoSpaceDE w:val="0"/>
        <w:autoSpaceDN w:val="0"/>
        <w:adjustRightInd w:val="0"/>
        <w:rPr>
          <w:rFonts w:ascii="Arial" w:hAnsi="Arial" w:cs="Arial"/>
          <w:b/>
          <w:bCs/>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t xml:space="preserve">5.1. </w:t>
      </w:r>
      <w:r>
        <w:rPr>
          <w:rFonts w:ascii="Arial" w:hAnsi="Arial" w:cs="Arial"/>
          <w:b/>
          <w:bCs/>
        </w:rPr>
        <w:tab/>
      </w:r>
      <w:r w:rsidRPr="00AC17E6">
        <w:rPr>
          <w:rFonts w:ascii="Arial" w:hAnsi="Arial" w:cs="Arial"/>
          <w:b/>
          <w:bCs/>
        </w:rPr>
        <w:t>Ogólne warunki wykonania robót</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Ogólne war</w:t>
      </w:r>
      <w:r>
        <w:rPr>
          <w:rFonts w:ascii="Arial" w:hAnsi="Arial" w:cs="Arial"/>
        </w:rPr>
        <w:t>unki wykonania robót podano w OS</w:t>
      </w:r>
      <w:r w:rsidRPr="00AC17E6">
        <w:rPr>
          <w:rFonts w:ascii="Arial" w:hAnsi="Arial" w:cs="Arial"/>
        </w:rPr>
        <w:t>T</w:t>
      </w:r>
      <w:r>
        <w:rPr>
          <w:rFonts w:ascii="Arial" w:hAnsi="Arial" w:cs="Arial"/>
        </w:rPr>
        <w:t xml:space="preserve">. </w:t>
      </w:r>
      <w:r w:rsidRPr="00AC17E6">
        <w:rPr>
          <w:rFonts w:ascii="Arial" w:hAnsi="Arial" w:cs="Arial"/>
        </w:rPr>
        <w:t>Temperatura w pomieszczeniach, w których wykonuje się tynki i okładziny z płytekceramicznych nie powinna być niższa niż 5°C.</w:t>
      </w:r>
    </w:p>
    <w:p w:rsidR="00D24442" w:rsidRPr="00AC17E6" w:rsidRDefault="00D24442" w:rsidP="00D24442">
      <w:pPr>
        <w:autoSpaceDE w:val="0"/>
        <w:autoSpaceDN w:val="0"/>
        <w:adjustRightInd w:val="0"/>
        <w:rPr>
          <w:rFonts w:ascii="Arial" w:hAnsi="Arial" w:cs="Arial"/>
        </w:rPr>
      </w:pPr>
      <w:r w:rsidRPr="00AC17E6">
        <w:rPr>
          <w:rFonts w:ascii="Arial" w:hAnsi="Arial" w:cs="Arial"/>
        </w:rPr>
        <w:t>Do wykonywania tynków i okładzin wewnętrznych można przystąpić dopiero po:</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wykonaniu ścianek działowych,</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obsadzeniu stolarki, przy czym powinna być ona należycie zabezpieczona, założeniuinstalacji i orurowań,</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zamurowaniu bruzd do przewodów instalacyjnych.</w:t>
      </w:r>
    </w:p>
    <w:p w:rsidR="00D24442" w:rsidRDefault="00D24442" w:rsidP="00D24442">
      <w:pPr>
        <w:autoSpaceDE w:val="0"/>
        <w:autoSpaceDN w:val="0"/>
        <w:adjustRightInd w:val="0"/>
        <w:rPr>
          <w:rFonts w:ascii="Arial" w:hAnsi="Arial" w:cs="Arial"/>
          <w:b/>
          <w:bCs/>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t xml:space="preserve">5.2. </w:t>
      </w:r>
      <w:r>
        <w:rPr>
          <w:rFonts w:ascii="Arial" w:hAnsi="Arial" w:cs="Arial"/>
          <w:b/>
          <w:bCs/>
        </w:rPr>
        <w:tab/>
      </w:r>
      <w:r w:rsidRPr="00AC17E6">
        <w:rPr>
          <w:rFonts w:ascii="Arial" w:hAnsi="Arial" w:cs="Arial"/>
          <w:b/>
          <w:bCs/>
        </w:rPr>
        <w:t>Ogólne zasady wykonywania tynków</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Przed przystąpieniem do wykonywania robót tynkowych powinny być zakończone wszystkieroboty instalacyjne podtynkowe, zamurowane przebicia i bruzdy,osadzone ościeżnice drzwiowe i okienne. Tynki należy wykonywać w temperaturze nie niższej niż +5°C pod warunkiem, żew ciągu doby nie nastąpi spadek poniżej 0°C. W niższych temperaturach można wykonywaćtynki jedynie przy zastosowaniu odpowiednich środków zabezpieczających</w:t>
      </w:r>
      <w:r>
        <w:rPr>
          <w:rFonts w:ascii="Arial" w:hAnsi="Arial" w:cs="Arial"/>
        </w:rPr>
        <w:t>.</w:t>
      </w:r>
    </w:p>
    <w:p w:rsidR="00D24442" w:rsidRPr="00AC17E6"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t xml:space="preserve">5.3. </w:t>
      </w:r>
      <w:r>
        <w:rPr>
          <w:rFonts w:ascii="Arial" w:hAnsi="Arial" w:cs="Arial"/>
          <w:b/>
          <w:bCs/>
        </w:rPr>
        <w:tab/>
      </w:r>
      <w:r w:rsidRPr="00AC17E6">
        <w:rPr>
          <w:rFonts w:ascii="Arial" w:hAnsi="Arial" w:cs="Arial"/>
          <w:b/>
          <w:bCs/>
        </w:rPr>
        <w:t>Przygotowanie podłoży</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Bezpośrednio przed tynkowaniem podłoże należy oczyścić z kurzu szczotkami oraz usunąćplamy z rdzy i substancji tłustych. Plamy z substancji tłustych można usunąć przez zmycie10% roztworem szarego mydła lub przez wypalenie lampą benzynową. Nadmiernie suchąpowierzchnię podłoża należy zwilżyć wodą.</w:t>
      </w:r>
    </w:p>
    <w:p w:rsidR="00D24442" w:rsidRDefault="00D24442" w:rsidP="00D24442">
      <w:pPr>
        <w:autoSpaceDE w:val="0"/>
        <w:autoSpaceDN w:val="0"/>
        <w:adjustRightInd w:val="0"/>
        <w:rPr>
          <w:rFonts w:ascii="Arial" w:hAnsi="Arial" w:cs="Arial"/>
          <w:b/>
          <w:bCs/>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t xml:space="preserve">5.4. </w:t>
      </w:r>
      <w:r>
        <w:rPr>
          <w:rFonts w:ascii="Arial" w:hAnsi="Arial" w:cs="Arial"/>
          <w:b/>
          <w:bCs/>
        </w:rPr>
        <w:tab/>
      </w:r>
      <w:r w:rsidRPr="00AC17E6">
        <w:rPr>
          <w:rFonts w:ascii="Arial" w:hAnsi="Arial" w:cs="Arial"/>
          <w:b/>
          <w:bCs/>
        </w:rPr>
        <w:t>Tynki w technologii tradycyjnej</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 xml:space="preserve">Tynki cementowo-wapienne przewidziano na ścianach murowanych. Tynki wykonywać powykonaniu instalacji. </w:t>
      </w:r>
    </w:p>
    <w:p w:rsidR="00D24442" w:rsidRPr="00AC17E6" w:rsidRDefault="00D24442" w:rsidP="00D24442">
      <w:pPr>
        <w:autoSpaceDE w:val="0"/>
        <w:autoSpaceDN w:val="0"/>
        <w:adjustRightInd w:val="0"/>
        <w:rPr>
          <w:rFonts w:ascii="Arial" w:hAnsi="Arial" w:cs="Arial"/>
        </w:rPr>
      </w:pPr>
      <w:r w:rsidRPr="00AC17E6">
        <w:rPr>
          <w:rFonts w:ascii="Arial" w:hAnsi="Arial" w:cs="Arial"/>
        </w:rPr>
        <w:t>Przy wykonywaniu tynków wymagane jest stosowanie podtynkowych,</w:t>
      </w:r>
    </w:p>
    <w:p w:rsidR="00D24442" w:rsidRPr="00AC17E6" w:rsidRDefault="00D24442" w:rsidP="00D24442">
      <w:pPr>
        <w:autoSpaceDE w:val="0"/>
        <w:autoSpaceDN w:val="0"/>
        <w:adjustRightInd w:val="0"/>
        <w:rPr>
          <w:rFonts w:ascii="Arial" w:hAnsi="Arial" w:cs="Arial"/>
        </w:rPr>
      </w:pPr>
      <w:r w:rsidRPr="00AC17E6">
        <w:rPr>
          <w:rFonts w:ascii="Arial" w:hAnsi="Arial" w:cs="Arial"/>
        </w:rPr>
        <w:t>nierdzewnych listew narożnikowych. Tynk trójwarstwowy powinien być wykonany z obrzutki,narzutu i gładzi. Narzut tynków wewnętrznych należy wykonać według pasów i listewkierunkowych. Gładź należy nanosić po związaniu warstwy narzutu, lecz przed jejstwardnieniem. Podczas zacierania warstwa gładzi powinna być mocno dociskana dowarstwy narzutu.</w:t>
      </w:r>
    </w:p>
    <w:p w:rsidR="00D24442" w:rsidRPr="00AC17E6" w:rsidRDefault="00D24442" w:rsidP="00D24442">
      <w:pPr>
        <w:autoSpaceDE w:val="0"/>
        <w:autoSpaceDN w:val="0"/>
        <w:adjustRightInd w:val="0"/>
        <w:rPr>
          <w:rFonts w:ascii="Arial" w:hAnsi="Arial" w:cs="Arial"/>
        </w:rPr>
      </w:pPr>
      <w:r w:rsidRPr="00AC17E6">
        <w:rPr>
          <w:rFonts w:ascii="Arial" w:hAnsi="Arial" w:cs="Arial"/>
        </w:rPr>
        <w:t>Należy stosować zaprawy cementowo-wapienne – w tynkach nie narażonych na</w:t>
      </w:r>
    </w:p>
    <w:p w:rsidR="00D24442" w:rsidRPr="00AC17E6" w:rsidRDefault="00D24442" w:rsidP="00D24442">
      <w:pPr>
        <w:autoSpaceDE w:val="0"/>
        <w:autoSpaceDN w:val="0"/>
        <w:adjustRightInd w:val="0"/>
        <w:rPr>
          <w:rFonts w:ascii="Arial" w:hAnsi="Arial" w:cs="Arial"/>
        </w:rPr>
      </w:pPr>
      <w:r w:rsidRPr="00AC17E6">
        <w:rPr>
          <w:rFonts w:ascii="Arial" w:hAnsi="Arial" w:cs="Arial"/>
        </w:rPr>
        <w:t>zawilgocenie o stosunku 1:1:4, – w tynkach narażonych na zawilgocenie.</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5.4.1. Wykonanie tynków dwuwarstwowych kat III</w:t>
      </w:r>
    </w:p>
    <w:p w:rsidR="00D24442" w:rsidRPr="00AC17E6" w:rsidRDefault="00D24442" w:rsidP="00D24442">
      <w:pPr>
        <w:autoSpaceDE w:val="0"/>
        <w:autoSpaceDN w:val="0"/>
        <w:adjustRightInd w:val="0"/>
        <w:rPr>
          <w:rFonts w:ascii="Arial" w:hAnsi="Arial" w:cs="Arial"/>
        </w:rPr>
      </w:pPr>
      <w:r w:rsidRPr="00AC17E6">
        <w:rPr>
          <w:rFonts w:ascii="Arial" w:hAnsi="Arial" w:cs="Arial"/>
        </w:rPr>
        <w:t>Tynk dwuwarstwowy powinien być wykonany z obrzutki i narzutu. Obrzutkę należy</w:t>
      </w:r>
    </w:p>
    <w:p w:rsidR="00D24442" w:rsidRPr="00AC17E6" w:rsidRDefault="00D24442" w:rsidP="00D24442">
      <w:pPr>
        <w:autoSpaceDE w:val="0"/>
        <w:autoSpaceDN w:val="0"/>
        <w:adjustRightInd w:val="0"/>
        <w:rPr>
          <w:rFonts w:ascii="Arial" w:hAnsi="Arial" w:cs="Arial"/>
        </w:rPr>
      </w:pPr>
      <w:r w:rsidRPr="00AC17E6">
        <w:rPr>
          <w:rFonts w:ascii="Arial" w:hAnsi="Arial" w:cs="Arial"/>
        </w:rPr>
        <w:lastRenderedPageBreak/>
        <w:t>wykonać z zaprawy cementowej w stosunku 1:1 o konsystencji odpowiadającej 10-12</w:t>
      </w:r>
    </w:p>
    <w:p w:rsidR="00D24442" w:rsidRPr="00AC17E6" w:rsidRDefault="00D24442" w:rsidP="00D24442">
      <w:pPr>
        <w:autoSpaceDE w:val="0"/>
        <w:autoSpaceDN w:val="0"/>
        <w:adjustRightInd w:val="0"/>
        <w:rPr>
          <w:rFonts w:ascii="Arial" w:hAnsi="Arial" w:cs="Arial"/>
        </w:rPr>
      </w:pPr>
      <w:r w:rsidRPr="00AC17E6">
        <w:rPr>
          <w:rFonts w:ascii="Arial" w:hAnsi="Arial" w:cs="Arial"/>
        </w:rPr>
        <w:t>cm zagłębienia stożka pomiarowego. Grubość obrzutki powinna wynosić 3-4 mm.</w:t>
      </w:r>
    </w:p>
    <w:p w:rsidR="00D24442" w:rsidRPr="00AC17E6" w:rsidRDefault="00D24442" w:rsidP="00D24442">
      <w:pPr>
        <w:autoSpaceDE w:val="0"/>
        <w:autoSpaceDN w:val="0"/>
        <w:adjustRightInd w:val="0"/>
        <w:rPr>
          <w:rFonts w:ascii="Arial" w:hAnsi="Arial" w:cs="Arial"/>
        </w:rPr>
      </w:pPr>
      <w:r w:rsidRPr="00AC17E6">
        <w:rPr>
          <w:rFonts w:ascii="Arial" w:hAnsi="Arial" w:cs="Arial"/>
        </w:rPr>
        <w:t>Narzut tynków wewnętrznych należy wykonać według pasów i listew kierunkowych.</w:t>
      </w:r>
    </w:p>
    <w:p w:rsidR="00D24442" w:rsidRPr="00AC17E6" w:rsidRDefault="00D24442" w:rsidP="00D24442">
      <w:pPr>
        <w:autoSpaceDE w:val="0"/>
        <w:autoSpaceDN w:val="0"/>
        <w:adjustRightInd w:val="0"/>
        <w:rPr>
          <w:rFonts w:ascii="Arial" w:hAnsi="Arial" w:cs="Arial"/>
        </w:rPr>
      </w:pPr>
      <w:r w:rsidRPr="00AC17E6">
        <w:rPr>
          <w:rFonts w:ascii="Arial" w:hAnsi="Arial" w:cs="Arial"/>
        </w:rPr>
        <w:t>Konsystencja zaprawy powinna odpowiadać 7-10 cm. zanurzenia stożka</w:t>
      </w:r>
    </w:p>
    <w:p w:rsidR="00D24442" w:rsidRPr="00AC17E6" w:rsidRDefault="00D24442" w:rsidP="00D24442">
      <w:pPr>
        <w:autoSpaceDE w:val="0"/>
        <w:autoSpaceDN w:val="0"/>
        <w:adjustRightInd w:val="0"/>
        <w:rPr>
          <w:rFonts w:ascii="Arial" w:hAnsi="Arial" w:cs="Arial"/>
        </w:rPr>
      </w:pPr>
      <w:r w:rsidRPr="00AC17E6">
        <w:rPr>
          <w:rFonts w:ascii="Arial" w:hAnsi="Arial" w:cs="Arial"/>
        </w:rPr>
        <w:t>pomiarowego. Grubość narzutu powinna wynosić 8-15 mm. Narzut powinien być</w:t>
      </w:r>
    </w:p>
    <w:p w:rsidR="00D24442" w:rsidRPr="00AC17E6" w:rsidRDefault="00D24442" w:rsidP="00D24442">
      <w:pPr>
        <w:autoSpaceDE w:val="0"/>
        <w:autoSpaceDN w:val="0"/>
        <w:adjustRightInd w:val="0"/>
        <w:rPr>
          <w:rFonts w:ascii="Arial" w:hAnsi="Arial" w:cs="Arial"/>
        </w:rPr>
      </w:pPr>
      <w:r w:rsidRPr="00AC17E6">
        <w:rPr>
          <w:rFonts w:ascii="Arial" w:hAnsi="Arial" w:cs="Arial"/>
        </w:rPr>
        <w:t>zatarty na gładko. Należy stosować zaprawy cementowo-wapienne w tynkach</w:t>
      </w:r>
    </w:p>
    <w:p w:rsidR="00D24442" w:rsidRPr="00AC17E6" w:rsidRDefault="00D24442" w:rsidP="00D24442">
      <w:pPr>
        <w:autoSpaceDE w:val="0"/>
        <w:autoSpaceDN w:val="0"/>
        <w:adjustRightInd w:val="0"/>
        <w:rPr>
          <w:rFonts w:ascii="Arial" w:hAnsi="Arial" w:cs="Arial"/>
        </w:rPr>
      </w:pPr>
      <w:r w:rsidRPr="00AC17E6">
        <w:rPr>
          <w:rFonts w:ascii="Arial" w:hAnsi="Arial" w:cs="Arial"/>
        </w:rPr>
        <w:t>narażonych na zawilgocenie w stosunku 1:0,3:4, w pozostałych 1:2:10. Dopuszczalneodchyłki – od płaszczyzny 3 mm i w liczbie nie większej niż 3 na całej dł. Łatykontrolnej 2 m. Odchylenie powierzchni i krawędzi od kierunku:-</w:t>
      </w:r>
    </w:p>
    <w:p w:rsidR="00D24442" w:rsidRPr="00AC17E6" w:rsidRDefault="00D24442" w:rsidP="00D24442">
      <w:pPr>
        <w:autoSpaceDE w:val="0"/>
        <w:autoSpaceDN w:val="0"/>
        <w:adjustRightInd w:val="0"/>
        <w:rPr>
          <w:rFonts w:ascii="Arial" w:hAnsi="Arial" w:cs="Arial"/>
        </w:rPr>
      </w:pPr>
      <w:r w:rsidRPr="00AC17E6">
        <w:rPr>
          <w:rFonts w:ascii="Arial" w:hAnsi="Arial" w:cs="Arial"/>
        </w:rPr>
        <w:t>- pionowego – nie większe niż 2 mm na 1 m i ogółem nie więcej niż 4 mm.</w:t>
      </w:r>
    </w:p>
    <w:p w:rsidR="00D24442" w:rsidRPr="00AC17E6" w:rsidRDefault="00D24442" w:rsidP="00D24442">
      <w:pPr>
        <w:autoSpaceDE w:val="0"/>
        <w:autoSpaceDN w:val="0"/>
        <w:adjustRightInd w:val="0"/>
        <w:rPr>
          <w:rFonts w:ascii="Arial" w:hAnsi="Arial" w:cs="Arial"/>
        </w:rPr>
      </w:pPr>
      <w:r w:rsidRPr="00AC17E6">
        <w:rPr>
          <w:rFonts w:ascii="Arial" w:hAnsi="Arial" w:cs="Arial"/>
        </w:rPr>
        <w:t>- poziomego – nie większe niż 3 mm na 1 m i ogółem nie więcej niż 6 mm na całej</w:t>
      </w:r>
    </w:p>
    <w:p w:rsidR="00D24442" w:rsidRPr="00AC17E6" w:rsidRDefault="00D24442" w:rsidP="00D24442">
      <w:pPr>
        <w:autoSpaceDE w:val="0"/>
        <w:autoSpaceDN w:val="0"/>
        <w:adjustRightInd w:val="0"/>
        <w:rPr>
          <w:rFonts w:ascii="Arial" w:hAnsi="Arial" w:cs="Arial"/>
        </w:rPr>
      </w:pPr>
      <w:r w:rsidRPr="00AC17E6">
        <w:rPr>
          <w:rFonts w:ascii="Arial" w:hAnsi="Arial" w:cs="Arial"/>
        </w:rPr>
        <w:t>powierzchni między przegrodami pionowymi.</w:t>
      </w:r>
    </w:p>
    <w:p w:rsidR="00D24442" w:rsidRPr="00AC17E6" w:rsidRDefault="00D24442" w:rsidP="00D24442">
      <w:pPr>
        <w:autoSpaceDE w:val="0"/>
        <w:autoSpaceDN w:val="0"/>
        <w:adjustRightInd w:val="0"/>
        <w:rPr>
          <w:rFonts w:ascii="Arial" w:hAnsi="Arial" w:cs="Arial"/>
        </w:rPr>
      </w:pPr>
      <w:r w:rsidRPr="00AC17E6">
        <w:rPr>
          <w:rFonts w:ascii="Arial" w:hAnsi="Arial" w:cs="Arial"/>
        </w:rPr>
        <w:t>Boniowanie – Wykonać jako szczeliny w tynku szerokości 4 cm, na głębokość narzutu– ok. 1,5 cm. Narożniki powstałe w w wyniku uformowania boni należy zabezpieczyćprofilem narożnikowym – jedno ramię należy dociąć tak aby dostosować jegoszerokość do głębokości boni. Spód boni stanowić będzie obrzutka zatarta na gładko.</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t>5.5.</w:t>
      </w:r>
      <w:r>
        <w:rPr>
          <w:rFonts w:ascii="Arial" w:hAnsi="Arial" w:cs="Arial"/>
          <w:b/>
          <w:bCs/>
        </w:rPr>
        <w:tab/>
      </w:r>
      <w:r w:rsidRPr="00AC17E6">
        <w:rPr>
          <w:rFonts w:ascii="Arial" w:hAnsi="Arial" w:cs="Arial"/>
          <w:b/>
          <w:bCs/>
        </w:rPr>
        <w:t xml:space="preserve"> Wykonywanie tynków gipsowych</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Przyczepność tynku gipsowego zależy głównie od rodzaju podłoża. Do właściwości podłożanależy zawsze dostosować rodzaj g</w:t>
      </w:r>
      <w:r>
        <w:rPr>
          <w:rFonts w:ascii="Arial" w:hAnsi="Arial" w:cs="Arial"/>
        </w:rPr>
        <w:t xml:space="preserve">ipsu tynkarskiego oraz technikę </w:t>
      </w:r>
      <w:r w:rsidRPr="00AC17E6">
        <w:rPr>
          <w:rFonts w:ascii="Arial" w:hAnsi="Arial" w:cs="Arial"/>
        </w:rPr>
        <w:t>wykonawczą. Należyzawsze przed rozpoczęciem prac tynkarskich sprawdzić, czy nie występuje jeden zczynników, które mogą powodować odpadanie tynków gipsowych:</w:t>
      </w:r>
    </w:p>
    <w:p w:rsidR="00D24442" w:rsidRPr="00AC17E6" w:rsidRDefault="00D24442" w:rsidP="00D24442">
      <w:pPr>
        <w:autoSpaceDE w:val="0"/>
        <w:autoSpaceDN w:val="0"/>
        <w:adjustRightInd w:val="0"/>
        <w:rPr>
          <w:rFonts w:ascii="Arial" w:hAnsi="Arial" w:cs="Arial"/>
        </w:rPr>
      </w:pPr>
      <w:r w:rsidRPr="00AC17E6">
        <w:rPr>
          <w:rFonts w:ascii="Arial" w:hAnsi="Arial" w:cs="Arial"/>
        </w:rPr>
        <w:t>- niewłaściwie przygotowane podłoże betonowe, zapylone lub zabrudzone</w:t>
      </w:r>
    </w:p>
    <w:p w:rsidR="00D24442" w:rsidRPr="00AC17E6" w:rsidRDefault="00D24442" w:rsidP="00D24442">
      <w:pPr>
        <w:autoSpaceDE w:val="0"/>
        <w:autoSpaceDN w:val="0"/>
        <w:adjustRightInd w:val="0"/>
        <w:rPr>
          <w:rFonts w:ascii="Arial" w:hAnsi="Arial" w:cs="Arial"/>
        </w:rPr>
      </w:pPr>
      <w:r w:rsidRPr="00AC17E6">
        <w:rPr>
          <w:rFonts w:ascii="Arial" w:hAnsi="Arial" w:cs="Arial"/>
        </w:rPr>
        <w:t>smarami technologicznymi,</w:t>
      </w:r>
    </w:p>
    <w:p w:rsidR="00D24442" w:rsidRDefault="00D24442" w:rsidP="00D24442">
      <w:pPr>
        <w:autoSpaceDE w:val="0"/>
        <w:autoSpaceDN w:val="0"/>
        <w:adjustRightInd w:val="0"/>
        <w:rPr>
          <w:rFonts w:ascii="Arial" w:hAnsi="Arial" w:cs="Arial"/>
        </w:rPr>
      </w:pPr>
      <w:r w:rsidRPr="00AC17E6">
        <w:rPr>
          <w:rFonts w:ascii="Arial" w:hAnsi="Arial" w:cs="Arial"/>
        </w:rPr>
        <w:t xml:space="preserve">- zamarznięte podłoże, bardzo </w:t>
      </w:r>
    </w:p>
    <w:p w:rsidR="00D24442" w:rsidRPr="00AC17E6" w:rsidRDefault="00D24442" w:rsidP="00D24442">
      <w:pPr>
        <w:autoSpaceDE w:val="0"/>
        <w:autoSpaceDN w:val="0"/>
        <w:adjustRightInd w:val="0"/>
        <w:rPr>
          <w:rFonts w:ascii="Arial" w:hAnsi="Arial" w:cs="Arial"/>
        </w:rPr>
      </w:pPr>
      <w:r w:rsidRPr="00AC17E6">
        <w:rPr>
          <w:rFonts w:ascii="Arial" w:hAnsi="Arial" w:cs="Arial"/>
        </w:rPr>
        <w:t>- tynkowanie mokrego betonu,</w:t>
      </w:r>
    </w:p>
    <w:p w:rsidR="00D24442" w:rsidRPr="00AC17E6" w:rsidRDefault="00D24442" w:rsidP="00D24442">
      <w:pPr>
        <w:autoSpaceDE w:val="0"/>
        <w:autoSpaceDN w:val="0"/>
        <w:adjustRightInd w:val="0"/>
        <w:rPr>
          <w:rFonts w:ascii="Arial" w:hAnsi="Arial" w:cs="Arial"/>
        </w:rPr>
      </w:pPr>
      <w:r w:rsidRPr="00AC17E6">
        <w:rPr>
          <w:rFonts w:ascii="Arial" w:hAnsi="Arial" w:cs="Arial"/>
        </w:rPr>
        <w:t>- brak lub niewłaściwy środek gruntujący.</w:t>
      </w:r>
    </w:p>
    <w:p w:rsidR="00D24442" w:rsidRPr="00AC17E6" w:rsidRDefault="00D24442" w:rsidP="00D24442">
      <w:pPr>
        <w:autoSpaceDE w:val="0"/>
        <w:autoSpaceDN w:val="0"/>
        <w:adjustRightInd w:val="0"/>
        <w:rPr>
          <w:rFonts w:ascii="Arial" w:hAnsi="Arial" w:cs="Arial"/>
        </w:rPr>
      </w:pPr>
      <w:r w:rsidRPr="00AC17E6">
        <w:rPr>
          <w:rFonts w:ascii="Arial" w:hAnsi="Arial" w:cs="Arial"/>
        </w:rPr>
        <w:t xml:space="preserve">Suche podłoże betonowepod tynki gipsowe powinno być zagruntowane środkami gruntującymi redukującymichłonność podłoża i zwiększającymi przyczepność. Do podłoży betonowych i żelbetowychprzeznaczone są środki gruntujące głównie w postaci dyspersji polimerowych, wypełnionegrubym wypełniaczem mineralnym. Tworzą one warstwę kontaktową w postaci tzw. Mostkaadhezyjnego, pozwalającego na oddzielenie podłoża betonowego od tynku gipsowego wcelu </w:t>
      </w:r>
      <w:r>
        <w:rPr>
          <w:rFonts w:ascii="Arial" w:hAnsi="Arial" w:cs="Arial"/>
        </w:rPr>
        <w:t>za</w:t>
      </w:r>
      <w:r w:rsidRPr="00AC17E6">
        <w:rPr>
          <w:rFonts w:ascii="Arial" w:hAnsi="Arial" w:cs="Arial"/>
        </w:rPr>
        <w:t>pobiegania niekorzystnym reakcjom na ich styku. Cechą zasadniczą środkówgruntujących zastosowanych do mostkowania musi być dobra przyczepność oraz odporność</w:t>
      </w:r>
    </w:p>
    <w:p w:rsidR="00D24442" w:rsidRPr="00AC17E6" w:rsidRDefault="00D24442" w:rsidP="00D24442">
      <w:pPr>
        <w:autoSpaceDE w:val="0"/>
        <w:autoSpaceDN w:val="0"/>
        <w:adjustRightInd w:val="0"/>
        <w:rPr>
          <w:rFonts w:ascii="Arial" w:hAnsi="Arial" w:cs="Arial"/>
        </w:rPr>
      </w:pPr>
      <w:r w:rsidRPr="00AC17E6">
        <w:rPr>
          <w:rFonts w:ascii="Arial" w:hAnsi="Arial" w:cs="Arial"/>
        </w:rPr>
        <w:t>na środowisko alkaiczne. W przypadku wątpliwości dotyczących wytrzymałości podłoża iwystępowania rys, należy dodatkowo zastosować zbrojenie tynku siatką tynkarską. Wprzypadku podłoża w postaci ścian murowanych z cegieł lub tzw. murów mieszanych należyzadbać, aby także spoiny miały podobną chłonność. Ubytki muszą być wypełnione zaprawąoraz pokryte środkiem gruntującym. Płyty drewnopochodne oraz bloczki styropianowe przedtynkowaniem należy zagruntować środkiem z dodatkiem wypełniacza mineralnego. Grubośćtynku na tych podłożach powinna wynosić min. 15 mm, przy czym w jednej trzeciej grubościwarstwy musi być ułożone zbrojenie z siatki z tworzywa. Mostki adhezyjne do robóttynkowych z użyciem fabrycznie przygotowanych mieszanek określane są w instrukcjach</w:t>
      </w:r>
    </w:p>
    <w:p w:rsidR="00D24442" w:rsidRPr="00AC17E6" w:rsidRDefault="00D24442" w:rsidP="00D24442">
      <w:pPr>
        <w:autoSpaceDE w:val="0"/>
        <w:autoSpaceDN w:val="0"/>
        <w:adjustRightInd w:val="0"/>
        <w:rPr>
          <w:rFonts w:ascii="Arial" w:hAnsi="Arial" w:cs="Arial"/>
        </w:rPr>
      </w:pPr>
      <w:r w:rsidRPr="00AC17E6">
        <w:rPr>
          <w:rFonts w:ascii="Arial" w:hAnsi="Arial" w:cs="Arial"/>
        </w:rPr>
        <w:t>producentów. Należy nanosić je za pomocą wałka lub inną techniką malarską. Aby utrzymaćjednorodność zawiesiny przed oraz w trakcie nanoszenia, należy ją odpowiednio częstomieszać w pojemniku</w:t>
      </w:r>
    </w:p>
    <w:p w:rsidR="00D24442" w:rsidRPr="00AC17E6" w:rsidRDefault="00D24442" w:rsidP="00D24442">
      <w:pPr>
        <w:autoSpaceDE w:val="0"/>
        <w:autoSpaceDN w:val="0"/>
        <w:adjustRightInd w:val="0"/>
        <w:rPr>
          <w:rFonts w:ascii="Arial" w:hAnsi="Arial" w:cs="Arial"/>
        </w:rPr>
      </w:pPr>
      <w:r w:rsidRPr="00AC17E6">
        <w:rPr>
          <w:rFonts w:ascii="Arial" w:hAnsi="Arial" w:cs="Arial"/>
        </w:rPr>
        <w:t xml:space="preserve">Przed rozpoczęciem prac tynkarskich mostek adhezyjny musi wyschnąć. Niedozwolone jestnanoszenie mostków adhezyjnych na powierzchniach betonowych o wilgotnościprzekraczającej 4%. Zaprawy muszą być przygotowane zgodnie z zaleceniami producentaprzez wsypanie odmierzonej ilości mieszanki do określonej ilości wody. W przypadkupostępowania odwrotnego powstaną grudy, a zaprawa będzie trudna do właściwegozamieszania. W celu dokładnego wymieszania należy stosować mieszadła mechaniczne, np.nakładki na wiertarki Dobrze przygotowana zaprawa ma konsystencję masła i nie zawierażadnych grudek. Ponieważ tynki na bazie gipsu mają szybki czas wiązania, należyprzygotować taką ilość zaprawy, która zostanie wykorzystana w ciągu 45 minut. Po </w:t>
      </w:r>
      <w:r w:rsidRPr="00AC17E6">
        <w:rPr>
          <w:rFonts w:ascii="Arial" w:hAnsi="Arial" w:cs="Arial"/>
        </w:rPr>
        <w:lastRenderedPageBreak/>
        <w:t>upływietego czasu masa tynkarska traci swoje plastyczne właściwości. Bardzo istotne jest, abykażdy kolejny zarób gipsowy wykonany był w czystym naczyniu, ponieważ związanepozostałości mogą znacznie przyspieszyć czas wiązania i utrudnić pracę. Prace tynkarskiemożna rozpocząć w pomieszczeniach, w których zakończono wszelkie prace instalacyjne,</w:t>
      </w:r>
    </w:p>
    <w:p w:rsidR="00D24442" w:rsidRPr="00AC17E6" w:rsidRDefault="00D24442" w:rsidP="00D24442">
      <w:pPr>
        <w:autoSpaceDE w:val="0"/>
        <w:autoSpaceDN w:val="0"/>
        <w:adjustRightInd w:val="0"/>
        <w:rPr>
          <w:rFonts w:ascii="Arial" w:hAnsi="Arial" w:cs="Arial"/>
        </w:rPr>
      </w:pPr>
      <w:r w:rsidRPr="00AC17E6">
        <w:rPr>
          <w:rFonts w:ascii="Arial" w:hAnsi="Arial" w:cs="Arial"/>
        </w:rPr>
        <w:t>zabezpieczono nieosłonięte powierzchnie metalowe przed korozyjnym działaniem gipsu,zbadano i przygotowano podłoże, zasłonięto folią okna, ościeżnice i grzejniki.</w:t>
      </w:r>
    </w:p>
    <w:p w:rsidR="00D24442" w:rsidRPr="00AC17E6" w:rsidRDefault="00D24442" w:rsidP="00D24442">
      <w:pPr>
        <w:autoSpaceDE w:val="0"/>
        <w:autoSpaceDN w:val="0"/>
        <w:adjustRightInd w:val="0"/>
        <w:rPr>
          <w:rFonts w:ascii="Arial" w:hAnsi="Arial" w:cs="Arial"/>
        </w:rPr>
      </w:pPr>
      <w:r w:rsidRPr="00AC17E6">
        <w:rPr>
          <w:rFonts w:ascii="Arial" w:hAnsi="Arial" w:cs="Arial"/>
        </w:rPr>
        <w:t>Jednowarstwowe tynki gipsowe gładkie (wewnętrzne) nanosi się maszynowo na</w:t>
      </w:r>
    </w:p>
    <w:p w:rsidR="00D24442" w:rsidRPr="00AC17E6" w:rsidRDefault="00D24442" w:rsidP="00D24442">
      <w:pPr>
        <w:autoSpaceDE w:val="0"/>
        <w:autoSpaceDN w:val="0"/>
        <w:adjustRightInd w:val="0"/>
        <w:rPr>
          <w:rFonts w:ascii="Arial" w:hAnsi="Arial" w:cs="Arial"/>
        </w:rPr>
      </w:pPr>
      <w:r w:rsidRPr="00AC17E6">
        <w:rPr>
          <w:rFonts w:ascii="Arial" w:hAnsi="Arial" w:cs="Arial"/>
        </w:rPr>
        <w:t>odpowiednio przygotowane podłoże tynkarsk</w:t>
      </w:r>
      <w:r>
        <w:rPr>
          <w:rFonts w:ascii="Arial" w:hAnsi="Arial" w:cs="Arial"/>
        </w:rPr>
        <w:t xml:space="preserve">ie w taki sposób, aby w efekcie </w:t>
      </w:r>
      <w:r w:rsidRPr="00AC17E6">
        <w:rPr>
          <w:rFonts w:ascii="Arial" w:hAnsi="Arial" w:cs="Arial"/>
        </w:rPr>
        <w:t>otrzymaćjednolitą, gładką powierzchnię. Nałożony, ściągnięty, lekko stwardniały tynk powinien byćskrapiany równomiernie wodą, a następnie „szlamowany" przy użyciu pacy z gąbką.Wchodzące w skład tynku drobne cząsteczki oraz spoiwo są w trakcie tej czynności„wyciągane" i gromadzone na jego powierzchni, a mleczko równomiernie rozprowadzone.Ponieważ mleczko nie pokrywa zagłębień i nierówności, istotne jest zatem, aby tynkarzbardzo starannie wygładził i wyrównał powierzchnię tynku, co ma zasadniczy wpływ najakość gotowej powierzchni. Po krótkim okresie twardnienia powierzchnię należy wygładzaćprzy użyciu odpowiednich narzędzi (kielni, pacy nierdzewnej), dzięki czemu zewnętrzna</w:t>
      </w:r>
    </w:p>
    <w:p w:rsidR="00D24442" w:rsidRPr="00AC17E6" w:rsidRDefault="00D24442" w:rsidP="00D24442">
      <w:pPr>
        <w:autoSpaceDE w:val="0"/>
        <w:autoSpaceDN w:val="0"/>
        <w:adjustRightInd w:val="0"/>
        <w:rPr>
          <w:rFonts w:ascii="Arial" w:hAnsi="Arial" w:cs="Arial"/>
        </w:rPr>
      </w:pPr>
      <w:r w:rsidRPr="00AC17E6">
        <w:rPr>
          <w:rFonts w:ascii="Arial" w:hAnsi="Arial" w:cs="Arial"/>
        </w:rPr>
        <w:t>powierzchnia tynku ulega zagęszczeniu i uzyskuje się zamkniętą, chociaż nie pozbawionąporów powierzchnię. Zbyt wczesne wygładzenie może spowodować tworzenie siępęcherzyków powietrza. Tynki jednowarstwowe na gładkich powierzchniach betonowychmają dodatkową tendencję do powstawania pęcherzyków powietrza i ich eliminacja wymagazwiększonego nakładu pracy. W tym celu można na powierzchni betonowej nałożyćdodatkową warstwę szpachli lub wykonać podkład gruntujący. Najpóźniej jeden dzień powykonaniu tynku można „ściąć" pęcherzyki powietrza pacą, a powstałe niewielkiezagłębienia wypełnić zaprawą tynkarską i wygładzić. Przygotowaną masę szpachlowąnakłada się na ścianę równą warstwą o grubości 1-5 mm za pomocą szpachelki z tworzywa</w:t>
      </w:r>
    </w:p>
    <w:p w:rsidR="00D24442" w:rsidRPr="00AC17E6" w:rsidRDefault="00D24442" w:rsidP="00D24442">
      <w:pPr>
        <w:autoSpaceDE w:val="0"/>
        <w:autoSpaceDN w:val="0"/>
        <w:adjustRightInd w:val="0"/>
        <w:rPr>
          <w:rFonts w:ascii="Arial" w:hAnsi="Arial" w:cs="Arial"/>
        </w:rPr>
      </w:pPr>
      <w:r w:rsidRPr="00AC17E6">
        <w:rPr>
          <w:rFonts w:ascii="Arial" w:hAnsi="Arial" w:cs="Arial"/>
        </w:rPr>
        <w:t>sztucznego lub ze stali nierdzewnej, silnie dociskając materiał do podłoża. Masę naniesionąna ścianę wyrównuje się pacą, a po stwardnieniu ewentualne nierówności można usunąć,szlifując powierzchnię odpowiednią siatką lub papierem ściernym. Następnie powierzchnięnależy ponownie zaszpachlować jak najcieńszą warstwą i delikatnie przeszlifować. Wprzypadku, gdy należy wygładzić powierzchnię w ciągu jednego dnia i uniknąć jednegoszlifowania, efekt ten można uzyskać, stosując technologię „mokre na mokre". Drugąwarstwę gładzi nanosi się wówczas już po 20 minutach od nałożenia pierwszej warstwy. Powykonaniu tynków wewnętrznych należy zapewnić dobrą wentylację pomieszczeń. Doutwardzenia niezbędna jest dostateczna wymiana powietrza oraz niezbyt szybkieodparowanie wilgoci przez tynk. Wszelkie niezbędne w tym celu czynności należy określić namiejscu albo uzgodnić oddzielnie. Niedopuszczalne jest bezpośrednie nagrzewanie tynku, co</w:t>
      </w:r>
    </w:p>
    <w:p w:rsidR="00D24442" w:rsidRPr="00AC17E6" w:rsidRDefault="00D24442" w:rsidP="00D24442">
      <w:pPr>
        <w:autoSpaceDE w:val="0"/>
        <w:autoSpaceDN w:val="0"/>
        <w:adjustRightInd w:val="0"/>
        <w:rPr>
          <w:rFonts w:ascii="Arial" w:hAnsi="Arial" w:cs="Arial"/>
        </w:rPr>
      </w:pPr>
      <w:r w:rsidRPr="00AC17E6">
        <w:rPr>
          <w:rFonts w:ascii="Arial" w:hAnsi="Arial" w:cs="Arial"/>
        </w:rPr>
        <w:t>oznacza, że strumień gorącego powietrza nie może być skierowany bezpośrednio na</w:t>
      </w:r>
    </w:p>
    <w:p w:rsidR="00D24442" w:rsidRPr="00AC17E6" w:rsidRDefault="00D24442" w:rsidP="00D24442">
      <w:pPr>
        <w:autoSpaceDE w:val="0"/>
        <w:autoSpaceDN w:val="0"/>
        <w:adjustRightInd w:val="0"/>
        <w:rPr>
          <w:rFonts w:ascii="Arial" w:hAnsi="Arial" w:cs="Arial"/>
        </w:rPr>
      </w:pPr>
      <w:r w:rsidRPr="00AC17E6">
        <w:rPr>
          <w:rFonts w:ascii="Arial" w:hAnsi="Arial" w:cs="Arial"/>
        </w:rPr>
        <w:t>powierzchnię tynku. Zastosowanie odwilżaczy powietrza powoduje zbyt szybkie</w:t>
      </w:r>
    </w:p>
    <w:p w:rsidR="00D24442" w:rsidRPr="00AC17E6" w:rsidRDefault="00D24442" w:rsidP="00D24442">
      <w:pPr>
        <w:autoSpaceDE w:val="0"/>
        <w:autoSpaceDN w:val="0"/>
        <w:adjustRightInd w:val="0"/>
        <w:rPr>
          <w:rFonts w:ascii="Arial" w:hAnsi="Arial" w:cs="Arial"/>
        </w:rPr>
      </w:pPr>
      <w:r w:rsidRPr="00AC17E6">
        <w:rPr>
          <w:rFonts w:ascii="Arial" w:hAnsi="Arial" w:cs="Arial"/>
        </w:rPr>
        <w:t>„wyciągnięcie" wody wiążącej z tynku, a tym samym prowadzi do jego uszkodzenia.</w:t>
      </w:r>
    </w:p>
    <w:p w:rsidR="00D24442" w:rsidRDefault="00D24442" w:rsidP="00D24442">
      <w:pPr>
        <w:autoSpaceDE w:val="0"/>
        <w:autoSpaceDN w:val="0"/>
        <w:adjustRightInd w:val="0"/>
        <w:rPr>
          <w:rFonts w:ascii="Arial" w:hAnsi="Arial" w:cs="Arial"/>
          <w:b/>
          <w:bCs/>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t xml:space="preserve">5.6. </w:t>
      </w:r>
      <w:r>
        <w:rPr>
          <w:rFonts w:ascii="Arial" w:hAnsi="Arial" w:cs="Arial"/>
          <w:b/>
          <w:bCs/>
        </w:rPr>
        <w:tab/>
      </w:r>
      <w:r w:rsidRPr="00AC17E6">
        <w:rPr>
          <w:rFonts w:ascii="Arial" w:hAnsi="Arial" w:cs="Arial"/>
          <w:b/>
          <w:bCs/>
        </w:rPr>
        <w:t>Ogólne zasady wykonywania okładzin ceramicznych.</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Podłożem pod okładziny ceramiczne mocowane na kompozycjach klejowych mogą być:</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ściany betonowe</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otynkowane mury z elementów drobno wymiarowych</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płyty gipsowo kartonowe.</w:t>
      </w:r>
    </w:p>
    <w:p w:rsidR="00D24442" w:rsidRPr="00AC17E6" w:rsidRDefault="00D24442" w:rsidP="00D24442">
      <w:pPr>
        <w:autoSpaceDE w:val="0"/>
        <w:autoSpaceDN w:val="0"/>
        <w:adjustRightInd w:val="0"/>
        <w:rPr>
          <w:rFonts w:ascii="Arial" w:hAnsi="Arial" w:cs="Arial"/>
        </w:rPr>
      </w:pPr>
      <w:r w:rsidRPr="00AC17E6">
        <w:rPr>
          <w:rFonts w:ascii="Arial" w:hAnsi="Arial" w:cs="Arial"/>
        </w:rPr>
        <w:t>Przed przystąpieniem do robot okładzinowych należy sprawdzić prawidłowość</w:t>
      </w:r>
    </w:p>
    <w:p w:rsidR="00D24442" w:rsidRPr="00AC17E6" w:rsidRDefault="00D24442" w:rsidP="00D24442">
      <w:pPr>
        <w:autoSpaceDE w:val="0"/>
        <w:autoSpaceDN w:val="0"/>
        <w:adjustRightInd w:val="0"/>
        <w:rPr>
          <w:rFonts w:ascii="Arial" w:hAnsi="Arial" w:cs="Arial"/>
        </w:rPr>
      </w:pPr>
      <w:r w:rsidRPr="00AC17E6">
        <w:rPr>
          <w:rFonts w:ascii="Arial" w:hAnsi="Arial" w:cs="Arial"/>
        </w:rPr>
        <w:t>przygotowania podłoża. Podłoża betonowe powinny być czyste, odpylone, pozbawioneresztek środków antyadhezyjnych i starych powłok, bez raków, pęknięć i ubytków.</w:t>
      </w:r>
    </w:p>
    <w:p w:rsidR="00D24442" w:rsidRPr="00AC17E6" w:rsidRDefault="00D24442" w:rsidP="00D24442">
      <w:pPr>
        <w:autoSpaceDE w:val="0"/>
        <w:autoSpaceDN w:val="0"/>
        <w:adjustRightInd w:val="0"/>
        <w:rPr>
          <w:rFonts w:ascii="Arial" w:hAnsi="Arial" w:cs="Arial"/>
        </w:rPr>
      </w:pPr>
      <w:r w:rsidRPr="00AC17E6">
        <w:rPr>
          <w:rFonts w:ascii="Arial" w:hAnsi="Arial" w:cs="Arial"/>
        </w:rPr>
        <w:t>Połączenia i spoiny miedzy elementami prefabrykowanymi powinny być płaskie i równe. Wprzypadku wystąpienia nierówności należy je zeszlifować, a ubytki i uskoki wyrównaćzaprawę cementową lub specjalnymi masami naprawczymi. W przypadku ścian z elementówdrobno wymiarowych tynk powinien być dwuwarstwowy,</w:t>
      </w:r>
    </w:p>
    <w:p w:rsidR="00D24442" w:rsidRPr="00AC17E6" w:rsidRDefault="00D24442" w:rsidP="00D24442">
      <w:pPr>
        <w:autoSpaceDE w:val="0"/>
        <w:autoSpaceDN w:val="0"/>
        <w:adjustRightInd w:val="0"/>
        <w:rPr>
          <w:rFonts w:ascii="Arial" w:hAnsi="Arial" w:cs="Arial"/>
        </w:rPr>
      </w:pPr>
      <w:r w:rsidRPr="00AC17E6">
        <w:rPr>
          <w:rFonts w:ascii="Arial" w:hAnsi="Arial" w:cs="Arial"/>
        </w:rPr>
        <w:t>wykonany z zaprawy cementowej lub cementowo-wapiennej M4-M7. W przypadku podł</w:t>
      </w:r>
      <w:r>
        <w:rPr>
          <w:rFonts w:ascii="Arial" w:hAnsi="Arial" w:cs="Arial"/>
        </w:rPr>
        <w:t>o</w:t>
      </w:r>
      <w:r w:rsidRPr="00AC17E6">
        <w:rPr>
          <w:rFonts w:ascii="Arial" w:hAnsi="Arial" w:cs="Arial"/>
        </w:rPr>
        <w:t xml:space="preserve">ży nasiąkliwychzaleca się zagruntowanie preparatem gruntującym (zgodnie z instrukcja producenta). Wzakresie wykonania powierzchni i krawędzi podłoże powinno spełniać </w:t>
      </w:r>
      <w:r w:rsidRPr="00AC17E6">
        <w:rPr>
          <w:rFonts w:ascii="Arial" w:hAnsi="Arial" w:cs="Arial"/>
        </w:rPr>
        <w:lastRenderedPageBreak/>
        <w:t>następującewymagania:</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powierzchnia czysta, niezapylona, bez ubytków i tłustych plam, oczyszczona ze</w:t>
      </w:r>
    </w:p>
    <w:p w:rsidR="00D24442" w:rsidRPr="00AC17E6" w:rsidRDefault="00D24442" w:rsidP="00D24442">
      <w:pPr>
        <w:autoSpaceDE w:val="0"/>
        <w:autoSpaceDN w:val="0"/>
        <w:adjustRightInd w:val="0"/>
        <w:rPr>
          <w:rFonts w:ascii="Arial" w:hAnsi="Arial" w:cs="Arial"/>
        </w:rPr>
      </w:pPr>
      <w:r w:rsidRPr="00AC17E6">
        <w:rPr>
          <w:rFonts w:ascii="Arial" w:hAnsi="Arial" w:cs="Arial"/>
        </w:rPr>
        <w:t>starych powłok malarskich,</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odchylenie powierzchni tynku od płaszczyzny oraz odchylenie krawędzi od linii</w:t>
      </w:r>
    </w:p>
    <w:p w:rsidR="00D24442" w:rsidRPr="00AC17E6" w:rsidRDefault="00D24442" w:rsidP="00D24442">
      <w:pPr>
        <w:autoSpaceDE w:val="0"/>
        <w:autoSpaceDN w:val="0"/>
        <w:adjustRightInd w:val="0"/>
        <w:rPr>
          <w:rFonts w:ascii="Arial" w:hAnsi="Arial" w:cs="Arial"/>
        </w:rPr>
      </w:pPr>
      <w:r w:rsidRPr="00AC17E6">
        <w:rPr>
          <w:rFonts w:ascii="Arial" w:hAnsi="Arial" w:cs="Arial"/>
        </w:rPr>
        <w:t>prostej, mierzone łata kontrolna o długości 2 m, nie może przekraczać 3 mm przy</w:t>
      </w:r>
    </w:p>
    <w:p w:rsidR="00D24442" w:rsidRPr="00AC17E6" w:rsidRDefault="00D24442" w:rsidP="00D24442">
      <w:pPr>
        <w:autoSpaceDE w:val="0"/>
        <w:autoSpaceDN w:val="0"/>
        <w:adjustRightInd w:val="0"/>
        <w:rPr>
          <w:rFonts w:ascii="Arial" w:hAnsi="Arial" w:cs="Arial"/>
        </w:rPr>
      </w:pPr>
      <w:r w:rsidRPr="00AC17E6">
        <w:rPr>
          <w:rFonts w:ascii="Arial" w:hAnsi="Arial" w:cs="Arial"/>
        </w:rPr>
        <w:t>liczbie odchyłek nie większej niż 3mm na długości łaty, odchylenie powierzchni od</w:t>
      </w:r>
    </w:p>
    <w:p w:rsidR="00D24442" w:rsidRPr="00AC17E6" w:rsidRDefault="00D24442" w:rsidP="00D24442">
      <w:pPr>
        <w:autoSpaceDE w:val="0"/>
        <w:autoSpaceDN w:val="0"/>
        <w:adjustRightInd w:val="0"/>
        <w:rPr>
          <w:rFonts w:ascii="Arial" w:hAnsi="Arial" w:cs="Arial"/>
        </w:rPr>
      </w:pPr>
      <w:r w:rsidRPr="00AC17E6">
        <w:rPr>
          <w:rFonts w:ascii="Arial" w:hAnsi="Arial" w:cs="Arial"/>
        </w:rPr>
        <w:t>kierunku pionowego nie może być większe niż 4 mm na wysokości kondygn.,</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odchylenie powierzchni od kierunku poziomego nie może być większe ni8 2 mm na 1m.</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Nie dopuszcza się wykonywania okładzin ceramicznych mocowanych na</w:t>
      </w:r>
    </w:p>
    <w:p w:rsidR="00D24442" w:rsidRPr="00AC17E6" w:rsidRDefault="00D24442" w:rsidP="00D24442">
      <w:pPr>
        <w:autoSpaceDE w:val="0"/>
        <w:autoSpaceDN w:val="0"/>
        <w:adjustRightInd w:val="0"/>
        <w:rPr>
          <w:rFonts w:ascii="Arial" w:hAnsi="Arial" w:cs="Arial"/>
        </w:rPr>
      </w:pPr>
      <w:r w:rsidRPr="00AC17E6">
        <w:rPr>
          <w:rFonts w:ascii="Arial" w:hAnsi="Arial" w:cs="Arial"/>
        </w:rPr>
        <w:t>kompozycjach klejących na podłożach pokrytych starymi powłokami malarskimi,</w:t>
      </w:r>
    </w:p>
    <w:p w:rsidR="00D24442" w:rsidRPr="00AC17E6" w:rsidRDefault="00D24442" w:rsidP="00D24442">
      <w:pPr>
        <w:autoSpaceDE w:val="0"/>
        <w:autoSpaceDN w:val="0"/>
        <w:adjustRightInd w:val="0"/>
        <w:rPr>
          <w:rFonts w:ascii="Arial" w:hAnsi="Arial" w:cs="Arial"/>
        </w:rPr>
      </w:pPr>
      <w:r w:rsidRPr="00AC17E6">
        <w:rPr>
          <w:rFonts w:ascii="Arial" w:hAnsi="Arial" w:cs="Arial"/>
        </w:rPr>
        <w:t>tynkiem z zaprawy cementowej, cementowo-wapiennej, wapiennej i gipsowej marki</w:t>
      </w:r>
    </w:p>
    <w:p w:rsidR="00D24442" w:rsidRPr="00AC17E6" w:rsidRDefault="00D24442" w:rsidP="00D24442">
      <w:pPr>
        <w:autoSpaceDE w:val="0"/>
        <w:autoSpaceDN w:val="0"/>
        <w:adjustRightInd w:val="0"/>
        <w:rPr>
          <w:rFonts w:ascii="Arial" w:hAnsi="Arial" w:cs="Arial"/>
        </w:rPr>
      </w:pPr>
      <w:r w:rsidRPr="00AC17E6">
        <w:rPr>
          <w:rFonts w:ascii="Arial" w:hAnsi="Arial" w:cs="Arial"/>
        </w:rPr>
        <w:t>niższej niż M4.</w:t>
      </w:r>
    </w:p>
    <w:p w:rsidR="00D24442" w:rsidRPr="00AC17E6" w:rsidRDefault="00D24442" w:rsidP="00D24442">
      <w:pPr>
        <w:autoSpaceDE w:val="0"/>
        <w:autoSpaceDN w:val="0"/>
        <w:adjustRightInd w:val="0"/>
        <w:rPr>
          <w:rFonts w:ascii="Arial" w:hAnsi="Arial" w:cs="Arial"/>
        </w:rPr>
      </w:pPr>
      <w:r w:rsidRPr="00AC17E6">
        <w:rPr>
          <w:rFonts w:ascii="Arial" w:hAnsi="Arial" w:cs="Arial"/>
        </w:rPr>
        <w:t>Wykonanie okładzin</w:t>
      </w:r>
      <w:r>
        <w:rPr>
          <w:rFonts w:ascii="Arial" w:hAnsi="Arial" w:cs="Arial"/>
        </w:rPr>
        <w:t>:</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Przed prz</w:t>
      </w:r>
      <w:r>
        <w:rPr>
          <w:rFonts w:ascii="Arial" w:hAnsi="Arial" w:cs="Arial"/>
        </w:rPr>
        <w:t>ystąpieniem do zasadniczych robó</w:t>
      </w:r>
      <w:r w:rsidRPr="00AC17E6">
        <w:rPr>
          <w:rFonts w:ascii="Arial" w:hAnsi="Arial" w:cs="Arial"/>
        </w:rPr>
        <w:t>t okładzinowych należy przygotować</w:t>
      </w:r>
    </w:p>
    <w:p w:rsidR="00D24442" w:rsidRPr="00AC17E6" w:rsidRDefault="00D24442" w:rsidP="00D24442">
      <w:pPr>
        <w:autoSpaceDE w:val="0"/>
        <w:autoSpaceDN w:val="0"/>
        <w:adjustRightInd w:val="0"/>
        <w:rPr>
          <w:rFonts w:ascii="Arial" w:hAnsi="Arial" w:cs="Arial"/>
        </w:rPr>
      </w:pPr>
      <w:r w:rsidRPr="00AC17E6">
        <w:rPr>
          <w:rFonts w:ascii="Arial" w:hAnsi="Arial" w:cs="Arial"/>
        </w:rPr>
        <w:t>wszystkie niezbędne materiały, narzędzia i sprzęt, posegregować płytki według,</w:t>
      </w:r>
    </w:p>
    <w:p w:rsidR="00D24442" w:rsidRPr="00AC17E6" w:rsidRDefault="00D24442" w:rsidP="00D24442">
      <w:pPr>
        <w:autoSpaceDE w:val="0"/>
        <w:autoSpaceDN w:val="0"/>
        <w:adjustRightInd w:val="0"/>
        <w:rPr>
          <w:rFonts w:ascii="Arial" w:hAnsi="Arial" w:cs="Arial"/>
        </w:rPr>
      </w:pPr>
      <w:r w:rsidRPr="00AC17E6">
        <w:rPr>
          <w:rFonts w:ascii="Arial" w:hAnsi="Arial" w:cs="Arial"/>
        </w:rPr>
        <w:t>wymiarów, gatunku i odcieni oraz rozplanować sposób układania płytek.</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Podłoże płytek należy rozplanować uwzględniając ich wielkość i przyjętą szerokość</w:t>
      </w:r>
    </w:p>
    <w:p w:rsidR="00D24442" w:rsidRPr="00AC17E6" w:rsidRDefault="00D24442" w:rsidP="00D24442">
      <w:pPr>
        <w:autoSpaceDE w:val="0"/>
        <w:autoSpaceDN w:val="0"/>
        <w:adjustRightInd w:val="0"/>
        <w:rPr>
          <w:rFonts w:ascii="Arial" w:hAnsi="Arial" w:cs="Arial"/>
        </w:rPr>
      </w:pPr>
      <w:r w:rsidRPr="00AC17E6">
        <w:rPr>
          <w:rFonts w:ascii="Arial" w:hAnsi="Arial" w:cs="Arial"/>
        </w:rPr>
        <w:t>spoin.</w:t>
      </w:r>
    </w:p>
    <w:p w:rsidR="00D24442"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Na jednej ścianie płytki powinny być rozmieszczone symetrycznie a skrajne powinny</w:t>
      </w:r>
      <w:r>
        <w:rPr>
          <w:rFonts w:ascii="Arial" w:hAnsi="Arial" w:cs="Arial"/>
        </w:rPr>
        <w:t xml:space="preserve"> mieć jednakową</w:t>
      </w:r>
      <w:r w:rsidRPr="00AC17E6">
        <w:rPr>
          <w:rFonts w:ascii="Arial" w:hAnsi="Arial" w:cs="Arial"/>
        </w:rPr>
        <w:t xml:space="preserve"> szerokość, większą niż połowa płytki. </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Przed układaniem płytek na ścianie należy zamocować prosta, gładka łatę</w:t>
      </w:r>
    </w:p>
    <w:p w:rsidR="00D24442" w:rsidRPr="00AC17E6" w:rsidRDefault="00D24442" w:rsidP="00D24442">
      <w:pPr>
        <w:autoSpaceDE w:val="0"/>
        <w:autoSpaceDN w:val="0"/>
        <w:adjustRightInd w:val="0"/>
        <w:rPr>
          <w:rFonts w:ascii="Arial" w:hAnsi="Arial" w:cs="Arial"/>
        </w:rPr>
      </w:pPr>
      <w:r w:rsidRPr="00AC17E6">
        <w:rPr>
          <w:rFonts w:ascii="Arial" w:hAnsi="Arial" w:cs="Arial"/>
        </w:rPr>
        <w:t>drewniana lub aluminiowa. Do usytuowania łaty należy użyć poziomnicy.</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Łatę mocuje się na wysokości cokołu lub drugiego rzędu płytek. Następnie</w:t>
      </w:r>
    </w:p>
    <w:p w:rsidR="00D24442" w:rsidRPr="00AC17E6" w:rsidRDefault="00D24442" w:rsidP="00D24442">
      <w:pPr>
        <w:autoSpaceDE w:val="0"/>
        <w:autoSpaceDN w:val="0"/>
        <w:adjustRightInd w:val="0"/>
        <w:rPr>
          <w:rFonts w:ascii="Arial" w:hAnsi="Arial" w:cs="Arial"/>
        </w:rPr>
      </w:pPr>
      <w:r w:rsidRPr="00AC17E6">
        <w:rPr>
          <w:rFonts w:ascii="Arial" w:hAnsi="Arial" w:cs="Arial"/>
        </w:rPr>
        <w:t>przygotowuje się (zgodnie z instrukcją producenta) kompozycję klejąca. Wybór</w:t>
      </w:r>
    </w:p>
    <w:p w:rsidR="00D24442" w:rsidRPr="00AC17E6" w:rsidRDefault="00D24442" w:rsidP="00D24442">
      <w:pPr>
        <w:autoSpaceDE w:val="0"/>
        <w:autoSpaceDN w:val="0"/>
        <w:adjustRightInd w:val="0"/>
        <w:rPr>
          <w:rFonts w:ascii="Arial" w:hAnsi="Arial" w:cs="Arial"/>
        </w:rPr>
      </w:pPr>
      <w:r w:rsidRPr="00AC17E6">
        <w:rPr>
          <w:rFonts w:ascii="Arial" w:hAnsi="Arial" w:cs="Arial"/>
        </w:rPr>
        <w:t>kompozycji zależy od rodzaju płytek i podłoża oraz wymagań stawianych okładzinie.</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Kompozycje klejącą nakłada się na podłoże gładką krawędzią pacy a następnie</w:t>
      </w:r>
    </w:p>
    <w:p w:rsidR="00D24442" w:rsidRPr="00AC17E6" w:rsidRDefault="00D24442" w:rsidP="00D24442">
      <w:pPr>
        <w:autoSpaceDE w:val="0"/>
        <w:autoSpaceDN w:val="0"/>
        <w:adjustRightInd w:val="0"/>
        <w:rPr>
          <w:rFonts w:ascii="Arial" w:hAnsi="Arial" w:cs="Arial"/>
        </w:rPr>
      </w:pPr>
      <w:r w:rsidRPr="00AC17E6">
        <w:rPr>
          <w:rFonts w:ascii="Arial" w:hAnsi="Arial" w:cs="Arial"/>
        </w:rPr>
        <w:t>przeczesuje” się powierzchnię zębatą krawędzią ustawioną pod katem około 50°.</w:t>
      </w:r>
    </w:p>
    <w:p w:rsidR="00D24442" w:rsidRPr="00AC17E6" w:rsidRDefault="00D24442" w:rsidP="00D24442">
      <w:pPr>
        <w:autoSpaceDE w:val="0"/>
        <w:autoSpaceDN w:val="0"/>
        <w:adjustRightInd w:val="0"/>
        <w:rPr>
          <w:rFonts w:ascii="Arial" w:hAnsi="Arial" w:cs="Arial"/>
        </w:rPr>
      </w:pPr>
      <w:r w:rsidRPr="00AC17E6">
        <w:rPr>
          <w:rFonts w:ascii="Arial" w:hAnsi="Arial" w:cs="Arial"/>
        </w:rPr>
        <w:t>Kompozycja klejąca powinna być rozłożona równomiernie i pokrywać całą</w:t>
      </w:r>
    </w:p>
    <w:p w:rsidR="00D24442" w:rsidRPr="00AC17E6" w:rsidRDefault="00D24442" w:rsidP="00D24442">
      <w:pPr>
        <w:autoSpaceDE w:val="0"/>
        <w:autoSpaceDN w:val="0"/>
        <w:adjustRightInd w:val="0"/>
        <w:rPr>
          <w:rFonts w:ascii="Arial" w:hAnsi="Arial" w:cs="Arial"/>
        </w:rPr>
      </w:pPr>
      <w:r w:rsidRPr="00AC17E6">
        <w:rPr>
          <w:rFonts w:ascii="Arial" w:hAnsi="Arial" w:cs="Arial"/>
        </w:rPr>
        <w:t>powierzchnie podłoża. Wielość zębów pacy zależy od wielkości płytek.</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Prawidłowo dobrana wielkość zębów i konsystencja kompozycji sprawiają, że</w:t>
      </w:r>
    </w:p>
    <w:p w:rsidR="00D24442" w:rsidRPr="00AC17E6" w:rsidRDefault="00D24442" w:rsidP="00D24442">
      <w:pPr>
        <w:autoSpaceDE w:val="0"/>
        <w:autoSpaceDN w:val="0"/>
        <w:adjustRightInd w:val="0"/>
        <w:rPr>
          <w:rFonts w:ascii="Arial" w:hAnsi="Arial" w:cs="Arial"/>
        </w:rPr>
      </w:pPr>
      <w:r w:rsidRPr="00AC17E6">
        <w:rPr>
          <w:rFonts w:ascii="Arial" w:hAnsi="Arial" w:cs="Arial"/>
        </w:rPr>
        <w:t>kompozycja nie wypływa z pod płytek i pokrywa minimum 65% powierzchni płytki.</w:t>
      </w:r>
    </w:p>
    <w:p w:rsidR="00D24442" w:rsidRPr="00AC17E6" w:rsidRDefault="00D24442" w:rsidP="00D24442">
      <w:pPr>
        <w:autoSpaceDE w:val="0"/>
        <w:autoSpaceDN w:val="0"/>
        <w:adjustRightInd w:val="0"/>
        <w:rPr>
          <w:rFonts w:ascii="Arial" w:hAnsi="Arial" w:cs="Arial"/>
        </w:rPr>
      </w:pPr>
      <w:r w:rsidRPr="00AC17E6">
        <w:rPr>
          <w:rFonts w:ascii="Arial" w:hAnsi="Arial" w:cs="Arial"/>
        </w:rPr>
        <w:t>Powierzchnia z nałożona warstwa kompozycji klejącej powinna wynosić około 1m2 lub pozwolić na wykonanie okładziny w ciągu około 10-15 minut. Grubość</w:t>
      </w:r>
    </w:p>
    <w:p w:rsidR="00D24442" w:rsidRPr="00AC17E6" w:rsidRDefault="00D24442" w:rsidP="00D24442">
      <w:pPr>
        <w:autoSpaceDE w:val="0"/>
        <w:autoSpaceDN w:val="0"/>
        <w:adjustRightInd w:val="0"/>
        <w:rPr>
          <w:rFonts w:ascii="Arial" w:hAnsi="Arial" w:cs="Arial"/>
        </w:rPr>
      </w:pPr>
      <w:r w:rsidRPr="00AC17E6">
        <w:rPr>
          <w:rFonts w:ascii="Arial" w:hAnsi="Arial" w:cs="Arial"/>
        </w:rPr>
        <w:t>warstwy kompozycji klejącej w zależności od rodzaju i równości podłoża oraz rodzaju</w:t>
      </w:r>
    </w:p>
    <w:p w:rsidR="00D24442" w:rsidRPr="00AC17E6" w:rsidRDefault="00D24442" w:rsidP="00D24442">
      <w:pPr>
        <w:autoSpaceDE w:val="0"/>
        <w:autoSpaceDN w:val="0"/>
        <w:adjustRightInd w:val="0"/>
        <w:rPr>
          <w:rFonts w:ascii="Arial" w:hAnsi="Arial" w:cs="Arial"/>
        </w:rPr>
      </w:pPr>
      <w:r w:rsidRPr="00AC17E6">
        <w:rPr>
          <w:rFonts w:ascii="Arial" w:hAnsi="Arial" w:cs="Arial"/>
        </w:rPr>
        <w:t>i wielkości płytek wynosi około 4-6 mm.</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Układanie płytek rozpoczyna się od dołu w dowolnym narożniku, jeżeli wynika to z</w:t>
      </w:r>
    </w:p>
    <w:p w:rsidR="00D24442" w:rsidRPr="00AC17E6" w:rsidRDefault="00D24442" w:rsidP="00D24442">
      <w:pPr>
        <w:autoSpaceDE w:val="0"/>
        <w:autoSpaceDN w:val="0"/>
        <w:adjustRightInd w:val="0"/>
        <w:rPr>
          <w:rFonts w:ascii="Arial" w:hAnsi="Arial" w:cs="Arial"/>
        </w:rPr>
      </w:pPr>
      <w:r w:rsidRPr="00AC17E6">
        <w:rPr>
          <w:rFonts w:ascii="Arial" w:hAnsi="Arial" w:cs="Arial"/>
        </w:rPr>
        <w:t>rozplanowania, że powinna znaleźć się tam cała płytka. Jeśli pierwsza płytka ma być</w:t>
      </w:r>
    </w:p>
    <w:p w:rsidR="00D24442" w:rsidRPr="00AC17E6" w:rsidRDefault="00D24442" w:rsidP="00D24442">
      <w:pPr>
        <w:autoSpaceDE w:val="0"/>
        <w:autoSpaceDN w:val="0"/>
        <w:adjustRightInd w:val="0"/>
        <w:rPr>
          <w:rFonts w:ascii="Arial" w:hAnsi="Arial" w:cs="Arial"/>
        </w:rPr>
      </w:pPr>
      <w:r w:rsidRPr="00AC17E6">
        <w:rPr>
          <w:rFonts w:ascii="Arial" w:hAnsi="Arial" w:cs="Arial"/>
        </w:rPr>
        <w:t>docinana, układanie należy zacząć od przyklejenia drugiej całej płytki w odpowiednim</w:t>
      </w:r>
    </w:p>
    <w:p w:rsidR="00D24442" w:rsidRPr="00AC17E6" w:rsidRDefault="00D24442" w:rsidP="00D24442">
      <w:pPr>
        <w:autoSpaceDE w:val="0"/>
        <w:autoSpaceDN w:val="0"/>
        <w:adjustRightInd w:val="0"/>
        <w:rPr>
          <w:rFonts w:ascii="Arial" w:hAnsi="Arial" w:cs="Arial"/>
        </w:rPr>
      </w:pPr>
      <w:r w:rsidRPr="00AC17E6">
        <w:rPr>
          <w:rFonts w:ascii="Arial" w:hAnsi="Arial" w:cs="Arial"/>
        </w:rPr>
        <w:t>dla niej miejscu. Układanie płytek polega na ułożeniu płytki na ścianie, dociśnięciu i</w:t>
      </w:r>
    </w:p>
    <w:p w:rsidR="00D24442" w:rsidRPr="00AC17E6" w:rsidRDefault="00D24442" w:rsidP="00D24442">
      <w:pPr>
        <w:autoSpaceDE w:val="0"/>
        <w:autoSpaceDN w:val="0"/>
        <w:adjustRightInd w:val="0"/>
        <w:rPr>
          <w:rFonts w:ascii="Arial" w:hAnsi="Arial" w:cs="Arial"/>
        </w:rPr>
      </w:pPr>
      <w:r w:rsidRPr="00AC17E6">
        <w:rPr>
          <w:rFonts w:ascii="Arial" w:hAnsi="Arial" w:cs="Arial"/>
        </w:rPr>
        <w:t>„mikroruchami” ustawieniu na właściwym miejscu przy zachowaniu wymaganej</w:t>
      </w:r>
    </w:p>
    <w:p w:rsidR="00D24442" w:rsidRPr="00AC17E6" w:rsidRDefault="00D24442" w:rsidP="00D24442">
      <w:pPr>
        <w:autoSpaceDE w:val="0"/>
        <w:autoSpaceDN w:val="0"/>
        <w:adjustRightInd w:val="0"/>
        <w:rPr>
          <w:rFonts w:ascii="Arial" w:hAnsi="Arial" w:cs="Arial"/>
        </w:rPr>
      </w:pPr>
      <w:r w:rsidRPr="00AC17E6">
        <w:rPr>
          <w:rFonts w:ascii="Arial" w:hAnsi="Arial" w:cs="Arial"/>
        </w:rPr>
        <w:t>wielkości spoiny. Dzięki dużej przyczepności świeżej zaprawy klejowej po dociśnięciu</w:t>
      </w:r>
    </w:p>
    <w:p w:rsidR="00D24442" w:rsidRPr="00AC17E6" w:rsidRDefault="00D24442" w:rsidP="00D24442">
      <w:pPr>
        <w:autoSpaceDE w:val="0"/>
        <w:autoSpaceDN w:val="0"/>
        <w:adjustRightInd w:val="0"/>
        <w:rPr>
          <w:rFonts w:ascii="Arial" w:hAnsi="Arial" w:cs="Arial"/>
        </w:rPr>
      </w:pPr>
      <w:r w:rsidRPr="00AC17E6">
        <w:rPr>
          <w:rFonts w:ascii="Arial" w:hAnsi="Arial" w:cs="Arial"/>
        </w:rPr>
        <w:t>płytki uzyskuje się efekt „przyssania”. Płytki o dużych wymiarach zaleca się dobijać</w:t>
      </w:r>
    </w:p>
    <w:p w:rsidR="00D24442" w:rsidRPr="00AC17E6" w:rsidRDefault="00D24442" w:rsidP="00D24442">
      <w:pPr>
        <w:autoSpaceDE w:val="0"/>
        <w:autoSpaceDN w:val="0"/>
        <w:adjustRightInd w:val="0"/>
        <w:rPr>
          <w:rFonts w:ascii="Arial" w:hAnsi="Arial" w:cs="Arial"/>
        </w:rPr>
      </w:pPr>
      <w:r w:rsidRPr="00AC17E6">
        <w:rPr>
          <w:rFonts w:ascii="Arial" w:hAnsi="Arial" w:cs="Arial"/>
        </w:rPr>
        <w:t>młotkiem gumowym.</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Pierwszy rząd płytek, tzw. cokołowy, układa się zazwyczaj po uło8eniu wykładziny</w:t>
      </w:r>
    </w:p>
    <w:p w:rsidR="00D24442" w:rsidRPr="00AC17E6" w:rsidRDefault="00D24442" w:rsidP="00D24442">
      <w:pPr>
        <w:autoSpaceDE w:val="0"/>
        <w:autoSpaceDN w:val="0"/>
        <w:adjustRightInd w:val="0"/>
        <w:rPr>
          <w:rFonts w:ascii="Arial" w:hAnsi="Arial" w:cs="Arial"/>
        </w:rPr>
      </w:pPr>
      <w:r w:rsidRPr="00AC17E6">
        <w:rPr>
          <w:rFonts w:ascii="Arial" w:hAnsi="Arial" w:cs="Arial"/>
        </w:rPr>
        <w:t>podłogowej. Płytki tego pasa zazwyczaj trzeba przycinać na odpowiednia wysokość.</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Dla uzyskania jednakowej wielkości spoin stosuje się wkładki (krzyżyki) dystansowe.Zalecane szerokości spoin w zależności od wymiarów płytek.</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Przed całkowitym stwardnieniem kleju ze spoin należy usunąć jego nadmiar, można</w:t>
      </w:r>
    </w:p>
    <w:p w:rsidR="00D24442" w:rsidRPr="00AC17E6" w:rsidRDefault="00D24442" w:rsidP="00D24442">
      <w:pPr>
        <w:autoSpaceDE w:val="0"/>
        <w:autoSpaceDN w:val="0"/>
        <w:adjustRightInd w:val="0"/>
        <w:rPr>
          <w:rFonts w:ascii="Arial" w:hAnsi="Arial" w:cs="Arial"/>
        </w:rPr>
      </w:pPr>
      <w:r w:rsidRPr="00AC17E6">
        <w:rPr>
          <w:rFonts w:ascii="Arial" w:hAnsi="Arial" w:cs="Arial"/>
        </w:rPr>
        <w:t>też usunąć wkładki dystansowe.</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W trakcie układania płytek należy także mocować listwy wykończeniowe oraz inne</w:t>
      </w:r>
    </w:p>
    <w:p w:rsidR="00D24442" w:rsidRPr="00AC17E6" w:rsidRDefault="00D24442" w:rsidP="00D24442">
      <w:pPr>
        <w:autoSpaceDE w:val="0"/>
        <w:autoSpaceDN w:val="0"/>
        <w:adjustRightInd w:val="0"/>
        <w:rPr>
          <w:rFonts w:ascii="Arial" w:hAnsi="Arial" w:cs="Arial"/>
        </w:rPr>
      </w:pPr>
      <w:r w:rsidRPr="00AC17E6">
        <w:rPr>
          <w:rFonts w:ascii="Arial" w:hAnsi="Arial" w:cs="Arial"/>
        </w:rPr>
        <w:t>elementy jak np. drzwiczki rewizyjne szachtów instalacyjnych. Drobne płytki</w:t>
      </w:r>
    </w:p>
    <w:p w:rsidR="00D24442" w:rsidRPr="00AC17E6" w:rsidRDefault="00D24442" w:rsidP="00D24442">
      <w:pPr>
        <w:autoSpaceDE w:val="0"/>
        <w:autoSpaceDN w:val="0"/>
        <w:adjustRightInd w:val="0"/>
        <w:rPr>
          <w:rFonts w:ascii="Arial" w:hAnsi="Arial" w:cs="Arial"/>
        </w:rPr>
      </w:pPr>
      <w:r w:rsidRPr="00AC17E6">
        <w:rPr>
          <w:rFonts w:ascii="Arial" w:hAnsi="Arial" w:cs="Arial"/>
        </w:rPr>
        <w:t>(tzw. mozaikowe) są powierzchnia licowa naklejane na papier przez co możliwe jest</w:t>
      </w:r>
    </w:p>
    <w:p w:rsidR="00D24442" w:rsidRPr="00AC17E6" w:rsidRDefault="00D24442" w:rsidP="00D24442">
      <w:pPr>
        <w:autoSpaceDE w:val="0"/>
        <w:autoSpaceDN w:val="0"/>
        <w:adjustRightInd w:val="0"/>
        <w:rPr>
          <w:rFonts w:ascii="Arial" w:hAnsi="Arial" w:cs="Arial"/>
        </w:rPr>
      </w:pPr>
      <w:r w:rsidRPr="00AC17E6">
        <w:rPr>
          <w:rFonts w:ascii="Arial" w:hAnsi="Arial" w:cs="Arial"/>
        </w:rPr>
        <w:t>klejenie nie pojedynczej płytki lecz większej ilości. W trakcie klejenia płytki te dociska</w:t>
      </w:r>
    </w:p>
    <w:p w:rsidR="00D24442" w:rsidRPr="00AC17E6" w:rsidRDefault="00D24442" w:rsidP="00D24442">
      <w:pPr>
        <w:autoSpaceDE w:val="0"/>
        <w:autoSpaceDN w:val="0"/>
        <w:adjustRightInd w:val="0"/>
        <w:rPr>
          <w:rFonts w:ascii="Arial" w:hAnsi="Arial" w:cs="Arial"/>
        </w:rPr>
      </w:pPr>
      <w:r w:rsidRPr="00AC17E6">
        <w:rPr>
          <w:rFonts w:ascii="Arial" w:hAnsi="Arial" w:cs="Arial"/>
        </w:rPr>
        <w:t>się do ściany deszczułka do uzyskania wymaganej powierzchni lica.</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W przypadku okładania powierzchni krzywych (np. slupów) należy używać</w:t>
      </w:r>
    </w:p>
    <w:p w:rsidR="00D24442" w:rsidRPr="00AC17E6" w:rsidRDefault="00D24442" w:rsidP="00D24442">
      <w:pPr>
        <w:autoSpaceDE w:val="0"/>
        <w:autoSpaceDN w:val="0"/>
        <w:adjustRightInd w:val="0"/>
        <w:rPr>
          <w:rFonts w:ascii="Arial" w:hAnsi="Arial" w:cs="Arial"/>
        </w:rPr>
      </w:pPr>
      <w:r w:rsidRPr="00AC17E6">
        <w:rPr>
          <w:rFonts w:ascii="Arial" w:hAnsi="Arial" w:cs="Arial"/>
        </w:rPr>
        <w:t>odpowiednich szablonów dociskowych. Po związaniu kompozycji klejącej papier</w:t>
      </w:r>
    </w:p>
    <w:p w:rsidR="00D24442" w:rsidRPr="00AC17E6" w:rsidRDefault="00D24442" w:rsidP="00D24442">
      <w:pPr>
        <w:autoSpaceDE w:val="0"/>
        <w:autoSpaceDN w:val="0"/>
        <w:adjustRightInd w:val="0"/>
        <w:rPr>
          <w:rFonts w:ascii="Arial" w:hAnsi="Arial" w:cs="Arial"/>
        </w:rPr>
      </w:pPr>
      <w:r w:rsidRPr="00AC17E6">
        <w:rPr>
          <w:rFonts w:ascii="Arial" w:hAnsi="Arial" w:cs="Arial"/>
        </w:rPr>
        <w:t>usuwa się po uprzednim namoczeniu wodą.</w:t>
      </w:r>
    </w:p>
    <w:p w:rsidR="00D24442" w:rsidRPr="00AC17E6" w:rsidRDefault="00D24442" w:rsidP="00D24442">
      <w:pPr>
        <w:autoSpaceDE w:val="0"/>
        <w:autoSpaceDN w:val="0"/>
        <w:adjustRightInd w:val="0"/>
        <w:rPr>
          <w:rFonts w:ascii="Arial" w:hAnsi="Arial" w:cs="Arial"/>
        </w:rPr>
      </w:pPr>
      <w:r>
        <w:rPr>
          <w:rFonts w:ascii="Arial" w:hAnsi="Arial" w:cs="Arial"/>
        </w:rPr>
        <w:lastRenderedPageBreak/>
        <w:t xml:space="preserve">- </w:t>
      </w:r>
      <w:r w:rsidRPr="00AC17E6">
        <w:rPr>
          <w:rFonts w:ascii="Arial" w:hAnsi="Arial" w:cs="Arial"/>
        </w:rPr>
        <w:t>Do spoinowania można przystąpić nie wcześniej niż po 24 godzinach od ułożenia</w:t>
      </w:r>
    </w:p>
    <w:p w:rsidR="00D24442" w:rsidRPr="00AC17E6" w:rsidRDefault="00D24442" w:rsidP="00D24442">
      <w:pPr>
        <w:autoSpaceDE w:val="0"/>
        <w:autoSpaceDN w:val="0"/>
        <w:adjustRightInd w:val="0"/>
        <w:rPr>
          <w:rFonts w:ascii="Arial" w:hAnsi="Arial" w:cs="Arial"/>
        </w:rPr>
      </w:pPr>
      <w:r w:rsidRPr="00AC17E6">
        <w:rPr>
          <w:rFonts w:ascii="Arial" w:hAnsi="Arial" w:cs="Arial"/>
        </w:rPr>
        <w:t>płytek. Dokładny czas powinien być określony przez producenta w instrukcji</w:t>
      </w:r>
    </w:p>
    <w:p w:rsidR="00D24442" w:rsidRPr="00AC17E6" w:rsidRDefault="00D24442" w:rsidP="00D24442">
      <w:pPr>
        <w:autoSpaceDE w:val="0"/>
        <w:autoSpaceDN w:val="0"/>
        <w:adjustRightInd w:val="0"/>
        <w:rPr>
          <w:rFonts w:ascii="Arial" w:hAnsi="Arial" w:cs="Arial"/>
        </w:rPr>
      </w:pPr>
      <w:r w:rsidRPr="00AC17E6">
        <w:rPr>
          <w:rFonts w:ascii="Arial" w:hAnsi="Arial" w:cs="Arial"/>
        </w:rPr>
        <w:t>stosowania zaprawy klejowej. W przypadku gdy krawędzie płytek są nasiąkliwe przed</w:t>
      </w:r>
    </w:p>
    <w:p w:rsidR="00D24442" w:rsidRPr="00AC17E6" w:rsidRDefault="00D24442" w:rsidP="00D24442">
      <w:pPr>
        <w:autoSpaceDE w:val="0"/>
        <w:autoSpaceDN w:val="0"/>
        <w:adjustRightInd w:val="0"/>
        <w:rPr>
          <w:rFonts w:ascii="Arial" w:hAnsi="Arial" w:cs="Arial"/>
        </w:rPr>
      </w:pPr>
      <w:r w:rsidRPr="00AC17E6">
        <w:rPr>
          <w:rFonts w:ascii="Arial" w:hAnsi="Arial" w:cs="Arial"/>
        </w:rPr>
        <w:t>spoinowaniem należy zwilżyć je wodą- mokrym pędzlem.</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Spoinowanie wykonuje się rozprowadzając zaprawę do spoinowania (zaprawę</w:t>
      </w:r>
    </w:p>
    <w:p w:rsidR="00D24442" w:rsidRPr="00AC17E6" w:rsidRDefault="00D24442" w:rsidP="00D24442">
      <w:pPr>
        <w:autoSpaceDE w:val="0"/>
        <w:autoSpaceDN w:val="0"/>
        <w:adjustRightInd w:val="0"/>
        <w:rPr>
          <w:rFonts w:ascii="Arial" w:hAnsi="Arial" w:cs="Arial"/>
        </w:rPr>
      </w:pPr>
      <w:r w:rsidRPr="00AC17E6">
        <w:rPr>
          <w:rFonts w:ascii="Arial" w:hAnsi="Arial" w:cs="Arial"/>
        </w:rPr>
        <w:t>fugową) po powierzchni okładziny pocą gumowa. Zaprawę należy dokładnie wcisnąć</w:t>
      </w:r>
    </w:p>
    <w:p w:rsidR="00D24442" w:rsidRPr="00AC17E6" w:rsidRDefault="00D24442" w:rsidP="00D24442">
      <w:pPr>
        <w:autoSpaceDE w:val="0"/>
        <w:autoSpaceDN w:val="0"/>
        <w:adjustRightInd w:val="0"/>
        <w:rPr>
          <w:rFonts w:ascii="Arial" w:hAnsi="Arial" w:cs="Arial"/>
        </w:rPr>
      </w:pPr>
      <w:r w:rsidRPr="00AC17E6">
        <w:rPr>
          <w:rFonts w:ascii="Arial" w:hAnsi="Arial" w:cs="Arial"/>
        </w:rPr>
        <w:t>w przestrzenie miedzy płytkami ruchami prostopadle i ukośnie do krawędzi płytek.</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Nadmiar zaprawy zbiera się z powierzchni płytek wilgotna gąbka. Świeżą zaprawę</w:t>
      </w:r>
    </w:p>
    <w:p w:rsidR="00D24442" w:rsidRPr="00AC17E6" w:rsidRDefault="00D24442" w:rsidP="00D24442">
      <w:pPr>
        <w:autoSpaceDE w:val="0"/>
        <w:autoSpaceDN w:val="0"/>
        <w:adjustRightInd w:val="0"/>
        <w:rPr>
          <w:rFonts w:ascii="Arial" w:hAnsi="Arial" w:cs="Arial"/>
        </w:rPr>
      </w:pPr>
      <w:r w:rsidRPr="00AC17E6">
        <w:rPr>
          <w:rFonts w:ascii="Arial" w:hAnsi="Arial" w:cs="Arial"/>
        </w:rPr>
        <w:t>można dodatkowo wygładzić zaokrąglonym narzędziem i uzyskać wklęsły kształt</w:t>
      </w:r>
    </w:p>
    <w:p w:rsidR="00D24442" w:rsidRPr="00AC17E6" w:rsidRDefault="00D24442" w:rsidP="00D24442">
      <w:pPr>
        <w:autoSpaceDE w:val="0"/>
        <w:autoSpaceDN w:val="0"/>
        <w:adjustRightInd w:val="0"/>
        <w:rPr>
          <w:rFonts w:ascii="Arial" w:hAnsi="Arial" w:cs="Arial"/>
        </w:rPr>
      </w:pPr>
      <w:r w:rsidRPr="00AC17E6">
        <w:rPr>
          <w:rFonts w:ascii="Arial" w:hAnsi="Arial" w:cs="Arial"/>
        </w:rPr>
        <w:t>spoiny.</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Płaskie spoiny otrzymuje się poprzez przetarcie zaprawy pacą z naklejoną gładką</w:t>
      </w:r>
    </w:p>
    <w:p w:rsidR="00D24442" w:rsidRPr="00AC17E6" w:rsidRDefault="00D24442" w:rsidP="00D24442">
      <w:pPr>
        <w:autoSpaceDE w:val="0"/>
        <w:autoSpaceDN w:val="0"/>
        <w:adjustRightInd w:val="0"/>
        <w:rPr>
          <w:rFonts w:ascii="Arial" w:hAnsi="Arial" w:cs="Arial"/>
        </w:rPr>
      </w:pPr>
      <w:r w:rsidRPr="00AC17E6">
        <w:rPr>
          <w:rFonts w:ascii="Arial" w:hAnsi="Arial" w:cs="Arial"/>
        </w:rPr>
        <w:t>gąbką.</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 xml:space="preserve">Jeżeli w pomieszczeniach występuje wysoka temperatura i niska wilgotnośćpowietrza należy zapobiec zbyt szybkiemu </w:t>
      </w:r>
      <w:r>
        <w:rPr>
          <w:rFonts w:ascii="Arial" w:hAnsi="Arial" w:cs="Arial"/>
        </w:rPr>
        <w:t xml:space="preserve">wysychaniu spoin poprzez lekkie </w:t>
      </w:r>
      <w:r w:rsidRPr="00AC17E6">
        <w:rPr>
          <w:rFonts w:ascii="Arial" w:hAnsi="Arial" w:cs="Arial"/>
        </w:rPr>
        <w:t>zwilżenieich wilgotna gąbka.</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Przed przystąpieniem do spoinowania zaleca się sprawdzić czy pigment spoiny nie</w:t>
      </w:r>
    </w:p>
    <w:p w:rsidR="00D24442" w:rsidRPr="00AC17E6" w:rsidRDefault="00D24442" w:rsidP="00D24442">
      <w:pPr>
        <w:autoSpaceDE w:val="0"/>
        <w:autoSpaceDN w:val="0"/>
        <w:adjustRightInd w:val="0"/>
        <w:rPr>
          <w:rFonts w:ascii="Arial" w:hAnsi="Arial" w:cs="Arial"/>
        </w:rPr>
      </w:pPr>
      <w:r w:rsidRPr="00AC17E6">
        <w:rPr>
          <w:rFonts w:ascii="Arial" w:hAnsi="Arial" w:cs="Arial"/>
        </w:rPr>
        <w:t>brudzi trwale powierzchni płytek. Szczególnie dotyczy to płytek nieszkliwionych i</w:t>
      </w:r>
    </w:p>
    <w:p w:rsidR="00D24442" w:rsidRPr="00AC17E6" w:rsidRDefault="00D24442" w:rsidP="00D24442">
      <w:pPr>
        <w:autoSpaceDE w:val="0"/>
        <w:autoSpaceDN w:val="0"/>
        <w:adjustRightInd w:val="0"/>
        <w:rPr>
          <w:rFonts w:ascii="Arial" w:hAnsi="Arial" w:cs="Arial"/>
        </w:rPr>
      </w:pPr>
      <w:r w:rsidRPr="00AC17E6">
        <w:rPr>
          <w:rFonts w:ascii="Arial" w:hAnsi="Arial" w:cs="Arial"/>
        </w:rPr>
        <w:t>innych o powierzchni porowatej. Dla podniesienia jakości okładziny i zwiększenia</w:t>
      </w:r>
    </w:p>
    <w:p w:rsidR="00D24442" w:rsidRPr="00AC17E6" w:rsidRDefault="00D24442" w:rsidP="00D24442">
      <w:pPr>
        <w:autoSpaceDE w:val="0"/>
        <w:autoSpaceDN w:val="0"/>
        <w:adjustRightInd w:val="0"/>
        <w:rPr>
          <w:rFonts w:ascii="Arial" w:hAnsi="Arial" w:cs="Arial"/>
        </w:rPr>
      </w:pPr>
      <w:r w:rsidRPr="00AC17E6">
        <w:rPr>
          <w:rFonts w:ascii="Arial" w:hAnsi="Arial" w:cs="Arial"/>
        </w:rPr>
        <w:t>odporności na czynniki zewnętrzne po stwardnieniu spoiny mogą być powleczone</w:t>
      </w:r>
    </w:p>
    <w:p w:rsidR="00D24442" w:rsidRPr="00AC17E6" w:rsidRDefault="00D24442" w:rsidP="00D24442">
      <w:pPr>
        <w:autoSpaceDE w:val="0"/>
        <w:autoSpaceDN w:val="0"/>
        <w:adjustRightInd w:val="0"/>
        <w:rPr>
          <w:rFonts w:ascii="Arial" w:hAnsi="Arial" w:cs="Arial"/>
        </w:rPr>
      </w:pPr>
      <w:r w:rsidRPr="00AC17E6">
        <w:rPr>
          <w:rFonts w:ascii="Arial" w:hAnsi="Arial" w:cs="Arial"/>
        </w:rPr>
        <w:t>specjalnymi preparatami impregnującymi. Dobór preparatów powinien być</w:t>
      </w:r>
    </w:p>
    <w:p w:rsidR="00D24442" w:rsidRPr="00AC17E6" w:rsidRDefault="00D24442" w:rsidP="00D24442">
      <w:pPr>
        <w:autoSpaceDE w:val="0"/>
        <w:autoSpaceDN w:val="0"/>
        <w:adjustRightInd w:val="0"/>
        <w:rPr>
          <w:rFonts w:ascii="Arial" w:hAnsi="Arial" w:cs="Arial"/>
        </w:rPr>
      </w:pPr>
      <w:r w:rsidRPr="00AC17E6">
        <w:rPr>
          <w:rFonts w:ascii="Arial" w:hAnsi="Arial" w:cs="Arial"/>
        </w:rPr>
        <w:t>uzależniony od rodzaju pomieszczeń w których znajdują się okładziny i stawiane im</w:t>
      </w:r>
    </w:p>
    <w:p w:rsidR="00D24442" w:rsidRPr="00AC17E6" w:rsidRDefault="00D24442" w:rsidP="00D24442">
      <w:pPr>
        <w:autoSpaceDE w:val="0"/>
        <w:autoSpaceDN w:val="0"/>
        <w:adjustRightInd w:val="0"/>
        <w:rPr>
          <w:rFonts w:ascii="Arial" w:hAnsi="Arial" w:cs="Arial"/>
        </w:rPr>
      </w:pPr>
      <w:r w:rsidRPr="00AC17E6">
        <w:rPr>
          <w:rFonts w:ascii="Arial" w:hAnsi="Arial" w:cs="Arial"/>
        </w:rPr>
        <w:t>wymagania. Impregnowane mogą być także płytki.</w:t>
      </w:r>
    </w:p>
    <w:p w:rsidR="00D24442" w:rsidRPr="00AC17E6" w:rsidRDefault="00D24442" w:rsidP="00D24442">
      <w:pPr>
        <w:autoSpaceDE w:val="0"/>
        <w:autoSpaceDN w:val="0"/>
        <w:adjustRightInd w:val="0"/>
        <w:rPr>
          <w:rFonts w:ascii="Arial" w:hAnsi="Arial" w:cs="Arial"/>
        </w:rPr>
      </w:pPr>
      <w:r w:rsidRPr="00AC17E6">
        <w:rPr>
          <w:rFonts w:ascii="Arial" w:hAnsi="Arial" w:cs="Arial"/>
        </w:rPr>
        <w:t xml:space="preserve">Ponadto </w:t>
      </w:r>
      <w:r>
        <w:rPr>
          <w:rFonts w:ascii="Arial" w:hAnsi="Arial" w:cs="Arial"/>
        </w:rPr>
        <w:t>:</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Płytki należy kleić na czyste i wysezonowane podłoże zachowując wymagany przez</w:t>
      </w:r>
    </w:p>
    <w:p w:rsidR="00D24442" w:rsidRPr="00AC17E6" w:rsidRDefault="00D24442" w:rsidP="00D24442">
      <w:pPr>
        <w:autoSpaceDE w:val="0"/>
        <w:autoSpaceDN w:val="0"/>
        <w:adjustRightInd w:val="0"/>
        <w:rPr>
          <w:rFonts w:ascii="Arial" w:hAnsi="Arial" w:cs="Arial"/>
        </w:rPr>
      </w:pPr>
      <w:r w:rsidRPr="00AC17E6">
        <w:rPr>
          <w:rFonts w:ascii="Arial" w:hAnsi="Arial" w:cs="Arial"/>
        </w:rPr>
        <w:t>producenta reżim technologiczny. Płytki układać na zaprawie klejowej nanoszonej</w:t>
      </w:r>
    </w:p>
    <w:p w:rsidR="00D24442" w:rsidRPr="00AC17E6" w:rsidRDefault="00D24442" w:rsidP="00D24442">
      <w:pPr>
        <w:autoSpaceDE w:val="0"/>
        <w:autoSpaceDN w:val="0"/>
        <w:adjustRightInd w:val="0"/>
        <w:rPr>
          <w:rFonts w:ascii="Arial" w:hAnsi="Arial" w:cs="Arial"/>
        </w:rPr>
      </w:pPr>
      <w:r w:rsidRPr="00AC17E6">
        <w:rPr>
          <w:rFonts w:ascii="Arial" w:hAnsi="Arial" w:cs="Arial"/>
        </w:rPr>
        <w:t>ząbkowaną szpachlą. Fugowanie przeprowadzać po związaniu kleju. Uszczelnienia</w:t>
      </w:r>
    </w:p>
    <w:p w:rsidR="00D24442" w:rsidRPr="00AC17E6" w:rsidRDefault="00D24442" w:rsidP="00D24442">
      <w:pPr>
        <w:autoSpaceDE w:val="0"/>
        <w:autoSpaceDN w:val="0"/>
        <w:adjustRightInd w:val="0"/>
        <w:rPr>
          <w:rFonts w:ascii="Arial" w:hAnsi="Arial" w:cs="Arial"/>
        </w:rPr>
      </w:pPr>
      <w:r w:rsidRPr="00AC17E6">
        <w:rPr>
          <w:rFonts w:ascii="Arial" w:hAnsi="Arial" w:cs="Arial"/>
        </w:rPr>
        <w:t xml:space="preserve">naroży wykonać silikonem o barwie stosowanej fugi. </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Okładziny ceramiczne powinny być mocowane do podłoża warstwą wyrównującą lubbezpośrednio do równego i gładkiego podłoża. W pomieszczeniach mokrych</w:t>
      </w:r>
    </w:p>
    <w:p w:rsidR="00D24442" w:rsidRPr="00AC17E6" w:rsidRDefault="00D24442" w:rsidP="00D24442">
      <w:pPr>
        <w:autoSpaceDE w:val="0"/>
        <w:autoSpaceDN w:val="0"/>
        <w:adjustRightInd w:val="0"/>
        <w:rPr>
          <w:rFonts w:ascii="Arial" w:hAnsi="Arial" w:cs="Arial"/>
        </w:rPr>
      </w:pPr>
      <w:r w:rsidRPr="00AC17E6">
        <w:rPr>
          <w:rFonts w:ascii="Arial" w:hAnsi="Arial" w:cs="Arial"/>
        </w:rPr>
        <w:t>okładzinę należy mocować do dostatecznie wytrzymałego podłoża.</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Podłoże pod okładziny ceramiczne mogą stanowić nie otynkowane lub otynkowane</w:t>
      </w:r>
    </w:p>
    <w:p w:rsidR="00D24442" w:rsidRPr="00AC17E6" w:rsidRDefault="00D24442" w:rsidP="00D24442">
      <w:pPr>
        <w:autoSpaceDE w:val="0"/>
        <w:autoSpaceDN w:val="0"/>
        <w:adjustRightInd w:val="0"/>
        <w:rPr>
          <w:rFonts w:ascii="Arial" w:hAnsi="Arial" w:cs="Arial"/>
        </w:rPr>
      </w:pPr>
      <w:r w:rsidRPr="00AC17E6">
        <w:rPr>
          <w:rFonts w:ascii="Arial" w:hAnsi="Arial" w:cs="Arial"/>
        </w:rPr>
        <w:t>mury z elementów drobnowymiarowych oraz ściany betonowe.</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Temperatura powietrza wewnętrznego w czasie układania płytek powinna wynosić conajmniej +5°C.</w:t>
      </w:r>
    </w:p>
    <w:p w:rsidR="00D24442" w:rsidRPr="00AC17E6" w:rsidRDefault="00D24442" w:rsidP="00D24442">
      <w:pPr>
        <w:autoSpaceDE w:val="0"/>
        <w:autoSpaceDN w:val="0"/>
        <w:adjustRightInd w:val="0"/>
        <w:rPr>
          <w:rFonts w:ascii="Arial" w:hAnsi="Arial" w:cs="Arial"/>
        </w:rPr>
      </w:pPr>
      <w:r w:rsidRPr="00AC17E6">
        <w:rPr>
          <w:rFonts w:ascii="Arial" w:hAnsi="Arial" w:cs="Arial"/>
        </w:rPr>
        <w:t>Dopuszczalne odchylenie krawędzi płytek od kierunku poziomego lub pionowego nie</w:t>
      </w:r>
    </w:p>
    <w:p w:rsidR="00D24442" w:rsidRPr="00AC17E6" w:rsidRDefault="00D24442" w:rsidP="00D24442">
      <w:pPr>
        <w:autoSpaceDE w:val="0"/>
        <w:autoSpaceDN w:val="0"/>
        <w:adjustRightInd w:val="0"/>
        <w:rPr>
          <w:rFonts w:ascii="Arial" w:hAnsi="Arial" w:cs="Arial"/>
        </w:rPr>
      </w:pPr>
      <w:r w:rsidRPr="00AC17E6">
        <w:rPr>
          <w:rFonts w:ascii="Arial" w:hAnsi="Arial" w:cs="Arial"/>
        </w:rPr>
        <w:t>powinno być większe niż 2 mm/m, odchylenie powierzchni okładziny od płaszczyzny</w:t>
      </w:r>
    </w:p>
    <w:p w:rsidR="00D24442" w:rsidRDefault="00D24442" w:rsidP="00D24442">
      <w:pPr>
        <w:autoSpaceDE w:val="0"/>
        <w:autoSpaceDN w:val="0"/>
        <w:adjustRightInd w:val="0"/>
        <w:rPr>
          <w:rFonts w:ascii="Arial" w:hAnsi="Arial" w:cs="Arial"/>
          <w:b/>
          <w:bCs/>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t xml:space="preserve">5.7. </w:t>
      </w:r>
      <w:r>
        <w:rPr>
          <w:rFonts w:ascii="Arial" w:hAnsi="Arial" w:cs="Arial"/>
          <w:b/>
          <w:bCs/>
        </w:rPr>
        <w:tab/>
      </w:r>
      <w:r w:rsidRPr="00AC17E6">
        <w:rPr>
          <w:rFonts w:ascii="Arial" w:hAnsi="Arial" w:cs="Arial"/>
          <w:b/>
          <w:bCs/>
        </w:rPr>
        <w:t>Wykonywanie gładzi szpachlowej</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Szpachlowanie ścian ma na celu poprawienie ich właściwości estetycznych oraz</w:t>
      </w:r>
    </w:p>
    <w:p w:rsidR="00D24442" w:rsidRPr="00AC17E6" w:rsidRDefault="00D24442" w:rsidP="00D24442">
      <w:pPr>
        <w:autoSpaceDE w:val="0"/>
        <w:autoSpaceDN w:val="0"/>
        <w:adjustRightInd w:val="0"/>
        <w:rPr>
          <w:rFonts w:ascii="Arial" w:hAnsi="Arial" w:cs="Arial"/>
        </w:rPr>
      </w:pPr>
      <w:r w:rsidRPr="00AC17E6">
        <w:rPr>
          <w:rFonts w:ascii="Arial" w:hAnsi="Arial" w:cs="Arial"/>
        </w:rPr>
        <w:t>technicznych. Do wykonania tych czynności używa się szpachli gipsowych lub akrylowych.</w:t>
      </w:r>
    </w:p>
    <w:p w:rsidR="00D24442" w:rsidRPr="00AC17E6" w:rsidRDefault="00D24442" w:rsidP="00D24442">
      <w:pPr>
        <w:autoSpaceDE w:val="0"/>
        <w:autoSpaceDN w:val="0"/>
        <w:adjustRightInd w:val="0"/>
        <w:rPr>
          <w:rFonts w:ascii="Arial" w:hAnsi="Arial" w:cs="Arial"/>
        </w:rPr>
      </w:pPr>
      <w:r w:rsidRPr="00AC17E6">
        <w:rPr>
          <w:rFonts w:ascii="Arial" w:hAnsi="Arial" w:cs="Arial"/>
        </w:rPr>
        <w:t>Przed przystąpieniem do szpachlowania należy odpowiednio przygotować podłoże. Odprawidłowego przygotowania zależy efekt końcowy oraz trwałość wykonanych prac. Podłożekruche, pylące należy zagruntować odpowiednim mleczkiem gruntującym, rysy i pęknięcianależy pogłębić i poszerzyć. Miejsca te wzmacnia się wtapiając siatkę z włókna szklanegozaprawą gipsową. Tak przygotowane podłoże możemy szpachlować wcześniej wybranąszpachlą. Dla uzyskania gładkiej powierzchni ściany używamy siatek ściernych lubspecjalnego papieru ściernego o numeracji od 100 do 150. Do ostatecznego wygładzeniapowierzchni ściany można zastosować szpachle akrylowe. Są to gotowe masy szpachlowe,</w:t>
      </w:r>
    </w:p>
    <w:p w:rsidR="00D24442" w:rsidRDefault="00D24442" w:rsidP="00D24442">
      <w:pPr>
        <w:autoSpaceDE w:val="0"/>
        <w:autoSpaceDN w:val="0"/>
        <w:adjustRightInd w:val="0"/>
        <w:rPr>
          <w:rFonts w:ascii="Arial" w:hAnsi="Arial" w:cs="Arial"/>
        </w:rPr>
      </w:pPr>
      <w:r w:rsidRPr="00AC17E6">
        <w:rPr>
          <w:rFonts w:ascii="Arial" w:hAnsi="Arial" w:cs="Arial"/>
        </w:rPr>
        <w:t>które nakłada się cienka warstwa o grubości ok. 1 mm.</w:t>
      </w:r>
    </w:p>
    <w:p w:rsidR="00D24442" w:rsidRPr="00AC17E6"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t xml:space="preserve">6. </w:t>
      </w:r>
      <w:r>
        <w:rPr>
          <w:rFonts w:ascii="Arial" w:hAnsi="Arial" w:cs="Arial"/>
          <w:b/>
          <w:bCs/>
        </w:rPr>
        <w:tab/>
      </w:r>
      <w:r w:rsidRPr="00AC17E6">
        <w:rPr>
          <w:rFonts w:ascii="Arial" w:hAnsi="Arial" w:cs="Arial"/>
          <w:b/>
          <w:bCs/>
        </w:rPr>
        <w:t>KONTROLA JAKOŚCI ROBÓT</w:t>
      </w:r>
    </w:p>
    <w:p w:rsidR="00D24442" w:rsidRDefault="00D24442" w:rsidP="00D24442">
      <w:pPr>
        <w:autoSpaceDE w:val="0"/>
        <w:autoSpaceDN w:val="0"/>
        <w:adjustRightInd w:val="0"/>
        <w:rPr>
          <w:rFonts w:ascii="Arial" w:hAnsi="Arial" w:cs="Arial"/>
          <w:b/>
          <w:bCs/>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t>6.1.</w:t>
      </w:r>
      <w:r>
        <w:rPr>
          <w:rFonts w:ascii="Arial" w:hAnsi="Arial" w:cs="Arial"/>
          <w:b/>
          <w:bCs/>
        </w:rPr>
        <w:tab/>
      </w:r>
      <w:r w:rsidRPr="00AC17E6">
        <w:rPr>
          <w:rFonts w:ascii="Arial" w:hAnsi="Arial" w:cs="Arial"/>
          <w:b/>
          <w:bCs/>
        </w:rPr>
        <w:t xml:space="preserve"> Ogólne zasady kontroli jakości Robót</w:t>
      </w:r>
    </w:p>
    <w:p w:rsidR="00D24442" w:rsidRDefault="00D24442" w:rsidP="00D24442">
      <w:pPr>
        <w:autoSpaceDE w:val="0"/>
        <w:autoSpaceDN w:val="0"/>
        <w:adjustRightInd w:val="0"/>
        <w:rPr>
          <w:rFonts w:ascii="Arial" w:hAnsi="Arial" w:cs="Arial"/>
        </w:rPr>
      </w:pPr>
    </w:p>
    <w:p w:rsidR="00D24442" w:rsidRDefault="00D24442" w:rsidP="00D24442">
      <w:pPr>
        <w:autoSpaceDE w:val="0"/>
        <w:autoSpaceDN w:val="0"/>
        <w:adjustRightInd w:val="0"/>
        <w:rPr>
          <w:rFonts w:ascii="Arial" w:hAnsi="Arial" w:cs="Arial"/>
          <w:b/>
          <w:bCs/>
        </w:rPr>
      </w:pPr>
      <w:r w:rsidRPr="00AC17E6">
        <w:rPr>
          <w:rFonts w:ascii="Arial" w:hAnsi="Arial" w:cs="Arial"/>
        </w:rPr>
        <w:t>Ogólne zasady kontroli jakości Robót podano</w:t>
      </w:r>
      <w:r>
        <w:rPr>
          <w:rFonts w:ascii="Arial" w:hAnsi="Arial" w:cs="Arial"/>
        </w:rPr>
        <w:t xml:space="preserve"> w O</w:t>
      </w:r>
      <w:r w:rsidRPr="00AC17E6">
        <w:rPr>
          <w:rFonts w:ascii="Arial" w:hAnsi="Arial" w:cs="Arial"/>
        </w:rPr>
        <w:t xml:space="preserve">ST </w:t>
      </w:r>
      <w:r>
        <w:rPr>
          <w:rFonts w:ascii="Arial" w:hAnsi="Arial" w:cs="Arial"/>
        </w:rPr>
        <w:t>.</w:t>
      </w:r>
    </w:p>
    <w:p w:rsidR="00D24442" w:rsidRDefault="00D24442" w:rsidP="00D24442">
      <w:pPr>
        <w:autoSpaceDE w:val="0"/>
        <w:autoSpaceDN w:val="0"/>
        <w:adjustRightInd w:val="0"/>
        <w:rPr>
          <w:rFonts w:ascii="Arial" w:hAnsi="Arial" w:cs="Arial"/>
          <w:b/>
          <w:bCs/>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lastRenderedPageBreak/>
        <w:t xml:space="preserve">6.2. </w:t>
      </w:r>
      <w:r>
        <w:rPr>
          <w:rFonts w:ascii="Arial" w:hAnsi="Arial" w:cs="Arial"/>
          <w:b/>
          <w:bCs/>
        </w:rPr>
        <w:tab/>
      </w:r>
      <w:r w:rsidRPr="00AC17E6">
        <w:rPr>
          <w:rFonts w:ascii="Arial" w:hAnsi="Arial" w:cs="Arial"/>
          <w:b/>
          <w:bCs/>
        </w:rPr>
        <w:t>Wymogi szczegółowe</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 xml:space="preserve">Badania w czasie prowadzenia Robót polegają na sprawdzaniu przez Inspektora na bieżąco,w miarę postępu Robót, jakości używanych przez Wykonawcę materiałów i zgodnościwykonywanych Robót z Dokumentacją </w:t>
      </w:r>
      <w:r>
        <w:rPr>
          <w:rFonts w:ascii="Arial" w:hAnsi="Arial" w:cs="Arial"/>
        </w:rPr>
        <w:t xml:space="preserve">Kosztorysową </w:t>
      </w:r>
      <w:r w:rsidRPr="00AC17E6">
        <w:rPr>
          <w:rFonts w:ascii="Arial" w:hAnsi="Arial" w:cs="Arial"/>
        </w:rPr>
        <w:t xml:space="preserve"> i wymaganiami </w:t>
      </w:r>
      <w:r>
        <w:rPr>
          <w:rFonts w:ascii="Arial" w:hAnsi="Arial" w:cs="Arial"/>
        </w:rPr>
        <w:t>O</w:t>
      </w:r>
      <w:r w:rsidRPr="00AC17E6">
        <w:rPr>
          <w:rFonts w:ascii="Arial" w:hAnsi="Arial" w:cs="Arial"/>
        </w:rPr>
        <w:t>ST.</w:t>
      </w:r>
    </w:p>
    <w:p w:rsidR="00D24442" w:rsidRPr="00AC17E6" w:rsidRDefault="00D24442" w:rsidP="00D24442">
      <w:pPr>
        <w:autoSpaceDE w:val="0"/>
        <w:autoSpaceDN w:val="0"/>
        <w:adjustRightInd w:val="0"/>
        <w:rPr>
          <w:rFonts w:ascii="Arial" w:hAnsi="Arial" w:cs="Arial"/>
        </w:rPr>
      </w:pPr>
      <w:r w:rsidRPr="00AC17E6">
        <w:rPr>
          <w:rFonts w:ascii="Arial" w:hAnsi="Arial" w:cs="Arial"/>
        </w:rPr>
        <w:t>W szczególności obejmują:</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badanie dostaw materiałów,</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kontrolę prawidłowości wykonania robót (geometrii i technologii),</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kontrolę poprawności wykonania i skuteczności uszczelnień,</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prawidłowości wykonania podłoża</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przyczepności tynków do podłoża</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grubości tynków</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wyglądu powierzchni tynków</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wykończenia tynków w newralgicznych miejscach</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ocenę estetyki wykonanych robót.</w:t>
      </w:r>
    </w:p>
    <w:p w:rsidR="00D24442" w:rsidRPr="00AC17E6" w:rsidRDefault="00D24442" w:rsidP="00D24442">
      <w:pPr>
        <w:autoSpaceDE w:val="0"/>
        <w:autoSpaceDN w:val="0"/>
        <w:adjustRightInd w:val="0"/>
        <w:rPr>
          <w:rFonts w:ascii="Arial" w:hAnsi="Arial" w:cs="Arial"/>
        </w:rPr>
      </w:pPr>
      <w:r w:rsidRPr="00AC17E6">
        <w:rPr>
          <w:rFonts w:ascii="Arial" w:hAnsi="Arial" w:cs="Arial"/>
        </w:rPr>
        <w:t>Bieżąca kontrola obejmuje wizualne sprawdzenie wszystkich elementów procesu</w:t>
      </w:r>
    </w:p>
    <w:p w:rsidR="00D24442" w:rsidRPr="00AC17E6" w:rsidRDefault="00D24442" w:rsidP="00D24442">
      <w:pPr>
        <w:autoSpaceDE w:val="0"/>
        <w:autoSpaceDN w:val="0"/>
        <w:adjustRightInd w:val="0"/>
        <w:rPr>
          <w:rFonts w:ascii="Arial" w:hAnsi="Arial" w:cs="Arial"/>
        </w:rPr>
      </w:pPr>
      <w:r w:rsidRPr="00AC17E6">
        <w:rPr>
          <w:rFonts w:ascii="Arial" w:hAnsi="Arial" w:cs="Arial"/>
        </w:rPr>
        <w:t>technologicznego oraz sprawdzenie zgodności dostarczonych przez Wykonawcę</w:t>
      </w:r>
    </w:p>
    <w:p w:rsidR="00D24442" w:rsidRDefault="00D24442" w:rsidP="00D24442">
      <w:pPr>
        <w:autoSpaceDE w:val="0"/>
        <w:autoSpaceDN w:val="0"/>
        <w:adjustRightInd w:val="0"/>
        <w:rPr>
          <w:rFonts w:ascii="Arial" w:hAnsi="Arial" w:cs="Arial"/>
        </w:rPr>
      </w:pPr>
      <w:r w:rsidRPr="00AC17E6">
        <w:rPr>
          <w:rFonts w:ascii="Arial" w:hAnsi="Arial" w:cs="Arial"/>
        </w:rPr>
        <w:t>dokumentów dotyczących stosowanych materiałów z wymogami prawa.</w:t>
      </w:r>
    </w:p>
    <w:p w:rsidR="00D24442" w:rsidRPr="00AC17E6"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t xml:space="preserve">7. </w:t>
      </w:r>
      <w:r>
        <w:rPr>
          <w:rFonts w:ascii="Arial" w:hAnsi="Arial" w:cs="Arial"/>
          <w:b/>
          <w:bCs/>
        </w:rPr>
        <w:tab/>
      </w:r>
      <w:r w:rsidRPr="00AC17E6">
        <w:rPr>
          <w:rFonts w:ascii="Arial" w:hAnsi="Arial" w:cs="Arial"/>
          <w:b/>
          <w:bCs/>
        </w:rPr>
        <w:t>OBMIAR ROBÓT</w:t>
      </w:r>
    </w:p>
    <w:p w:rsidR="00D24442" w:rsidRDefault="00D24442" w:rsidP="00D24442">
      <w:pPr>
        <w:autoSpaceDE w:val="0"/>
        <w:autoSpaceDN w:val="0"/>
        <w:adjustRightInd w:val="0"/>
        <w:rPr>
          <w:rFonts w:ascii="Arial" w:hAnsi="Arial" w:cs="Arial"/>
          <w:b/>
          <w:bCs/>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t>7.1.</w:t>
      </w:r>
      <w:r>
        <w:rPr>
          <w:rFonts w:ascii="Arial" w:hAnsi="Arial" w:cs="Arial"/>
          <w:b/>
          <w:bCs/>
        </w:rPr>
        <w:tab/>
      </w:r>
      <w:r w:rsidRPr="00AC17E6">
        <w:rPr>
          <w:rFonts w:ascii="Arial" w:hAnsi="Arial" w:cs="Arial"/>
          <w:b/>
          <w:bCs/>
        </w:rPr>
        <w:t xml:space="preserve"> Ogólne zasady obmiaru</w:t>
      </w:r>
    </w:p>
    <w:p w:rsidR="00D24442" w:rsidRDefault="00D24442" w:rsidP="00D24442">
      <w:pPr>
        <w:autoSpaceDE w:val="0"/>
        <w:autoSpaceDN w:val="0"/>
        <w:adjustRightInd w:val="0"/>
        <w:rPr>
          <w:rFonts w:ascii="Arial" w:hAnsi="Arial" w:cs="Arial"/>
        </w:rPr>
      </w:pPr>
    </w:p>
    <w:p w:rsidR="00D24442" w:rsidRDefault="00D24442" w:rsidP="00D24442">
      <w:pPr>
        <w:autoSpaceDE w:val="0"/>
        <w:autoSpaceDN w:val="0"/>
        <w:adjustRightInd w:val="0"/>
        <w:rPr>
          <w:rFonts w:ascii="Arial" w:hAnsi="Arial" w:cs="Arial"/>
        </w:rPr>
      </w:pPr>
      <w:r>
        <w:rPr>
          <w:rFonts w:ascii="Arial" w:hAnsi="Arial" w:cs="Arial"/>
        </w:rPr>
        <w:t>Ogólne zasady obmiaru podano w O</w:t>
      </w:r>
      <w:r w:rsidRPr="00AC17E6">
        <w:rPr>
          <w:rFonts w:ascii="Arial" w:hAnsi="Arial" w:cs="Arial"/>
        </w:rPr>
        <w:t xml:space="preserve">ST </w:t>
      </w:r>
      <w:r>
        <w:rPr>
          <w:rFonts w:ascii="Arial" w:hAnsi="Arial" w:cs="Arial"/>
        </w:rPr>
        <w:t>.</w:t>
      </w:r>
    </w:p>
    <w:p w:rsidR="00D24442" w:rsidRDefault="00D24442" w:rsidP="00D24442">
      <w:pPr>
        <w:autoSpaceDE w:val="0"/>
        <w:autoSpaceDN w:val="0"/>
        <w:adjustRightInd w:val="0"/>
        <w:rPr>
          <w:rFonts w:ascii="Arial" w:hAnsi="Arial" w:cs="Arial"/>
        </w:rPr>
      </w:pPr>
      <w:r w:rsidRPr="00AC17E6">
        <w:rPr>
          <w:rFonts w:ascii="Arial" w:hAnsi="Arial" w:cs="Arial"/>
        </w:rPr>
        <w:t xml:space="preserve">Ilość wykonanych Robót określa się na podstawie Dokumentacji </w:t>
      </w:r>
      <w:r>
        <w:rPr>
          <w:rFonts w:ascii="Arial" w:hAnsi="Arial" w:cs="Arial"/>
        </w:rPr>
        <w:t>Kosztorysowej</w:t>
      </w:r>
      <w:r>
        <w:rPr>
          <w:rFonts w:ascii="Arial" w:hAnsi="Arial" w:cs="Arial"/>
        </w:rPr>
        <w:tab/>
      </w:r>
    </w:p>
    <w:p w:rsidR="00D24442" w:rsidRPr="00AC17E6" w:rsidRDefault="00D24442" w:rsidP="00D24442">
      <w:pPr>
        <w:autoSpaceDE w:val="0"/>
        <w:autoSpaceDN w:val="0"/>
        <w:adjustRightInd w:val="0"/>
        <w:rPr>
          <w:rFonts w:ascii="Arial" w:hAnsi="Arial" w:cs="Arial"/>
        </w:rPr>
      </w:pPr>
      <w:r>
        <w:rPr>
          <w:rFonts w:ascii="Arial" w:hAnsi="Arial" w:cs="Arial"/>
        </w:rPr>
        <w:t xml:space="preserve">i </w:t>
      </w:r>
      <w:r w:rsidRPr="00AC17E6">
        <w:rPr>
          <w:rFonts w:ascii="Arial" w:hAnsi="Arial" w:cs="Arial"/>
        </w:rPr>
        <w:t xml:space="preserve"> pomiaru znatury.</w:t>
      </w:r>
    </w:p>
    <w:p w:rsidR="00D24442" w:rsidRDefault="00D24442" w:rsidP="00D24442">
      <w:pPr>
        <w:autoSpaceDE w:val="0"/>
        <w:autoSpaceDN w:val="0"/>
        <w:adjustRightInd w:val="0"/>
        <w:rPr>
          <w:rFonts w:ascii="Arial" w:hAnsi="Arial" w:cs="Arial"/>
          <w:b/>
          <w:bCs/>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t xml:space="preserve">7.2. </w:t>
      </w:r>
      <w:r>
        <w:rPr>
          <w:rFonts w:ascii="Arial" w:hAnsi="Arial" w:cs="Arial"/>
          <w:b/>
          <w:bCs/>
        </w:rPr>
        <w:tab/>
      </w:r>
      <w:r w:rsidRPr="00AC17E6">
        <w:rPr>
          <w:rFonts w:ascii="Arial" w:hAnsi="Arial" w:cs="Arial"/>
          <w:b/>
          <w:bCs/>
        </w:rPr>
        <w:t>Jednostka obmiaru</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 xml:space="preserve">Jednostką obmiaru wszystkich Robót objętych niniejszą </w:t>
      </w:r>
      <w:r>
        <w:rPr>
          <w:rFonts w:ascii="Arial" w:hAnsi="Arial" w:cs="Arial"/>
        </w:rPr>
        <w:t>O</w:t>
      </w:r>
      <w:r w:rsidRPr="00AC17E6">
        <w:rPr>
          <w:rFonts w:ascii="Arial" w:hAnsi="Arial" w:cs="Arial"/>
        </w:rPr>
        <w:t>ST jest metr kwadratowy [m2].</w:t>
      </w:r>
    </w:p>
    <w:p w:rsidR="00D24442" w:rsidRDefault="00D24442" w:rsidP="00D24442">
      <w:pPr>
        <w:autoSpaceDE w:val="0"/>
        <w:autoSpaceDN w:val="0"/>
        <w:adjustRightInd w:val="0"/>
        <w:rPr>
          <w:rFonts w:ascii="Arial" w:hAnsi="Arial" w:cs="Arial"/>
          <w:b/>
          <w:bCs/>
        </w:rPr>
      </w:pPr>
    </w:p>
    <w:p w:rsidR="00D24442" w:rsidRDefault="00D24442" w:rsidP="00D24442">
      <w:pPr>
        <w:autoSpaceDE w:val="0"/>
        <w:autoSpaceDN w:val="0"/>
        <w:adjustRightInd w:val="0"/>
        <w:rPr>
          <w:rFonts w:ascii="Arial" w:hAnsi="Arial" w:cs="Arial"/>
          <w:b/>
          <w:bCs/>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t xml:space="preserve">8. </w:t>
      </w:r>
      <w:r>
        <w:rPr>
          <w:rFonts w:ascii="Arial" w:hAnsi="Arial" w:cs="Arial"/>
          <w:b/>
          <w:bCs/>
        </w:rPr>
        <w:tab/>
        <w:t>ODBIÓR</w:t>
      </w:r>
      <w:r w:rsidRPr="00AC17E6">
        <w:rPr>
          <w:rFonts w:ascii="Arial" w:hAnsi="Arial" w:cs="Arial"/>
          <w:b/>
          <w:bCs/>
        </w:rPr>
        <w:t xml:space="preserve"> ROBÓT</w:t>
      </w:r>
    </w:p>
    <w:p w:rsidR="00D24442" w:rsidRDefault="00D24442" w:rsidP="00D24442">
      <w:pPr>
        <w:autoSpaceDE w:val="0"/>
        <w:autoSpaceDN w:val="0"/>
        <w:adjustRightInd w:val="0"/>
        <w:rPr>
          <w:rFonts w:ascii="Arial" w:hAnsi="Arial" w:cs="Arial"/>
          <w:b/>
          <w:bCs/>
        </w:rPr>
      </w:pPr>
    </w:p>
    <w:p w:rsidR="00D24442" w:rsidRPr="006B0AE0" w:rsidRDefault="00D24442" w:rsidP="00B111AC">
      <w:pPr>
        <w:pStyle w:val="Akapitzlist"/>
        <w:widowControl/>
        <w:numPr>
          <w:ilvl w:val="1"/>
          <w:numId w:val="22"/>
        </w:numPr>
        <w:autoSpaceDE w:val="0"/>
        <w:autoSpaceDN w:val="0"/>
        <w:adjustRightInd w:val="0"/>
        <w:contextualSpacing/>
        <w:rPr>
          <w:rFonts w:ascii="Arial" w:hAnsi="Arial" w:cs="Arial"/>
          <w:b/>
          <w:bCs/>
        </w:rPr>
      </w:pPr>
      <w:r w:rsidRPr="006B0AE0">
        <w:rPr>
          <w:rFonts w:ascii="Arial" w:hAnsi="Arial" w:cs="Arial"/>
          <w:b/>
          <w:bCs/>
        </w:rPr>
        <w:t xml:space="preserve"> Ogólne zasady przejęcia Robót</w:t>
      </w:r>
    </w:p>
    <w:p w:rsidR="00D24442" w:rsidRDefault="00D24442" w:rsidP="00D24442">
      <w:pPr>
        <w:autoSpaceDE w:val="0"/>
        <w:autoSpaceDN w:val="0"/>
        <w:adjustRightInd w:val="0"/>
        <w:rPr>
          <w:rFonts w:ascii="Arial" w:hAnsi="Arial" w:cs="Arial"/>
        </w:rPr>
      </w:pPr>
    </w:p>
    <w:p w:rsidR="00D24442" w:rsidRDefault="00D24442" w:rsidP="00D24442">
      <w:pPr>
        <w:autoSpaceDE w:val="0"/>
        <w:autoSpaceDN w:val="0"/>
        <w:adjustRightInd w:val="0"/>
        <w:rPr>
          <w:rFonts w:ascii="Arial" w:hAnsi="Arial" w:cs="Arial"/>
          <w:b/>
          <w:bCs/>
        </w:rPr>
      </w:pPr>
      <w:r w:rsidRPr="00AC17E6">
        <w:rPr>
          <w:rFonts w:ascii="Arial" w:hAnsi="Arial" w:cs="Arial"/>
        </w:rPr>
        <w:t>Ogólne za</w:t>
      </w:r>
      <w:r>
        <w:rPr>
          <w:rFonts w:ascii="Arial" w:hAnsi="Arial" w:cs="Arial"/>
        </w:rPr>
        <w:t>sady Przejęcia Robót podano w OS</w:t>
      </w:r>
      <w:r w:rsidRPr="00AC17E6">
        <w:rPr>
          <w:rFonts w:ascii="Arial" w:hAnsi="Arial" w:cs="Arial"/>
        </w:rPr>
        <w:t>T</w:t>
      </w:r>
      <w:r>
        <w:rPr>
          <w:rFonts w:ascii="Arial" w:hAnsi="Arial" w:cs="Arial"/>
        </w:rPr>
        <w:t>.</w:t>
      </w:r>
    </w:p>
    <w:p w:rsidR="00D24442" w:rsidRDefault="00D24442" w:rsidP="00D24442">
      <w:pPr>
        <w:autoSpaceDE w:val="0"/>
        <w:autoSpaceDN w:val="0"/>
        <w:adjustRightInd w:val="0"/>
        <w:rPr>
          <w:rFonts w:ascii="Arial" w:hAnsi="Arial" w:cs="Arial"/>
          <w:b/>
          <w:bCs/>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t>9.</w:t>
      </w:r>
      <w:r>
        <w:rPr>
          <w:rFonts w:ascii="Arial" w:hAnsi="Arial" w:cs="Arial"/>
          <w:b/>
          <w:bCs/>
        </w:rPr>
        <w:tab/>
      </w:r>
      <w:r w:rsidRPr="00AC17E6">
        <w:rPr>
          <w:rFonts w:ascii="Arial" w:hAnsi="Arial" w:cs="Arial"/>
          <w:b/>
          <w:bCs/>
        </w:rPr>
        <w:t xml:space="preserve"> PODSTAWA PŁATNOŚCI</w:t>
      </w:r>
    </w:p>
    <w:p w:rsidR="00D24442" w:rsidRDefault="00D24442" w:rsidP="00D24442">
      <w:pPr>
        <w:autoSpaceDE w:val="0"/>
        <w:autoSpaceDN w:val="0"/>
        <w:adjustRightInd w:val="0"/>
        <w:rPr>
          <w:rFonts w:ascii="Arial" w:hAnsi="Arial" w:cs="Arial"/>
          <w:b/>
          <w:bCs/>
        </w:rPr>
      </w:pPr>
    </w:p>
    <w:p w:rsidR="00D24442" w:rsidRPr="00AC17E6" w:rsidRDefault="00D24442" w:rsidP="00D24442">
      <w:pPr>
        <w:autoSpaceDE w:val="0"/>
        <w:autoSpaceDN w:val="0"/>
        <w:adjustRightInd w:val="0"/>
        <w:rPr>
          <w:rFonts w:ascii="Arial" w:hAnsi="Arial" w:cs="Arial"/>
        </w:rPr>
      </w:pPr>
      <w:r w:rsidRPr="00AC17E6">
        <w:rPr>
          <w:rFonts w:ascii="Arial" w:hAnsi="Arial" w:cs="Arial"/>
          <w:b/>
          <w:bCs/>
        </w:rPr>
        <w:t xml:space="preserve">9.1. </w:t>
      </w:r>
      <w:r>
        <w:rPr>
          <w:rFonts w:ascii="Arial" w:hAnsi="Arial" w:cs="Arial"/>
          <w:b/>
          <w:bCs/>
        </w:rPr>
        <w:tab/>
      </w:r>
      <w:r w:rsidRPr="00AC17E6">
        <w:rPr>
          <w:rFonts w:ascii="Arial" w:hAnsi="Arial" w:cs="Arial"/>
          <w:b/>
          <w:bCs/>
        </w:rPr>
        <w:t>Ogólne zasady płatności</w:t>
      </w:r>
    </w:p>
    <w:p w:rsidR="00D24442" w:rsidRDefault="00D24442" w:rsidP="00D24442">
      <w:pPr>
        <w:autoSpaceDE w:val="0"/>
        <w:autoSpaceDN w:val="0"/>
        <w:adjustRightInd w:val="0"/>
        <w:rPr>
          <w:rFonts w:ascii="Arial" w:hAnsi="Arial" w:cs="Arial"/>
        </w:rPr>
      </w:pPr>
    </w:p>
    <w:p w:rsidR="00D24442" w:rsidRDefault="00D24442" w:rsidP="00D24442">
      <w:pPr>
        <w:autoSpaceDE w:val="0"/>
        <w:autoSpaceDN w:val="0"/>
        <w:adjustRightInd w:val="0"/>
        <w:rPr>
          <w:rFonts w:ascii="Arial" w:hAnsi="Arial" w:cs="Arial"/>
        </w:rPr>
      </w:pPr>
      <w:r w:rsidRPr="00AC17E6">
        <w:rPr>
          <w:rFonts w:ascii="Arial" w:hAnsi="Arial" w:cs="Arial"/>
        </w:rPr>
        <w:t>Ogó</w:t>
      </w:r>
      <w:r>
        <w:rPr>
          <w:rFonts w:ascii="Arial" w:hAnsi="Arial" w:cs="Arial"/>
        </w:rPr>
        <w:t>lne zasady płatności podano w OS</w:t>
      </w:r>
      <w:r w:rsidRPr="00AC17E6">
        <w:rPr>
          <w:rFonts w:ascii="Arial" w:hAnsi="Arial" w:cs="Arial"/>
        </w:rPr>
        <w:t>T</w:t>
      </w:r>
      <w:r>
        <w:rPr>
          <w:rFonts w:ascii="Arial" w:hAnsi="Arial" w:cs="Arial"/>
        </w:rPr>
        <w:t>.</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t xml:space="preserve">9.2. </w:t>
      </w:r>
      <w:r>
        <w:rPr>
          <w:rFonts w:ascii="Arial" w:hAnsi="Arial" w:cs="Arial"/>
          <w:b/>
          <w:bCs/>
        </w:rPr>
        <w:tab/>
      </w:r>
      <w:r w:rsidRPr="00AC17E6">
        <w:rPr>
          <w:rFonts w:ascii="Arial" w:hAnsi="Arial" w:cs="Arial"/>
          <w:b/>
          <w:bCs/>
        </w:rPr>
        <w:t>Składniki ceny</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Cena Robót obejmuje:</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dostawę materiałów,</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przygotowanie podłoża</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wykonanie tynków cementowo-wapiennych</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przygotowanie podłoża pod płytki,</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przygotowanie i naniesienie zaprawy klejowej,</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przyklejenie płytek,</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fugowanie i uszczelnienie naroży,</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badania na budowie i laboratoryjne.</w:t>
      </w:r>
    </w:p>
    <w:p w:rsidR="00D24442" w:rsidRDefault="00D24442" w:rsidP="00D24442">
      <w:pPr>
        <w:autoSpaceDE w:val="0"/>
        <w:autoSpaceDN w:val="0"/>
        <w:adjustRightInd w:val="0"/>
        <w:rPr>
          <w:rFonts w:ascii="Arial" w:hAnsi="Arial" w:cs="Arial"/>
          <w:b/>
          <w:bCs/>
        </w:rPr>
      </w:pPr>
    </w:p>
    <w:p w:rsidR="00D24442" w:rsidRPr="006B0AE0" w:rsidRDefault="00D24442" w:rsidP="00D24442">
      <w:pPr>
        <w:autoSpaceDE w:val="0"/>
        <w:autoSpaceDN w:val="0"/>
        <w:adjustRightInd w:val="0"/>
        <w:rPr>
          <w:rFonts w:ascii="Arial" w:hAnsi="Arial" w:cs="Arial"/>
          <w:b/>
          <w:bCs/>
        </w:rPr>
      </w:pPr>
      <w:r>
        <w:rPr>
          <w:rFonts w:ascii="Arial" w:hAnsi="Arial" w:cs="Arial"/>
          <w:b/>
          <w:bCs/>
        </w:rPr>
        <w:t xml:space="preserve">10. </w:t>
      </w:r>
      <w:r w:rsidRPr="006B0AE0">
        <w:rPr>
          <w:rFonts w:ascii="Arial" w:hAnsi="Arial" w:cs="Arial"/>
          <w:b/>
          <w:bCs/>
        </w:rPr>
        <w:t>PRZEPISY ZWIĄZANE</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PN-B-04320 Cement. Odbiorcza statystyczna kontrola jakości.</w:t>
      </w:r>
    </w:p>
    <w:p w:rsidR="00D24442" w:rsidRPr="00AC17E6" w:rsidRDefault="00D24442" w:rsidP="00D24442">
      <w:pPr>
        <w:autoSpaceDE w:val="0"/>
        <w:autoSpaceDN w:val="0"/>
        <w:adjustRightInd w:val="0"/>
        <w:rPr>
          <w:rFonts w:ascii="Arial" w:hAnsi="Arial" w:cs="Arial"/>
        </w:rPr>
      </w:pPr>
      <w:r w:rsidRPr="00AC17E6">
        <w:rPr>
          <w:rFonts w:ascii="Arial" w:hAnsi="Arial" w:cs="Arial"/>
        </w:rPr>
        <w:t>PN-B-14501 Zaprawy budowlane zwykłe.</w:t>
      </w:r>
    </w:p>
    <w:p w:rsidR="00D24442" w:rsidRPr="00AC17E6" w:rsidRDefault="00D24442" w:rsidP="00D24442">
      <w:pPr>
        <w:autoSpaceDE w:val="0"/>
        <w:autoSpaceDN w:val="0"/>
        <w:adjustRightInd w:val="0"/>
        <w:rPr>
          <w:rFonts w:ascii="Arial" w:hAnsi="Arial" w:cs="Arial"/>
        </w:rPr>
      </w:pPr>
      <w:r w:rsidRPr="00AC17E6">
        <w:rPr>
          <w:rFonts w:ascii="Arial" w:hAnsi="Arial" w:cs="Arial"/>
        </w:rPr>
        <w:t>PN-B-14503 Zaprawy budowlane cementowo- wapienne.</w:t>
      </w:r>
    </w:p>
    <w:p w:rsidR="00D24442" w:rsidRPr="00AC17E6" w:rsidRDefault="00D24442" w:rsidP="00D24442">
      <w:pPr>
        <w:autoSpaceDE w:val="0"/>
        <w:autoSpaceDN w:val="0"/>
        <w:adjustRightInd w:val="0"/>
        <w:rPr>
          <w:rFonts w:ascii="Arial" w:hAnsi="Arial" w:cs="Arial"/>
        </w:rPr>
      </w:pPr>
      <w:r w:rsidRPr="00AC17E6">
        <w:rPr>
          <w:rFonts w:ascii="Arial" w:hAnsi="Arial" w:cs="Arial"/>
        </w:rPr>
        <w:t>PN-B-14504 Zaprawy budowlane cementowe.</w:t>
      </w:r>
    </w:p>
    <w:p w:rsidR="00D24442" w:rsidRPr="00AC17E6" w:rsidRDefault="00D24442" w:rsidP="00D24442">
      <w:pPr>
        <w:autoSpaceDE w:val="0"/>
        <w:autoSpaceDN w:val="0"/>
        <w:adjustRightInd w:val="0"/>
        <w:rPr>
          <w:rFonts w:ascii="Arial" w:hAnsi="Arial" w:cs="Arial"/>
        </w:rPr>
      </w:pPr>
      <w:r w:rsidRPr="00AC17E6">
        <w:rPr>
          <w:rFonts w:ascii="Arial" w:hAnsi="Arial" w:cs="Arial"/>
        </w:rPr>
        <w:t>PN-B-30020 Wapno budowlane. Wymagania.</w:t>
      </w:r>
    </w:p>
    <w:p w:rsidR="00D24442" w:rsidRPr="00AC17E6" w:rsidRDefault="00D24442" w:rsidP="00D24442">
      <w:pPr>
        <w:autoSpaceDE w:val="0"/>
        <w:autoSpaceDN w:val="0"/>
        <w:adjustRightInd w:val="0"/>
        <w:rPr>
          <w:rFonts w:ascii="Arial" w:hAnsi="Arial" w:cs="Arial"/>
        </w:rPr>
      </w:pPr>
      <w:r w:rsidRPr="00AC17E6">
        <w:rPr>
          <w:rFonts w:ascii="Arial" w:hAnsi="Arial" w:cs="Arial"/>
        </w:rPr>
        <w:t>PN-B-32250 Materiały budowlane. Woda do betonu i zapraw.</w:t>
      </w:r>
    </w:p>
    <w:p w:rsidR="00D24442" w:rsidRPr="00AC17E6" w:rsidRDefault="00D24442" w:rsidP="00D24442">
      <w:pPr>
        <w:autoSpaceDE w:val="0"/>
        <w:autoSpaceDN w:val="0"/>
        <w:adjustRightInd w:val="0"/>
        <w:rPr>
          <w:rFonts w:ascii="Arial" w:hAnsi="Arial" w:cs="Arial"/>
        </w:rPr>
      </w:pPr>
      <w:r w:rsidRPr="00AC17E6">
        <w:rPr>
          <w:rFonts w:ascii="Arial" w:hAnsi="Arial" w:cs="Arial"/>
        </w:rPr>
        <w:t>PN-B-10121 Okładziny z płytek ściennych ceramicznych szkliwionych. Wymagania i</w:t>
      </w:r>
    </w:p>
    <w:p w:rsidR="00D24442" w:rsidRPr="00AC17E6" w:rsidRDefault="00D24442" w:rsidP="00D24442">
      <w:pPr>
        <w:autoSpaceDE w:val="0"/>
        <w:autoSpaceDN w:val="0"/>
        <w:adjustRightInd w:val="0"/>
        <w:rPr>
          <w:rFonts w:ascii="Arial" w:hAnsi="Arial" w:cs="Arial"/>
        </w:rPr>
      </w:pPr>
      <w:r w:rsidRPr="00AC17E6">
        <w:rPr>
          <w:rFonts w:ascii="Arial" w:hAnsi="Arial" w:cs="Arial"/>
        </w:rPr>
        <w:t>badania przy odbiorze.</w:t>
      </w:r>
    </w:p>
    <w:p w:rsidR="00D24442" w:rsidRPr="00AC17E6" w:rsidRDefault="00D24442" w:rsidP="00D24442">
      <w:pPr>
        <w:autoSpaceDE w:val="0"/>
        <w:autoSpaceDN w:val="0"/>
        <w:adjustRightInd w:val="0"/>
        <w:rPr>
          <w:rFonts w:ascii="Arial" w:hAnsi="Arial" w:cs="Arial"/>
        </w:rPr>
      </w:pPr>
      <w:r w:rsidRPr="00AC17E6">
        <w:rPr>
          <w:rFonts w:ascii="Arial" w:hAnsi="Arial" w:cs="Arial"/>
        </w:rPr>
        <w:t>PN-B-10122 Roboty okładzinowe. Suche tynki. Wymagania i badania przy odbiorze.</w:t>
      </w:r>
    </w:p>
    <w:p w:rsidR="00D24442" w:rsidRPr="00AC17E6" w:rsidRDefault="00D24442" w:rsidP="00D24442">
      <w:pPr>
        <w:autoSpaceDE w:val="0"/>
        <w:autoSpaceDN w:val="0"/>
        <w:adjustRightInd w:val="0"/>
        <w:rPr>
          <w:rFonts w:ascii="Arial" w:hAnsi="Arial" w:cs="Arial"/>
        </w:rPr>
      </w:pPr>
      <w:r w:rsidRPr="00AC17E6">
        <w:rPr>
          <w:rFonts w:ascii="Arial" w:hAnsi="Arial" w:cs="Arial"/>
        </w:rPr>
        <w:t>PN-B-01302 Gips, anhydryt i wyroby gipsowe. Terminologia.</w:t>
      </w:r>
    </w:p>
    <w:p w:rsidR="00D24442" w:rsidRPr="00AC17E6" w:rsidRDefault="00D24442" w:rsidP="00D24442">
      <w:pPr>
        <w:autoSpaceDE w:val="0"/>
        <w:autoSpaceDN w:val="0"/>
        <w:adjustRightInd w:val="0"/>
        <w:rPr>
          <w:rFonts w:ascii="Arial" w:hAnsi="Arial" w:cs="Arial"/>
        </w:rPr>
      </w:pPr>
      <w:r w:rsidRPr="00AC17E6">
        <w:rPr>
          <w:rFonts w:ascii="Arial" w:hAnsi="Arial" w:cs="Arial"/>
        </w:rPr>
        <w:t>PN-EN 87 Płytki i płyty ceramiczne ścienne i podłogowe. Definicje, klasyfikacja,</w:t>
      </w:r>
    </w:p>
    <w:p w:rsidR="00D24442" w:rsidRPr="00AC17E6" w:rsidRDefault="00D24442" w:rsidP="00D24442">
      <w:pPr>
        <w:autoSpaceDE w:val="0"/>
        <w:autoSpaceDN w:val="0"/>
        <w:adjustRightInd w:val="0"/>
        <w:rPr>
          <w:rFonts w:ascii="Arial" w:hAnsi="Arial" w:cs="Arial"/>
        </w:rPr>
      </w:pPr>
      <w:r w:rsidRPr="00AC17E6">
        <w:rPr>
          <w:rFonts w:ascii="Arial" w:hAnsi="Arial" w:cs="Arial"/>
        </w:rPr>
        <w:t>właściwości i znakowanie.</w:t>
      </w:r>
    </w:p>
    <w:p w:rsidR="00D24442" w:rsidRPr="00AC17E6" w:rsidRDefault="00D24442" w:rsidP="00D24442">
      <w:pPr>
        <w:autoSpaceDE w:val="0"/>
        <w:autoSpaceDN w:val="0"/>
        <w:adjustRightInd w:val="0"/>
        <w:rPr>
          <w:rFonts w:ascii="Arial" w:hAnsi="Arial" w:cs="Arial"/>
        </w:rPr>
      </w:pPr>
      <w:r w:rsidRPr="00AC17E6">
        <w:rPr>
          <w:rFonts w:ascii="Arial" w:hAnsi="Arial" w:cs="Arial"/>
        </w:rPr>
        <w:t>PN-EN 1322 Kleje do płytek. Definicje i terminologia.</w:t>
      </w:r>
    </w:p>
    <w:p w:rsidR="00D24442" w:rsidRPr="00AC17E6" w:rsidRDefault="00D24442" w:rsidP="00D24442">
      <w:pPr>
        <w:autoSpaceDE w:val="0"/>
        <w:autoSpaceDN w:val="0"/>
        <w:adjustRightInd w:val="0"/>
        <w:rPr>
          <w:rFonts w:ascii="Arial" w:hAnsi="Arial" w:cs="Arial"/>
        </w:rPr>
      </w:pPr>
      <w:r w:rsidRPr="00AC17E6">
        <w:rPr>
          <w:rFonts w:ascii="Arial" w:hAnsi="Arial" w:cs="Arial"/>
        </w:rPr>
        <w:t>PN-EN ISO 10545 Płytki i płyty ceramiczne. Pobieranie próbek i warunki odbioru.</w:t>
      </w:r>
    </w:p>
    <w:p w:rsidR="00D24442" w:rsidRPr="00AC17E6" w:rsidRDefault="00D24442" w:rsidP="00D24442">
      <w:pPr>
        <w:autoSpaceDE w:val="0"/>
        <w:autoSpaceDN w:val="0"/>
        <w:adjustRightInd w:val="0"/>
        <w:rPr>
          <w:rFonts w:ascii="Arial" w:hAnsi="Arial" w:cs="Arial"/>
        </w:rPr>
      </w:pPr>
      <w:r w:rsidRPr="00AC17E6">
        <w:rPr>
          <w:rFonts w:ascii="Arial" w:hAnsi="Arial" w:cs="Arial"/>
        </w:rPr>
        <w:t>PN-B-10100 Roboty tynkowe. Tynki zwykłe. Wymagania i badania przy odbiorze.</w:t>
      </w:r>
    </w:p>
    <w:p w:rsidR="00D24442" w:rsidRPr="00AC17E6" w:rsidRDefault="00D24442" w:rsidP="00D24442">
      <w:pPr>
        <w:autoSpaceDE w:val="0"/>
        <w:autoSpaceDN w:val="0"/>
        <w:adjustRightInd w:val="0"/>
        <w:rPr>
          <w:rFonts w:ascii="Arial" w:hAnsi="Arial" w:cs="Arial"/>
        </w:rPr>
      </w:pPr>
      <w:r w:rsidRPr="00AC17E6">
        <w:rPr>
          <w:rFonts w:ascii="Arial" w:hAnsi="Arial" w:cs="Arial"/>
        </w:rPr>
        <w:t>PN-B-30042 Spoiwa gipsowe. Gips szpachlowy, gips tynkarski i klej gipsowy.</w:t>
      </w:r>
    </w:p>
    <w:p w:rsidR="00D24442" w:rsidRPr="00AC17E6" w:rsidRDefault="00D24442" w:rsidP="00D24442">
      <w:pPr>
        <w:autoSpaceDE w:val="0"/>
        <w:autoSpaceDN w:val="0"/>
        <w:adjustRightInd w:val="0"/>
        <w:rPr>
          <w:rFonts w:ascii="Arial" w:hAnsi="Arial" w:cs="Arial"/>
        </w:rPr>
      </w:pPr>
      <w:r w:rsidRPr="00AC17E6">
        <w:rPr>
          <w:rFonts w:ascii="Arial" w:hAnsi="Arial" w:cs="Arial"/>
        </w:rPr>
        <w:t>PN-B-01805 Antykorozyjne zabezpieczenia w budownictwie. Ogólne zasady</w:t>
      </w:r>
    </w:p>
    <w:p w:rsidR="00D24442" w:rsidRPr="00AC17E6" w:rsidRDefault="00D24442" w:rsidP="00D24442">
      <w:pPr>
        <w:autoSpaceDE w:val="0"/>
        <w:autoSpaceDN w:val="0"/>
        <w:adjustRightInd w:val="0"/>
        <w:rPr>
          <w:rFonts w:ascii="Arial" w:hAnsi="Arial" w:cs="Arial"/>
        </w:rPr>
      </w:pPr>
      <w:r w:rsidRPr="00AC17E6">
        <w:rPr>
          <w:rFonts w:ascii="Arial" w:hAnsi="Arial" w:cs="Arial"/>
        </w:rPr>
        <w:t>ochrony.</w:t>
      </w:r>
    </w:p>
    <w:p w:rsidR="00D24442" w:rsidRPr="00AC17E6" w:rsidRDefault="00D24442" w:rsidP="00D24442">
      <w:pPr>
        <w:autoSpaceDE w:val="0"/>
        <w:autoSpaceDN w:val="0"/>
        <w:adjustRightInd w:val="0"/>
        <w:rPr>
          <w:rFonts w:ascii="Arial" w:hAnsi="Arial" w:cs="Arial"/>
        </w:rPr>
      </w:pPr>
      <w:r w:rsidRPr="00AC17E6">
        <w:rPr>
          <w:rFonts w:ascii="Arial" w:hAnsi="Arial" w:cs="Arial"/>
        </w:rPr>
        <w:t>PN-EN 26927 Budownictwo. Wyroby do uszczelniania. Kity. Terminologia.</w:t>
      </w:r>
    </w:p>
    <w:p w:rsidR="00D24442" w:rsidRPr="00AC17E6" w:rsidRDefault="00D24442" w:rsidP="00D24442">
      <w:pPr>
        <w:autoSpaceDE w:val="0"/>
        <w:autoSpaceDN w:val="0"/>
        <w:adjustRightInd w:val="0"/>
        <w:rPr>
          <w:rFonts w:ascii="Arial" w:hAnsi="Arial" w:cs="Arial"/>
        </w:rPr>
      </w:pPr>
      <w:r w:rsidRPr="00AC17E6">
        <w:rPr>
          <w:rFonts w:ascii="Arial" w:hAnsi="Arial" w:cs="Arial"/>
        </w:rPr>
        <w:t>PN-B-01302 Gips, anhydryt i wyroby gipsowe. Terminologia.</w:t>
      </w:r>
    </w:p>
    <w:p w:rsidR="00D24442" w:rsidRDefault="00D24442" w:rsidP="00D24442">
      <w:pPr>
        <w:jc w:val="both"/>
        <w:rPr>
          <w:rFonts w:ascii="Arial" w:hAnsi="Arial" w:cs="Arial"/>
        </w:rPr>
      </w:pPr>
    </w:p>
    <w:p w:rsidR="00D24442" w:rsidRDefault="00D24442" w:rsidP="00D24442">
      <w:pPr>
        <w:jc w:val="both"/>
        <w:rPr>
          <w:rFonts w:ascii="Arial" w:hAnsi="Arial" w:cs="Arial"/>
        </w:rPr>
      </w:pPr>
    </w:p>
    <w:p w:rsidR="00D24442" w:rsidRDefault="00D24442" w:rsidP="00D24442">
      <w:pPr>
        <w:jc w:val="both"/>
        <w:rPr>
          <w:rFonts w:ascii="Arial" w:hAnsi="Arial" w:cs="Arial"/>
        </w:rPr>
      </w:pPr>
    </w:p>
    <w:p w:rsidR="00D24442" w:rsidRPr="00AC17E6" w:rsidRDefault="00D24442" w:rsidP="00D24442">
      <w:pPr>
        <w:ind w:firstLine="708"/>
        <w:jc w:val="center"/>
        <w:rPr>
          <w:rFonts w:ascii="Arial" w:hAnsi="Arial" w:cs="Arial"/>
          <w:b/>
          <w:bCs/>
        </w:rPr>
      </w:pPr>
      <w:r>
        <w:rPr>
          <w:rFonts w:ascii="Arial" w:hAnsi="Arial" w:cs="Arial"/>
          <w:b/>
          <w:bCs/>
        </w:rPr>
        <w:t xml:space="preserve">SZCZEGÓŁOWA </w:t>
      </w:r>
      <w:r w:rsidRPr="00AC17E6">
        <w:rPr>
          <w:rFonts w:ascii="Arial" w:hAnsi="Arial" w:cs="Arial"/>
          <w:b/>
          <w:bCs/>
        </w:rPr>
        <w:t>SPECYFIKACJA TECHNICZNA WYKONANIA I ODBIORU ROBÓT</w:t>
      </w:r>
    </w:p>
    <w:p w:rsidR="00D24442" w:rsidRPr="00DA2750" w:rsidRDefault="00D24442" w:rsidP="00B111AC">
      <w:pPr>
        <w:pStyle w:val="Akapitzlist"/>
        <w:widowControl/>
        <w:numPr>
          <w:ilvl w:val="0"/>
          <w:numId w:val="25"/>
        </w:numPr>
        <w:contextualSpacing/>
        <w:rPr>
          <w:rFonts w:ascii="Arial" w:hAnsi="Arial" w:cs="Arial"/>
          <w:b/>
          <w:bCs/>
        </w:rPr>
      </w:pPr>
      <w:r w:rsidRPr="00DA2750">
        <w:rPr>
          <w:rFonts w:ascii="Arial" w:hAnsi="Arial" w:cs="Arial"/>
          <w:b/>
          <w:bCs/>
        </w:rPr>
        <w:t>POWŁOKI MALARSKIE</w:t>
      </w:r>
    </w:p>
    <w:p w:rsidR="00D24442" w:rsidRPr="00AC17E6" w:rsidRDefault="00D24442" w:rsidP="00D24442">
      <w:pPr>
        <w:rPr>
          <w:rFonts w:ascii="Arial" w:hAnsi="Arial" w:cs="Arial"/>
          <w:b/>
          <w:bCs/>
        </w:rPr>
      </w:pPr>
    </w:p>
    <w:p w:rsidR="00D24442" w:rsidRPr="00AC17E6" w:rsidRDefault="00D24442" w:rsidP="00D24442">
      <w:pPr>
        <w:rPr>
          <w:rFonts w:ascii="Arial" w:hAnsi="Arial" w:cs="Arial"/>
          <w:b/>
          <w:bCs/>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t xml:space="preserve">1. </w:t>
      </w:r>
      <w:r>
        <w:rPr>
          <w:rFonts w:ascii="Arial" w:hAnsi="Arial" w:cs="Arial"/>
          <w:b/>
          <w:bCs/>
        </w:rPr>
        <w:tab/>
      </w:r>
      <w:r w:rsidRPr="00AC17E6">
        <w:rPr>
          <w:rFonts w:ascii="Arial" w:hAnsi="Arial" w:cs="Arial"/>
          <w:b/>
          <w:bCs/>
        </w:rPr>
        <w:t>PRZEDMIOT I ZAKRES STOSOWANIA SPECYFIKACJI</w:t>
      </w:r>
    </w:p>
    <w:p w:rsidR="00D24442" w:rsidRDefault="00D24442" w:rsidP="00D24442">
      <w:pPr>
        <w:autoSpaceDE w:val="0"/>
        <w:autoSpaceDN w:val="0"/>
        <w:adjustRightInd w:val="0"/>
        <w:rPr>
          <w:rFonts w:ascii="Arial" w:hAnsi="Arial" w:cs="Arial"/>
          <w:b/>
          <w:bCs/>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t xml:space="preserve">1.1. </w:t>
      </w:r>
      <w:r>
        <w:rPr>
          <w:rFonts w:ascii="Arial" w:hAnsi="Arial" w:cs="Arial"/>
          <w:b/>
          <w:bCs/>
        </w:rPr>
        <w:tab/>
      </w:r>
      <w:r w:rsidRPr="00AC17E6">
        <w:rPr>
          <w:rFonts w:ascii="Arial" w:hAnsi="Arial" w:cs="Arial"/>
          <w:b/>
          <w:bCs/>
        </w:rPr>
        <w:t>Przedmiot specyfikacji</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Przedmiotem niniejszej szczegółowej specyfikacji technicznej są wymagania dotyczącewykonania i odbioru powłok malarskich wewnętrznych związanych z zadaniem.</w:t>
      </w:r>
    </w:p>
    <w:p w:rsidR="00D24442" w:rsidRDefault="00D24442" w:rsidP="00D24442">
      <w:pPr>
        <w:autoSpaceDE w:val="0"/>
        <w:autoSpaceDN w:val="0"/>
        <w:adjustRightInd w:val="0"/>
        <w:rPr>
          <w:rFonts w:ascii="Arial" w:hAnsi="Arial" w:cs="Arial"/>
          <w:b/>
          <w:bCs/>
        </w:rPr>
      </w:pPr>
    </w:p>
    <w:p w:rsidR="00D24442" w:rsidRPr="003A3BB1" w:rsidRDefault="00D24442" w:rsidP="00B111AC">
      <w:pPr>
        <w:pStyle w:val="Akapitzlist"/>
        <w:widowControl/>
        <w:numPr>
          <w:ilvl w:val="1"/>
          <w:numId w:val="23"/>
        </w:numPr>
        <w:autoSpaceDE w:val="0"/>
        <w:autoSpaceDN w:val="0"/>
        <w:adjustRightInd w:val="0"/>
        <w:contextualSpacing/>
        <w:rPr>
          <w:rFonts w:ascii="Arial" w:hAnsi="Arial" w:cs="Arial"/>
          <w:b/>
          <w:bCs/>
        </w:rPr>
      </w:pPr>
      <w:r w:rsidRPr="003A3BB1">
        <w:rPr>
          <w:rFonts w:ascii="Arial" w:hAnsi="Arial" w:cs="Arial"/>
          <w:b/>
          <w:bCs/>
        </w:rPr>
        <w:t xml:space="preserve"> Zakres stosowania specyfikacji</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Niniejsza specyfikacja będzie stosowana jako dokument przetargowy i kontraktowy przyzlecaniu i realizacji robót wymienionych w punkcie 1.1.</w:t>
      </w:r>
    </w:p>
    <w:p w:rsidR="00D24442" w:rsidRPr="00AC17E6" w:rsidRDefault="00D24442" w:rsidP="00D24442">
      <w:pPr>
        <w:autoSpaceDE w:val="0"/>
        <w:autoSpaceDN w:val="0"/>
        <w:adjustRightInd w:val="0"/>
        <w:rPr>
          <w:rFonts w:ascii="Arial" w:hAnsi="Arial" w:cs="Arial"/>
        </w:rPr>
      </w:pPr>
      <w:r w:rsidRPr="00AC17E6">
        <w:rPr>
          <w:rFonts w:ascii="Arial" w:hAnsi="Arial" w:cs="Arial"/>
        </w:rPr>
        <w:t>Ustalenia zawarte w niniejszej specyfikacji obejmują wszystkie czynności umożliwiające imające na celu wykonanie wszystkich powłok malarskich. Obejmują prace związane z dostawąmateriałów, wykonawstwem i wykończeniem powłok, wykonywanych na miejscu.</w:t>
      </w:r>
    </w:p>
    <w:p w:rsidR="00D24442" w:rsidRDefault="00D24442" w:rsidP="00D24442">
      <w:pPr>
        <w:autoSpaceDE w:val="0"/>
        <w:autoSpaceDN w:val="0"/>
        <w:adjustRightInd w:val="0"/>
        <w:rPr>
          <w:rFonts w:ascii="Arial" w:hAnsi="Arial" w:cs="Arial"/>
          <w:b/>
          <w:bCs/>
        </w:rPr>
      </w:pPr>
    </w:p>
    <w:p w:rsidR="00D24442" w:rsidRPr="003A3BB1" w:rsidRDefault="00D24442" w:rsidP="00B111AC">
      <w:pPr>
        <w:pStyle w:val="Akapitzlist"/>
        <w:widowControl/>
        <w:numPr>
          <w:ilvl w:val="1"/>
          <w:numId w:val="23"/>
        </w:numPr>
        <w:autoSpaceDE w:val="0"/>
        <w:autoSpaceDN w:val="0"/>
        <w:adjustRightInd w:val="0"/>
        <w:contextualSpacing/>
        <w:rPr>
          <w:rFonts w:ascii="Arial" w:hAnsi="Arial" w:cs="Arial"/>
          <w:b/>
          <w:bCs/>
        </w:rPr>
      </w:pPr>
      <w:r w:rsidRPr="003A3BB1">
        <w:rPr>
          <w:rFonts w:ascii="Arial" w:hAnsi="Arial" w:cs="Arial"/>
          <w:b/>
          <w:bCs/>
        </w:rPr>
        <w:t xml:space="preserve"> Zakres robót objętych specyfikacją</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W ramach prac budowlanych przewiduje się wykonanie następujących robót:</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przygotowanie podłoża – ściany, konstrukcje stalowe (czyszczenie, odtłuszczanie)</w:t>
      </w:r>
    </w:p>
    <w:p w:rsidR="00D24442"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 xml:space="preserve">malowanie tynków, </w:t>
      </w:r>
    </w:p>
    <w:p w:rsidR="00D24442" w:rsidRPr="00AC17E6" w:rsidRDefault="00D24442" w:rsidP="00D24442">
      <w:pPr>
        <w:autoSpaceDE w:val="0"/>
        <w:autoSpaceDN w:val="0"/>
        <w:adjustRightInd w:val="0"/>
        <w:rPr>
          <w:rFonts w:ascii="Arial" w:hAnsi="Arial" w:cs="Arial"/>
        </w:rPr>
      </w:pPr>
      <w:r>
        <w:rPr>
          <w:rFonts w:ascii="Arial" w:hAnsi="Arial" w:cs="Arial"/>
        </w:rPr>
        <w:t>- malowanie powierzchni metalowych (balustrady, grzejniki, rury, ościeżnice)</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roboty zabezpieczające np. folia malarska</w:t>
      </w:r>
    </w:p>
    <w:p w:rsidR="00D24442" w:rsidRDefault="00D24442" w:rsidP="00D24442">
      <w:pPr>
        <w:autoSpaceDE w:val="0"/>
        <w:autoSpaceDN w:val="0"/>
        <w:adjustRightInd w:val="0"/>
        <w:rPr>
          <w:rFonts w:ascii="Arial" w:hAnsi="Arial" w:cs="Arial"/>
          <w:b/>
          <w:bCs/>
        </w:rPr>
      </w:pPr>
    </w:p>
    <w:p w:rsidR="00D24442" w:rsidRPr="00DA2750" w:rsidRDefault="00D24442" w:rsidP="00B111AC">
      <w:pPr>
        <w:pStyle w:val="Akapitzlist"/>
        <w:widowControl/>
        <w:numPr>
          <w:ilvl w:val="1"/>
          <w:numId w:val="23"/>
        </w:numPr>
        <w:autoSpaceDE w:val="0"/>
        <w:autoSpaceDN w:val="0"/>
        <w:adjustRightInd w:val="0"/>
        <w:contextualSpacing/>
        <w:rPr>
          <w:rFonts w:ascii="Arial" w:hAnsi="Arial" w:cs="Arial"/>
          <w:b/>
          <w:bCs/>
        </w:rPr>
      </w:pPr>
      <w:r w:rsidRPr="00DA2750">
        <w:rPr>
          <w:rFonts w:ascii="Arial" w:hAnsi="Arial" w:cs="Arial"/>
          <w:b/>
          <w:bCs/>
        </w:rPr>
        <w:t>Określenia podstawowe</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Określenia podstawowe użyte w niniejszej SST są zgodne z obowiązującymi Polskimi Normamii Ogólną Specyfikacją Techniczną.</w:t>
      </w:r>
    </w:p>
    <w:p w:rsidR="00D24442" w:rsidRDefault="00D24442" w:rsidP="00D24442">
      <w:pPr>
        <w:autoSpaceDE w:val="0"/>
        <w:autoSpaceDN w:val="0"/>
        <w:adjustRightInd w:val="0"/>
        <w:rPr>
          <w:rFonts w:ascii="Arial" w:hAnsi="Arial" w:cs="Arial"/>
          <w:b/>
          <w:bCs/>
        </w:rPr>
      </w:pPr>
    </w:p>
    <w:p w:rsidR="00D24442" w:rsidRPr="003A3BB1" w:rsidRDefault="00D24442" w:rsidP="00B111AC">
      <w:pPr>
        <w:pStyle w:val="Akapitzlist"/>
        <w:widowControl/>
        <w:numPr>
          <w:ilvl w:val="1"/>
          <w:numId w:val="23"/>
        </w:numPr>
        <w:autoSpaceDE w:val="0"/>
        <w:autoSpaceDN w:val="0"/>
        <w:adjustRightInd w:val="0"/>
        <w:contextualSpacing/>
        <w:rPr>
          <w:rFonts w:ascii="Arial" w:hAnsi="Arial" w:cs="Arial"/>
          <w:b/>
          <w:bCs/>
        </w:rPr>
      </w:pPr>
      <w:r w:rsidRPr="003A3BB1">
        <w:rPr>
          <w:rFonts w:ascii="Arial" w:hAnsi="Arial" w:cs="Arial"/>
          <w:b/>
          <w:bCs/>
        </w:rPr>
        <w:t xml:space="preserve"> Ogólne wymagania dotyczące robót</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Ogólne wymagania dotyczące zasad prowadzenia robót podano w Ogólnej SpecyfikacjiTechnicznej. Niniejsza specyfikacja obejmuje całość robót związanych z wykonywaniem powłokmalarskich oraz wszystkie roboty pomocnicze.</w:t>
      </w:r>
    </w:p>
    <w:p w:rsidR="00D24442" w:rsidRPr="00AC17E6" w:rsidRDefault="00D24442" w:rsidP="00D24442">
      <w:pPr>
        <w:autoSpaceDE w:val="0"/>
        <w:autoSpaceDN w:val="0"/>
        <w:adjustRightInd w:val="0"/>
        <w:rPr>
          <w:rFonts w:ascii="Arial" w:hAnsi="Arial" w:cs="Arial"/>
        </w:rPr>
      </w:pPr>
      <w:r w:rsidRPr="00AC17E6">
        <w:rPr>
          <w:rFonts w:ascii="Arial" w:hAnsi="Arial" w:cs="Arial"/>
        </w:rPr>
        <w:t>Wykonawca jest odpowiedzialny za jakość wykonania tych robót oraz ich zgodność z umową,</w:t>
      </w:r>
      <w:r>
        <w:rPr>
          <w:rFonts w:ascii="Arial" w:hAnsi="Arial" w:cs="Arial"/>
        </w:rPr>
        <w:t xml:space="preserve"> kosztorysami, </w:t>
      </w:r>
      <w:r w:rsidRPr="00AC17E6">
        <w:rPr>
          <w:rFonts w:ascii="Arial" w:hAnsi="Arial" w:cs="Arial"/>
        </w:rPr>
        <w:t xml:space="preserve"> pozostałymi SST i poleceniami zarządzającego realizacją umowy.Wprowadzanie jakichkolwiek odstępstw od tych dokumentów wymaga akceptacjizarządzającego realizacją umowy.</w:t>
      </w:r>
    </w:p>
    <w:p w:rsidR="00D24442" w:rsidRDefault="00D24442" w:rsidP="00D24442">
      <w:pPr>
        <w:autoSpaceDE w:val="0"/>
        <w:autoSpaceDN w:val="0"/>
        <w:adjustRightInd w:val="0"/>
        <w:rPr>
          <w:rFonts w:ascii="Arial" w:hAnsi="Arial" w:cs="Arial"/>
          <w:b/>
          <w:bCs/>
        </w:rPr>
      </w:pPr>
    </w:p>
    <w:p w:rsidR="00D24442" w:rsidRPr="003A3BB1" w:rsidRDefault="00D24442" w:rsidP="00B111AC">
      <w:pPr>
        <w:pStyle w:val="Akapitzlist"/>
        <w:widowControl/>
        <w:numPr>
          <w:ilvl w:val="0"/>
          <w:numId w:val="23"/>
        </w:numPr>
        <w:autoSpaceDE w:val="0"/>
        <w:autoSpaceDN w:val="0"/>
        <w:adjustRightInd w:val="0"/>
        <w:contextualSpacing/>
        <w:rPr>
          <w:rFonts w:ascii="Arial" w:hAnsi="Arial" w:cs="Arial"/>
          <w:b/>
          <w:bCs/>
        </w:rPr>
      </w:pPr>
      <w:r w:rsidRPr="003A3BB1">
        <w:rPr>
          <w:rFonts w:ascii="Arial" w:hAnsi="Arial" w:cs="Arial"/>
          <w:b/>
          <w:bCs/>
        </w:rPr>
        <w:t xml:space="preserve"> MATERIAŁY</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Ogólne wymagania dotyczące materiałów i ich rodzaju podano w Ogólnej SpecyfikacjiTechnicznej.</w:t>
      </w:r>
    </w:p>
    <w:p w:rsidR="00D24442" w:rsidRDefault="00D24442" w:rsidP="00D24442">
      <w:pPr>
        <w:autoSpaceDE w:val="0"/>
        <w:autoSpaceDN w:val="0"/>
        <w:adjustRightInd w:val="0"/>
        <w:rPr>
          <w:rFonts w:ascii="Arial" w:hAnsi="Arial" w:cs="Arial"/>
          <w:b/>
          <w:bCs/>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t xml:space="preserve">2.1. </w:t>
      </w:r>
      <w:r>
        <w:rPr>
          <w:rFonts w:ascii="Arial" w:hAnsi="Arial" w:cs="Arial"/>
          <w:b/>
          <w:bCs/>
        </w:rPr>
        <w:tab/>
      </w:r>
      <w:r w:rsidRPr="00AC17E6">
        <w:rPr>
          <w:rFonts w:ascii="Arial" w:hAnsi="Arial" w:cs="Arial"/>
          <w:b/>
          <w:bCs/>
        </w:rPr>
        <w:t>Woda (PN-EN 1008:2004)</w:t>
      </w:r>
    </w:p>
    <w:p w:rsidR="00D24442" w:rsidRPr="00AC17E6" w:rsidRDefault="00D24442" w:rsidP="00D24442">
      <w:pPr>
        <w:autoSpaceDE w:val="0"/>
        <w:autoSpaceDN w:val="0"/>
        <w:adjustRightInd w:val="0"/>
        <w:rPr>
          <w:rFonts w:ascii="Arial" w:hAnsi="Arial" w:cs="Arial"/>
        </w:rPr>
      </w:pPr>
      <w:r w:rsidRPr="00AC17E6">
        <w:rPr>
          <w:rFonts w:ascii="Arial" w:hAnsi="Arial" w:cs="Arial"/>
        </w:rPr>
        <w:t>Do przygotowania farb stosować można każdą wodę zdatną do picia. Niedozwolone jest użyciewód ściekowych, kanalizacyjnych bagiennych oraz wód zawierających tłuszcze organiczne,oleje i muł.</w:t>
      </w:r>
    </w:p>
    <w:p w:rsidR="00D24442" w:rsidRDefault="00D24442" w:rsidP="00D24442">
      <w:pPr>
        <w:autoSpaceDE w:val="0"/>
        <w:autoSpaceDN w:val="0"/>
        <w:adjustRightInd w:val="0"/>
        <w:rPr>
          <w:rFonts w:ascii="Arial" w:hAnsi="Arial" w:cs="Arial"/>
          <w:b/>
          <w:bCs/>
        </w:rPr>
      </w:pPr>
    </w:p>
    <w:p w:rsidR="00D24442" w:rsidRPr="003A3BB1" w:rsidRDefault="00D24442" w:rsidP="00B111AC">
      <w:pPr>
        <w:pStyle w:val="Akapitzlist"/>
        <w:widowControl/>
        <w:numPr>
          <w:ilvl w:val="1"/>
          <w:numId w:val="24"/>
        </w:numPr>
        <w:autoSpaceDE w:val="0"/>
        <w:autoSpaceDN w:val="0"/>
        <w:adjustRightInd w:val="0"/>
        <w:contextualSpacing/>
        <w:rPr>
          <w:rFonts w:ascii="Arial" w:hAnsi="Arial" w:cs="Arial"/>
          <w:b/>
          <w:bCs/>
        </w:rPr>
      </w:pPr>
      <w:r w:rsidRPr="003A3BB1">
        <w:rPr>
          <w:rFonts w:ascii="Arial" w:hAnsi="Arial" w:cs="Arial"/>
          <w:b/>
          <w:bCs/>
        </w:rPr>
        <w:t xml:space="preserve"> Mleko wapienne</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Mleko wapienne powinno mieć postać cieczy o gęstości śmietany, uzyskanej przez</w:t>
      </w:r>
    </w:p>
    <w:p w:rsidR="00D24442" w:rsidRPr="00AC17E6" w:rsidRDefault="00D24442" w:rsidP="00D24442">
      <w:pPr>
        <w:autoSpaceDE w:val="0"/>
        <w:autoSpaceDN w:val="0"/>
        <w:adjustRightInd w:val="0"/>
        <w:rPr>
          <w:rFonts w:ascii="Arial" w:hAnsi="Arial" w:cs="Arial"/>
        </w:rPr>
      </w:pPr>
      <w:r w:rsidRPr="00AC17E6">
        <w:rPr>
          <w:rFonts w:ascii="Arial" w:hAnsi="Arial" w:cs="Arial"/>
        </w:rPr>
        <w:t>rozcieńczenie 1 części ciasta wapiennego z 3 częściami wody, tworzącą jednolitą masę bezgrudek i zanieczyszczeń.</w:t>
      </w:r>
    </w:p>
    <w:p w:rsidR="00D24442" w:rsidRDefault="00D24442" w:rsidP="00D24442">
      <w:pPr>
        <w:autoSpaceDE w:val="0"/>
        <w:autoSpaceDN w:val="0"/>
        <w:adjustRightInd w:val="0"/>
        <w:rPr>
          <w:rFonts w:ascii="Arial" w:hAnsi="Arial" w:cs="Arial"/>
          <w:b/>
          <w:bCs/>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t>2.3.</w:t>
      </w:r>
      <w:r>
        <w:rPr>
          <w:rFonts w:ascii="Arial" w:hAnsi="Arial" w:cs="Arial"/>
          <w:b/>
          <w:bCs/>
        </w:rPr>
        <w:tab/>
      </w:r>
      <w:r w:rsidRPr="00AC17E6">
        <w:rPr>
          <w:rFonts w:ascii="Arial" w:hAnsi="Arial" w:cs="Arial"/>
          <w:b/>
          <w:bCs/>
        </w:rPr>
        <w:t xml:space="preserve"> Spoiwa bezwodne</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2.3.1. Pokost lniany powinien być cieczą oleistą o zabarwieniu od żółtego do</w:t>
      </w:r>
    </w:p>
    <w:p w:rsidR="00D24442" w:rsidRPr="00AC17E6" w:rsidRDefault="00D24442" w:rsidP="00D24442">
      <w:pPr>
        <w:autoSpaceDE w:val="0"/>
        <w:autoSpaceDN w:val="0"/>
        <w:adjustRightInd w:val="0"/>
        <w:rPr>
          <w:rFonts w:ascii="Arial" w:hAnsi="Arial" w:cs="Arial"/>
        </w:rPr>
      </w:pPr>
      <w:r w:rsidRPr="00AC17E6">
        <w:rPr>
          <w:rFonts w:ascii="Arial" w:hAnsi="Arial" w:cs="Arial"/>
        </w:rPr>
        <w:t>ciemnobrązowego i odpowiadającą wymaganiom normy państwowej.</w:t>
      </w:r>
    </w:p>
    <w:p w:rsidR="00D24442" w:rsidRDefault="00D24442" w:rsidP="00D24442">
      <w:pPr>
        <w:autoSpaceDE w:val="0"/>
        <w:autoSpaceDN w:val="0"/>
        <w:adjustRightInd w:val="0"/>
        <w:rPr>
          <w:rFonts w:ascii="Arial" w:hAnsi="Arial" w:cs="Arial"/>
        </w:rPr>
      </w:pPr>
    </w:p>
    <w:p w:rsidR="00D24442" w:rsidRPr="003A3BB1" w:rsidRDefault="00D24442" w:rsidP="00D24442">
      <w:pPr>
        <w:autoSpaceDE w:val="0"/>
        <w:autoSpaceDN w:val="0"/>
        <w:adjustRightInd w:val="0"/>
        <w:rPr>
          <w:rFonts w:ascii="Arial" w:hAnsi="Arial" w:cs="Arial"/>
          <w:b/>
          <w:bCs/>
        </w:rPr>
      </w:pPr>
      <w:r>
        <w:rPr>
          <w:rFonts w:ascii="Arial" w:hAnsi="Arial" w:cs="Arial"/>
          <w:b/>
          <w:bCs/>
        </w:rPr>
        <w:t>2.4.</w:t>
      </w:r>
      <w:r w:rsidRPr="003A3BB1">
        <w:rPr>
          <w:rFonts w:ascii="Arial" w:hAnsi="Arial" w:cs="Arial"/>
          <w:b/>
          <w:bCs/>
        </w:rPr>
        <w:t xml:space="preserve"> Rozcieńczalniki</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W zależności od rodzaju farby należy stosować:</w:t>
      </w:r>
    </w:p>
    <w:p w:rsidR="00D24442" w:rsidRPr="00AC17E6" w:rsidRDefault="00D24442" w:rsidP="00D24442">
      <w:pPr>
        <w:autoSpaceDE w:val="0"/>
        <w:autoSpaceDN w:val="0"/>
        <w:adjustRightInd w:val="0"/>
        <w:rPr>
          <w:rFonts w:ascii="Arial" w:hAnsi="Arial" w:cs="Arial"/>
        </w:rPr>
      </w:pPr>
      <w:r w:rsidRPr="00AC17E6">
        <w:rPr>
          <w:rFonts w:ascii="Arial" w:hAnsi="Arial" w:cs="Arial"/>
        </w:rPr>
        <w:t>– wodę – do farb wapiennych,</w:t>
      </w:r>
    </w:p>
    <w:p w:rsidR="00D24442" w:rsidRPr="00AC17E6" w:rsidRDefault="00D24442" w:rsidP="00D24442">
      <w:pPr>
        <w:autoSpaceDE w:val="0"/>
        <w:autoSpaceDN w:val="0"/>
        <w:adjustRightInd w:val="0"/>
        <w:rPr>
          <w:rFonts w:ascii="Arial" w:hAnsi="Arial" w:cs="Arial"/>
        </w:rPr>
      </w:pPr>
      <w:r w:rsidRPr="00AC17E6">
        <w:rPr>
          <w:rFonts w:ascii="Arial" w:hAnsi="Arial" w:cs="Arial"/>
        </w:rPr>
        <w:t>– terpentynę i benzynę – do farb i emalii olejnych,</w:t>
      </w:r>
    </w:p>
    <w:p w:rsidR="00D24442" w:rsidRPr="00AC17E6" w:rsidRDefault="00D24442" w:rsidP="00D24442">
      <w:pPr>
        <w:autoSpaceDE w:val="0"/>
        <w:autoSpaceDN w:val="0"/>
        <w:adjustRightInd w:val="0"/>
        <w:rPr>
          <w:rFonts w:ascii="Arial" w:hAnsi="Arial" w:cs="Arial"/>
        </w:rPr>
      </w:pPr>
      <w:r w:rsidRPr="00AC17E6">
        <w:rPr>
          <w:rFonts w:ascii="Arial" w:hAnsi="Arial" w:cs="Arial"/>
        </w:rPr>
        <w:t>– inne rozcieńczalniki przygotowane fabrycznie dla poszczególnych rodzajów farb powinnyodpowiadać normom państwowym lub mieć cechy techniczne zgodne z zaświadczeniemo jakości wydanym przez producenta oraz z zakresem ich stosowania.</w:t>
      </w:r>
    </w:p>
    <w:p w:rsidR="00D24442" w:rsidRDefault="00D24442" w:rsidP="00D24442">
      <w:pPr>
        <w:autoSpaceDE w:val="0"/>
        <w:autoSpaceDN w:val="0"/>
        <w:adjustRightInd w:val="0"/>
        <w:rPr>
          <w:rFonts w:ascii="Arial" w:hAnsi="Arial" w:cs="Arial"/>
          <w:b/>
          <w:bCs/>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t>2.5.</w:t>
      </w:r>
      <w:r>
        <w:rPr>
          <w:rFonts w:ascii="Arial" w:hAnsi="Arial" w:cs="Arial"/>
          <w:b/>
          <w:bCs/>
        </w:rPr>
        <w:tab/>
      </w:r>
      <w:r w:rsidRPr="00AC17E6">
        <w:rPr>
          <w:rFonts w:ascii="Arial" w:hAnsi="Arial" w:cs="Arial"/>
          <w:b/>
          <w:bCs/>
        </w:rPr>
        <w:t xml:space="preserve"> Farby budowlane gotowe</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2.5.1. Farby niezależnie od ich rodzaju powinny odpowiadać wymaganiom norm państwowychlub świadectw dopuszczenia do stosowania w budownictwie.</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2.5.2. Farby emulsyjne wytwarzane fabrycznie</w:t>
      </w:r>
    </w:p>
    <w:p w:rsidR="00D24442" w:rsidRPr="00AC17E6" w:rsidRDefault="00D24442" w:rsidP="00D24442">
      <w:pPr>
        <w:autoSpaceDE w:val="0"/>
        <w:autoSpaceDN w:val="0"/>
        <w:adjustRightInd w:val="0"/>
        <w:rPr>
          <w:rFonts w:ascii="Arial" w:hAnsi="Arial" w:cs="Arial"/>
        </w:rPr>
      </w:pPr>
      <w:r w:rsidRPr="00AC17E6">
        <w:rPr>
          <w:rFonts w:ascii="Arial" w:hAnsi="Arial" w:cs="Arial"/>
        </w:rPr>
        <w:t>Na tynkach można stosować farby emulsyjne na spoiwach z: polioctanu winylu, lateksubutadieno-styrenowego i innych zgodnie z zasadami podanymi w normach i</w:t>
      </w:r>
    </w:p>
    <w:p w:rsidR="00D24442" w:rsidRPr="00AC17E6" w:rsidRDefault="00D24442" w:rsidP="00D24442">
      <w:pPr>
        <w:autoSpaceDE w:val="0"/>
        <w:autoSpaceDN w:val="0"/>
        <w:adjustRightInd w:val="0"/>
        <w:rPr>
          <w:rFonts w:ascii="Arial" w:hAnsi="Arial" w:cs="Arial"/>
        </w:rPr>
      </w:pPr>
      <w:r w:rsidRPr="00AC17E6">
        <w:rPr>
          <w:rFonts w:ascii="Arial" w:hAnsi="Arial" w:cs="Arial"/>
        </w:rPr>
        <w:t>świadectwach ich dopuszczenia przez ITB.</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2.5.3. Farby olejne i ftalowe</w:t>
      </w:r>
    </w:p>
    <w:p w:rsidR="00D24442" w:rsidRPr="00AC17E6" w:rsidRDefault="00D24442" w:rsidP="00D24442">
      <w:pPr>
        <w:autoSpaceDE w:val="0"/>
        <w:autoSpaceDN w:val="0"/>
        <w:adjustRightInd w:val="0"/>
        <w:rPr>
          <w:rFonts w:ascii="Arial" w:hAnsi="Arial" w:cs="Arial"/>
        </w:rPr>
      </w:pPr>
      <w:r w:rsidRPr="00AC17E6">
        <w:rPr>
          <w:rFonts w:ascii="Arial" w:hAnsi="Arial" w:cs="Arial"/>
        </w:rPr>
        <w:t>Farba olejna do gruntowania ogólnego stosowania wg PN-C-81901:2002</w:t>
      </w:r>
    </w:p>
    <w:p w:rsidR="00D24442" w:rsidRPr="00AC17E6" w:rsidRDefault="00D24442" w:rsidP="00D24442">
      <w:pPr>
        <w:autoSpaceDE w:val="0"/>
        <w:autoSpaceDN w:val="0"/>
        <w:adjustRightInd w:val="0"/>
        <w:rPr>
          <w:rFonts w:ascii="Arial" w:hAnsi="Arial" w:cs="Arial"/>
        </w:rPr>
      </w:pPr>
      <w:r w:rsidRPr="00AC17E6">
        <w:rPr>
          <w:rFonts w:ascii="Arial" w:hAnsi="Arial" w:cs="Arial"/>
        </w:rPr>
        <w:t>– wydajność – 6–8 m2/dm3</w:t>
      </w:r>
    </w:p>
    <w:p w:rsidR="00D24442" w:rsidRPr="00AC17E6" w:rsidRDefault="00D24442" w:rsidP="00D24442">
      <w:pPr>
        <w:autoSpaceDE w:val="0"/>
        <w:autoSpaceDN w:val="0"/>
        <w:adjustRightInd w:val="0"/>
        <w:rPr>
          <w:rFonts w:ascii="Arial" w:hAnsi="Arial" w:cs="Arial"/>
        </w:rPr>
      </w:pPr>
      <w:r w:rsidRPr="00AC17E6">
        <w:rPr>
          <w:rFonts w:ascii="Arial" w:hAnsi="Arial" w:cs="Arial"/>
        </w:rPr>
        <w:t>– czas schnięcia – 12 h</w:t>
      </w:r>
    </w:p>
    <w:p w:rsidR="00D24442" w:rsidRPr="00AC17E6" w:rsidRDefault="00D24442" w:rsidP="00D24442">
      <w:pPr>
        <w:autoSpaceDE w:val="0"/>
        <w:autoSpaceDN w:val="0"/>
        <w:adjustRightInd w:val="0"/>
        <w:rPr>
          <w:rFonts w:ascii="Arial" w:hAnsi="Arial" w:cs="Arial"/>
        </w:rPr>
      </w:pPr>
      <w:r w:rsidRPr="00AC17E6">
        <w:rPr>
          <w:rFonts w:ascii="Arial" w:hAnsi="Arial" w:cs="Arial"/>
        </w:rPr>
        <w:t>Farby olejne i ftalowe nawierzchniowe ogólnego stosowania wg PN-C-81901/2002</w:t>
      </w:r>
    </w:p>
    <w:p w:rsidR="00D24442" w:rsidRPr="00AC17E6" w:rsidRDefault="00D24442" w:rsidP="00D24442">
      <w:pPr>
        <w:autoSpaceDE w:val="0"/>
        <w:autoSpaceDN w:val="0"/>
        <w:adjustRightInd w:val="0"/>
        <w:rPr>
          <w:rFonts w:ascii="Arial" w:hAnsi="Arial" w:cs="Arial"/>
        </w:rPr>
      </w:pPr>
      <w:r w:rsidRPr="00AC17E6">
        <w:rPr>
          <w:rFonts w:ascii="Arial" w:hAnsi="Arial" w:cs="Arial"/>
        </w:rPr>
        <w:t>– wydajność – 6–10 m2/dm3</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 xml:space="preserve">2.5.4. Farby akrylowe do pomieszczeń suchych i wilgotnych (kuchnia, łazienka, </w:t>
      </w:r>
      <w:r w:rsidRPr="00AC17E6">
        <w:rPr>
          <w:rFonts w:ascii="Arial" w:hAnsi="Arial" w:cs="Arial"/>
        </w:rPr>
        <w:lastRenderedPageBreak/>
        <w:t>pomieszczeniapiwniczne). Cechy produktu:</w:t>
      </w:r>
    </w:p>
    <w:p w:rsidR="00D24442" w:rsidRPr="00AC17E6" w:rsidRDefault="00D24442" w:rsidP="00D24442">
      <w:pPr>
        <w:autoSpaceDE w:val="0"/>
        <w:autoSpaceDN w:val="0"/>
        <w:adjustRightInd w:val="0"/>
        <w:rPr>
          <w:rFonts w:ascii="Arial" w:hAnsi="Arial" w:cs="Arial"/>
        </w:rPr>
      </w:pPr>
      <w:r w:rsidRPr="00AC17E6">
        <w:rPr>
          <w:rFonts w:ascii="Arial" w:hAnsi="Arial" w:cs="Arial"/>
        </w:rPr>
        <w:t>- odporny na wilgoć</w:t>
      </w:r>
    </w:p>
    <w:p w:rsidR="00D24442" w:rsidRPr="00AC17E6" w:rsidRDefault="00D24442" w:rsidP="00D24442">
      <w:pPr>
        <w:autoSpaceDE w:val="0"/>
        <w:autoSpaceDN w:val="0"/>
        <w:adjustRightInd w:val="0"/>
        <w:rPr>
          <w:rFonts w:ascii="Arial" w:hAnsi="Arial" w:cs="Arial"/>
        </w:rPr>
      </w:pPr>
      <w:r w:rsidRPr="00AC17E6">
        <w:rPr>
          <w:rFonts w:ascii="Arial" w:hAnsi="Arial" w:cs="Arial"/>
        </w:rPr>
        <w:t>- trwale zabezpiecza powłokę przed rozwojem grzybów pleśniowych</w:t>
      </w:r>
    </w:p>
    <w:p w:rsidR="00D24442" w:rsidRPr="00AC17E6" w:rsidRDefault="00D24442" w:rsidP="00D24442">
      <w:pPr>
        <w:autoSpaceDE w:val="0"/>
        <w:autoSpaceDN w:val="0"/>
        <w:adjustRightInd w:val="0"/>
        <w:rPr>
          <w:rFonts w:ascii="Arial" w:hAnsi="Arial" w:cs="Arial"/>
        </w:rPr>
      </w:pPr>
      <w:r w:rsidRPr="00AC17E6">
        <w:rPr>
          <w:rFonts w:ascii="Arial" w:hAnsi="Arial" w:cs="Arial"/>
        </w:rPr>
        <w:t>- duża siła krycia</w:t>
      </w:r>
    </w:p>
    <w:p w:rsidR="00D24442" w:rsidRPr="00AC17E6" w:rsidRDefault="00D24442" w:rsidP="00D24442">
      <w:pPr>
        <w:autoSpaceDE w:val="0"/>
        <w:autoSpaceDN w:val="0"/>
        <w:adjustRightInd w:val="0"/>
        <w:rPr>
          <w:rFonts w:ascii="Arial" w:hAnsi="Arial" w:cs="Arial"/>
        </w:rPr>
      </w:pPr>
      <w:r w:rsidRPr="00AC17E6">
        <w:rPr>
          <w:rFonts w:ascii="Arial" w:hAnsi="Arial" w:cs="Arial"/>
        </w:rPr>
        <w:t>- zapewnia prawidłowe „oddychanie” ścian</w:t>
      </w:r>
    </w:p>
    <w:p w:rsidR="00D24442" w:rsidRPr="00AC17E6" w:rsidRDefault="00D24442" w:rsidP="00D24442">
      <w:pPr>
        <w:autoSpaceDE w:val="0"/>
        <w:autoSpaceDN w:val="0"/>
        <w:adjustRightInd w:val="0"/>
        <w:rPr>
          <w:rFonts w:ascii="Arial" w:hAnsi="Arial" w:cs="Arial"/>
        </w:rPr>
      </w:pPr>
      <w:r w:rsidRPr="00AC17E6">
        <w:rPr>
          <w:rFonts w:ascii="Arial" w:hAnsi="Arial" w:cs="Arial"/>
        </w:rPr>
        <w:t>- odporna na zmywanie</w:t>
      </w:r>
    </w:p>
    <w:p w:rsidR="00D24442" w:rsidRPr="00AC17E6" w:rsidRDefault="00D24442" w:rsidP="00D24442">
      <w:pPr>
        <w:autoSpaceDE w:val="0"/>
        <w:autoSpaceDN w:val="0"/>
        <w:adjustRightInd w:val="0"/>
        <w:rPr>
          <w:rFonts w:ascii="Arial" w:hAnsi="Arial" w:cs="Arial"/>
        </w:rPr>
      </w:pPr>
      <w:r w:rsidRPr="00AC17E6">
        <w:rPr>
          <w:rFonts w:ascii="Arial" w:hAnsi="Arial" w:cs="Arial"/>
        </w:rPr>
        <w:t>Farba akrylowa przeznaczona jest do długotrwałego zabezpieczania ścian w</w:t>
      </w:r>
    </w:p>
    <w:p w:rsidR="00D24442" w:rsidRPr="00AC17E6" w:rsidRDefault="00D24442" w:rsidP="00D24442">
      <w:pPr>
        <w:autoSpaceDE w:val="0"/>
        <w:autoSpaceDN w:val="0"/>
        <w:adjustRightInd w:val="0"/>
        <w:rPr>
          <w:rFonts w:ascii="Arial" w:hAnsi="Arial" w:cs="Arial"/>
        </w:rPr>
      </w:pPr>
      <w:r w:rsidRPr="00AC17E6">
        <w:rPr>
          <w:rFonts w:ascii="Arial" w:hAnsi="Arial" w:cs="Arial"/>
        </w:rPr>
        <w:t>pomieszczeniach szczególnie narażonych na rozwój grzybów pleśniowych.</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2.5.5. Farba lateksowa</w:t>
      </w:r>
    </w:p>
    <w:p w:rsidR="00D24442" w:rsidRPr="00AC17E6" w:rsidRDefault="00D24442" w:rsidP="00D24442">
      <w:pPr>
        <w:autoSpaceDE w:val="0"/>
        <w:autoSpaceDN w:val="0"/>
        <w:adjustRightInd w:val="0"/>
        <w:rPr>
          <w:rFonts w:ascii="Arial" w:hAnsi="Arial" w:cs="Arial"/>
        </w:rPr>
      </w:pPr>
      <w:r w:rsidRPr="00AC17E6">
        <w:rPr>
          <w:rFonts w:ascii="Arial" w:hAnsi="Arial" w:cs="Arial"/>
        </w:rPr>
        <w:t>Farby lateksowe - produkty odporne na zmywanie i szorowanie zabrudzeń. O tych</w:t>
      </w:r>
    </w:p>
    <w:p w:rsidR="00D24442" w:rsidRPr="00AC17E6" w:rsidRDefault="00D24442" w:rsidP="00D24442">
      <w:pPr>
        <w:autoSpaceDE w:val="0"/>
        <w:autoSpaceDN w:val="0"/>
        <w:adjustRightInd w:val="0"/>
        <w:rPr>
          <w:rFonts w:ascii="Arial" w:hAnsi="Arial" w:cs="Arial"/>
        </w:rPr>
      </w:pPr>
      <w:r w:rsidRPr="00AC17E6">
        <w:rPr>
          <w:rFonts w:ascii="Arial" w:hAnsi="Arial" w:cs="Arial"/>
        </w:rPr>
        <w:t>właściwościach informują parametry dwóch powszechnie stosowanych norm</w:t>
      </w:r>
    </w:p>
    <w:p w:rsidR="00D24442" w:rsidRPr="00AC17E6" w:rsidRDefault="00D24442" w:rsidP="00D24442">
      <w:pPr>
        <w:autoSpaceDE w:val="0"/>
        <w:autoSpaceDN w:val="0"/>
        <w:adjustRightInd w:val="0"/>
        <w:rPr>
          <w:rFonts w:ascii="Arial" w:hAnsi="Arial" w:cs="Arial"/>
        </w:rPr>
      </w:pPr>
      <w:r w:rsidRPr="00AC17E6">
        <w:rPr>
          <w:rFonts w:ascii="Arial" w:hAnsi="Arial" w:cs="Arial"/>
        </w:rPr>
        <w:t>odporności: PN-EN 13300 lub PN 92/C-81517. Klasyfikacja wg normy PN-EN 13300</w:t>
      </w:r>
    </w:p>
    <w:p w:rsidR="00D24442" w:rsidRPr="00AC17E6" w:rsidRDefault="00D24442" w:rsidP="00D24442">
      <w:pPr>
        <w:autoSpaceDE w:val="0"/>
        <w:autoSpaceDN w:val="0"/>
        <w:adjustRightInd w:val="0"/>
        <w:rPr>
          <w:rFonts w:ascii="Arial" w:hAnsi="Arial" w:cs="Arial"/>
        </w:rPr>
      </w:pPr>
      <w:r w:rsidRPr="00AC17E6">
        <w:rPr>
          <w:rFonts w:ascii="Arial" w:hAnsi="Arial" w:cs="Arial"/>
        </w:rPr>
        <w:t>zakłada badanie odporności farb wg normy ISO 11998. Zgodnie z nią farby dzieli się naklasy od pierwszej do piątej, ale tylko pierwsze dwie (klasa I i II) pozwalają na nazwanie</w:t>
      </w:r>
      <w:r>
        <w:rPr>
          <w:rFonts w:ascii="Arial" w:hAnsi="Arial" w:cs="Arial"/>
        </w:rPr>
        <w:t xml:space="preserve"> f</w:t>
      </w:r>
      <w:r w:rsidRPr="00AC17E6">
        <w:rPr>
          <w:rFonts w:ascii="Arial" w:hAnsi="Arial" w:cs="Arial"/>
        </w:rPr>
        <w:t xml:space="preserve">arby produktem o wysokiej odporności mechanicznej, a konkretnie odporności naszorowanie na mokro. </w:t>
      </w:r>
    </w:p>
    <w:p w:rsidR="00D24442" w:rsidRPr="00AC17E6" w:rsidRDefault="00D24442" w:rsidP="00D24442">
      <w:pPr>
        <w:autoSpaceDE w:val="0"/>
        <w:autoSpaceDN w:val="0"/>
        <w:adjustRightInd w:val="0"/>
        <w:rPr>
          <w:rFonts w:ascii="Arial" w:hAnsi="Arial" w:cs="Arial"/>
        </w:rPr>
      </w:pPr>
      <w:r w:rsidRPr="00AC17E6">
        <w:rPr>
          <w:rFonts w:ascii="Arial" w:hAnsi="Arial" w:cs="Arial"/>
        </w:rPr>
        <w:t>Farba lateksowa odporna na zmyw</w:t>
      </w:r>
      <w:r>
        <w:rPr>
          <w:rFonts w:ascii="Arial" w:hAnsi="Arial" w:cs="Arial"/>
        </w:rPr>
        <w:t xml:space="preserve">anie czy szorowanie powinna się </w:t>
      </w:r>
      <w:r w:rsidRPr="00AC17E6">
        <w:rPr>
          <w:rFonts w:ascii="Arial" w:hAnsi="Arial" w:cs="Arial"/>
        </w:rPr>
        <w:t>charakteryzowaćnastępującymi parametrami:</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klasa I i II lub 2000–5000 cykli mycia (norma odporności),</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wydajność na poziomie 10–15 m2/l przy jednokrotnym malowaniu,</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nie żółknie,</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wysoka siła krycia,</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dobra przyczepność do podłoża,</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niekapiąca.</w:t>
      </w:r>
    </w:p>
    <w:p w:rsidR="00D24442" w:rsidRDefault="00D24442" w:rsidP="00D24442">
      <w:pPr>
        <w:autoSpaceDE w:val="0"/>
        <w:autoSpaceDN w:val="0"/>
        <w:adjustRightInd w:val="0"/>
        <w:rPr>
          <w:rFonts w:ascii="Arial" w:hAnsi="Arial" w:cs="Arial"/>
          <w:b/>
          <w:bCs/>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t>2.6.</w:t>
      </w:r>
      <w:r>
        <w:rPr>
          <w:rFonts w:ascii="Arial" w:hAnsi="Arial" w:cs="Arial"/>
          <w:b/>
          <w:bCs/>
        </w:rPr>
        <w:tab/>
      </w:r>
      <w:r w:rsidRPr="00AC17E6">
        <w:rPr>
          <w:rFonts w:ascii="Arial" w:hAnsi="Arial" w:cs="Arial"/>
          <w:b/>
          <w:bCs/>
        </w:rPr>
        <w:t xml:space="preserve"> Środki gruntujące</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2.6.1. Przy malowaniu farbami emulsyjnymi:</w:t>
      </w:r>
    </w:p>
    <w:p w:rsidR="00D24442" w:rsidRPr="00AC17E6" w:rsidRDefault="00D24442" w:rsidP="00D24442">
      <w:pPr>
        <w:autoSpaceDE w:val="0"/>
        <w:autoSpaceDN w:val="0"/>
        <w:adjustRightInd w:val="0"/>
        <w:rPr>
          <w:rFonts w:ascii="Arial" w:hAnsi="Arial" w:cs="Arial"/>
        </w:rPr>
      </w:pPr>
      <w:r w:rsidRPr="00AC17E6">
        <w:rPr>
          <w:rFonts w:ascii="Arial" w:hAnsi="Arial" w:cs="Arial"/>
        </w:rPr>
        <w:t>– powierzchni betonowych lub tynków zwykłych nie zaleca się gruntowania, o ile świadectwodopuszczenia nowego rodzaju farby emulsyjnej nie podaje inaczej,</w:t>
      </w:r>
    </w:p>
    <w:p w:rsidR="00D24442" w:rsidRPr="00AC17E6" w:rsidRDefault="00D24442" w:rsidP="00D24442">
      <w:pPr>
        <w:autoSpaceDE w:val="0"/>
        <w:autoSpaceDN w:val="0"/>
        <w:adjustRightInd w:val="0"/>
        <w:rPr>
          <w:rFonts w:ascii="Arial" w:hAnsi="Arial" w:cs="Arial"/>
        </w:rPr>
      </w:pPr>
      <w:r w:rsidRPr="00AC17E6">
        <w:rPr>
          <w:rFonts w:ascii="Arial" w:hAnsi="Arial" w:cs="Arial"/>
        </w:rPr>
        <w:t>– na chłonnych podłożach należy stosować do gruntowania farbę emulsyjną</w:t>
      </w:r>
    </w:p>
    <w:p w:rsidR="00D24442" w:rsidRPr="00AC17E6" w:rsidRDefault="00D24442" w:rsidP="00D24442">
      <w:pPr>
        <w:autoSpaceDE w:val="0"/>
        <w:autoSpaceDN w:val="0"/>
        <w:adjustRightInd w:val="0"/>
        <w:rPr>
          <w:rFonts w:ascii="Arial" w:hAnsi="Arial" w:cs="Arial"/>
        </w:rPr>
      </w:pPr>
      <w:r w:rsidRPr="00AC17E6">
        <w:rPr>
          <w:rFonts w:ascii="Arial" w:hAnsi="Arial" w:cs="Arial"/>
        </w:rPr>
        <w:t>rozcieńczoną wodą w stosunku 1:3–5 z tego samego rodzaju farby, z jakiej</w:t>
      </w:r>
    </w:p>
    <w:p w:rsidR="00D24442" w:rsidRPr="00AC17E6" w:rsidRDefault="00D24442" w:rsidP="00D24442">
      <w:pPr>
        <w:autoSpaceDE w:val="0"/>
        <w:autoSpaceDN w:val="0"/>
        <w:adjustRightInd w:val="0"/>
        <w:rPr>
          <w:rFonts w:ascii="Arial" w:hAnsi="Arial" w:cs="Arial"/>
        </w:rPr>
      </w:pPr>
      <w:r w:rsidRPr="00AC17E6">
        <w:rPr>
          <w:rFonts w:ascii="Arial" w:hAnsi="Arial" w:cs="Arial"/>
        </w:rPr>
        <w:t>przewiduje się wykonanie powłoki malarskiej.</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2.6.2. Przy malowaniu farbami olejnymi i syntetycznymi powierzchnie należy zagruntowaćrozcieńczonym pokostem 1:1 (pokost: benzyna lakiernicza).</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2.6.3. Mydło szare, stosowane do gruntowania podłoża w celu zmniejszenia jego wsiąkliwościpowinno być stosowane w postaci roztworu wodnego 3–5%.</w:t>
      </w:r>
    </w:p>
    <w:p w:rsidR="00D24442" w:rsidRDefault="00D24442" w:rsidP="00D24442">
      <w:pPr>
        <w:autoSpaceDE w:val="0"/>
        <w:autoSpaceDN w:val="0"/>
        <w:adjustRightInd w:val="0"/>
        <w:rPr>
          <w:rFonts w:ascii="Arial" w:hAnsi="Arial" w:cs="Arial"/>
          <w:b/>
          <w:bCs/>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t xml:space="preserve">2.7. </w:t>
      </w:r>
      <w:r>
        <w:rPr>
          <w:rFonts w:ascii="Arial" w:hAnsi="Arial" w:cs="Arial"/>
          <w:b/>
          <w:bCs/>
        </w:rPr>
        <w:tab/>
      </w:r>
      <w:r w:rsidRPr="00AC17E6">
        <w:rPr>
          <w:rFonts w:ascii="Arial" w:hAnsi="Arial" w:cs="Arial"/>
          <w:b/>
          <w:bCs/>
        </w:rPr>
        <w:t>Folia malarska</w:t>
      </w:r>
    </w:p>
    <w:p w:rsidR="00D24442" w:rsidRDefault="00D24442" w:rsidP="00D24442">
      <w:pPr>
        <w:autoSpaceDE w:val="0"/>
        <w:autoSpaceDN w:val="0"/>
        <w:adjustRightInd w:val="0"/>
        <w:rPr>
          <w:rFonts w:ascii="Arial" w:hAnsi="Arial" w:cs="Arial"/>
          <w:sz w:val="16"/>
          <w:szCs w:val="16"/>
        </w:rPr>
      </w:pPr>
    </w:p>
    <w:p w:rsidR="00D24442" w:rsidRPr="001F11DB" w:rsidRDefault="00D24442" w:rsidP="00D24442">
      <w:pPr>
        <w:autoSpaceDE w:val="0"/>
        <w:autoSpaceDN w:val="0"/>
        <w:adjustRightInd w:val="0"/>
        <w:rPr>
          <w:rFonts w:ascii="Arial" w:hAnsi="Arial" w:cs="Arial"/>
        </w:rPr>
      </w:pPr>
      <w:r w:rsidRPr="001F11DB">
        <w:rPr>
          <w:rFonts w:ascii="Arial" w:hAnsi="Arial" w:cs="Arial"/>
        </w:rPr>
        <w:t>Folia poliet. bud.osłonowa,gr.0,12-0,20mm</w:t>
      </w:r>
      <w:r>
        <w:rPr>
          <w:rFonts w:ascii="Arial" w:hAnsi="Arial" w:cs="Arial"/>
        </w:rPr>
        <w:t>.</w:t>
      </w:r>
    </w:p>
    <w:p w:rsidR="00D24442" w:rsidRPr="001F11DB" w:rsidRDefault="00D24442" w:rsidP="00D24442">
      <w:pPr>
        <w:autoSpaceDE w:val="0"/>
        <w:autoSpaceDN w:val="0"/>
        <w:adjustRightInd w:val="0"/>
        <w:rPr>
          <w:rFonts w:ascii="Arial" w:hAnsi="Arial" w:cs="Arial"/>
          <w:b/>
          <w:bCs/>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t xml:space="preserve">3. </w:t>
      </w:r>
      <w:r>
        <w:rPr>
          <w:rFonts w:ascii="Arial" w:hAnsi="Arial" w:cs="Arial"/>
          <w:b/>
          <w:bCs/>
        </w:rPr>
        <w:tab/>
      </w:r>
      <w:r w:rsidRPr="00AC17E6">
        <w:rPr>
          <w:rFonts w:ascii="Arial" w:hAnsi="Arial" w:cs="Arial"/>
          <w:b/>
          <w:bCs/>
        </w:rPr>
        <w:t>SPRZĘT</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Ogólne wymagania dotyczące sprzętu podano w Ogólnej Specyfikacji Technicznej.</w:t>
      </w:r>
    </w:p>
    <w:p w:rsidR="00D24442" w:rsidRPr="00AC17E6" w:rsidRDefault="00D24442" w:rsidP="00D24442">
      <w:pPr>
        <w:autoSpaceDE w:val="0"/>
        <w:autoSpaceDN w:val="0"/>
        <w:adjustRightInd w:val="0"/>
        <w:rPr>
          <w:rFonts w:ascii="Arial" w:hAnsi="Arial" w:cs="Arial"/>
        </w:rPr>
      </w:pPr>
      <w:r w:rsidRPr="00AC17E6">
        <w:rPr>
          <w:rFonts w:ascii="Arial" w:hAnsi="Arial" w:cs="Arial"/>
        </w:rPr>
        <w:t>Wykonawca powinien dysponować środkami transportu do przewozu materiałów oraz drobnymsprzętem do wykonania robót objętych niniejszą ST</w:t>
      </w:r>
      <w:r>
        <w:rPr>
          <w:rFonts w:ascii="Arial" w:hAnsi="Arial" w:cs="Arial"/>
        </w:rPr>
        <w:t>.</w:t>
      </w:r>
    </w:p>
    <w:p w:rsidR="00D24442" w:rsidRPr="00AC17E6" w:rsidRDefault="00D24442" w:rsidP="00D24442">
      <w:pPr>
        <w:autoSpaceDE w:val="0"/>
        <w:autoSpaceDN w:val="0"/>
        <w:adjustRightInd w:val="0"/>
        <w:rPr>
          <w:rFonts w:ascii="Arial" w:hAnsi="Arial" w:cs="Arial"/>
        </w:rPr>
      </w:pPr>
      <w:r w:rsidRPr="00AC17E6">
        <w:rPr>
          <w:rFonts w:ascii="Arial" w:hAnsi="Arial" w:cs="Arial"/>
        </w:rPr>
        <w:t>Sprzęt malarski: pędzle, wałki, taśma malarska,</w:t>
      </w:r>
    </w:p>
    <w:p w:rsidR="00D24442" w:rsidRDefault="00D24442" w:rsidP="00D24442">
      <w:pPr>
        <w:autoSpaceDE w:val="0"/>
        <w:autoSpaceDN w:val="0"/>
        <w:adjustRightInd w:val="0"/>
        <w:rPr>
          <w:rFonts w:ascii="Arial" w:hAnsi="Arial" w:cs="Arial"/>
          <w:b/>
          <w:bCs/>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t xml:space="preserve">4. </w:t>
      </w:r>
      <w:r>
        <w:rPr>
          <w:rFonts w:ascii="Arial" w:hAnsi="Arial" w:cs="Arial"/>
          <w:b/>
          <w:bCs/>
        </w:rPr>
        <w:tab/>
      </w:r>
      <w:r w:rsidRPr="00AC17E6">
        <w:rPr>
          <w:rFonts w:ascii="Arial" w:hAnsi="Arial" w:cs="Arial"/>
          <w:b/>
          <w:bCs/>
        </w:rPr>
        <w:t>TRANSPORT</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Ogólne wymagania dotyczące transport</w:t>
      </w:r>
      <w:r>
        <w:rPr>
          <w:rFonts w:ascii="Arial" w:hAnsi="Arial" w:cs="Arial"/>
        </w:rPr>
        <w:t xml:space="preserve">u podano w Ogólnej Specyfikacji </w:t>
      </w:r>
      <w:r w:rsidRPr="00AC17E6">
        <w:rPr>
          <w:rFonts w:ascii="Arial" w:hAnsi="Arial" w:cs="Arial"/>
        </w:rPr>
        <w:t>Technicznej.</w:t>
      </w:r>
    </w:p>
    <w:p w:rsidR="00D24442" w:rsidRPr="00AC17E6" w:rsidRDefault="00D24442" w:rsidP="00D24442">
      <w:pPr>
        <w:autoSpaceDE w:val="0"/>
        <w:autoSpaceDN w:val="0"/>
        <w:adjustRightInd w:val="0"/>
        <w:rPr>
          <w:rFonts w:ascii="Arial" w:hAnsi="Arial" w:cs="Arial"/>
        </w:rPr>
      </w:pPr>
      <w:r w:rsidRPr="00AC17E6">
        <w:rPr>
          <w:rFonts w:ascii="Arial" w:hAnsi="Arial" w:cs="Arial"/>
        </w:rPr>
        <w:t>Materiały można przewozić dowolnymi środkami transportu gwarantującymi ich ochronę przedzanieczyszczeniami</w:t>
      </w:r>
      <w:r>
        <w:rPr>
          <w:rFonts w:ascii="Arial" w:hAnsi="Arial" w:cs="Arial"/>
        </w:rPr>
        <w:t xml:space="preserve"> i szkodliwym wpływem czynników </w:t>
      </w:r>
      <w:r w:rsidRPr="00AC17E6">
        <w:rPr>
          <w:rFonts w:ascii="Arial" w:hAnsi="Arial" w:cs="Arial"/>
        </w:rPr>
        <w:t>atmosferycznych.</w:t>
      </w:r>
    </w:p>
    <w:p w:rsidR="00D24442" w:rsidRDefault="00D24442" w:rsidP="00D24442">
      <w:pPr>
        <w:autoSpaceDE w:val="0"/>
        <w:autoSpaceDN w:val="0"/>
        <w:adjustRightInd w:val="0"/>
        <w:rPr>
          <w:rFonts w:ascii="Arial" w:hAnsi="Arial" w:cs="Arial"/>
          <w:b/>
          <w:bCs/>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lastRenderedPageBreak/>
        <w:t xml:space="preserve">5. </w:t>
      </w:r>
      <w:r>
        <w:rPr>
          <w:rFonts w:ascii="Arial" w:hAnsi="Arial" w:cs="Arial"/>
          <w:b/>
          <w:bCs/>
        </w:rPr>
        <w:tab/>
      </w:r>
      <w:r w:rsidRPr="00AC17E6">
        <w:rPr>
          <w:rFonts w:ascii="Arial" w:hAnsi="Arial" w:cs="Arial"/>
          <w:b/>
          <w:bCs/>
        </w:rPr>
        <w:t>WYKONANIE ROBÓT</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Ogólne zasady wykonania robót podano w Ogólnej Specyfikacji Technicznej.</w:t>
      </w:r>
    </w:p>
    <w:p w:rsidR="00D24442" w:rsidRPr="00AC17E6" w:rsidRDefault="00D24442" w:rsidP="00D24442">
      <w:pPr>
        <w:autoSpaceDE w:val="0"/>
        <w:autoSpaceDN w:val="0"/>
        <w:adjustRightInd w:val="0"/>
        <w:rPr>
          <w:rFonts w:ascii="Arial" w:hAnsi="Arial" w:cs="Arial"/>
          <w:color w:val="000000"/>
        </w:rPr>
      </w:pPr>
      <w:r w:rsidRPr="00AC17E6">
        <w:rPr>
          <w:rFonts w:ascii="Arial" w:hAnsi="Arial" w:cs="Arial"/>
          <w:color w:val="000000"/>
        </w:rPr>
        <w:t>Stare, zagrzybione powłoki malarskie usuń i zmyj wodą z dodatkiem środka dezynfekującegodostępnego na rynku (zgodnie z instrukcją zamieszczoną na opakowaniu tego środka). Oczyśćza pomocą szczotki lub szpachli. Ewentualne ubytki i spękania uzupełnij odpowiednią zaprawą.</w:t>
      </w:r>
    </w:p>
    <w:p w:rsidR="00D24442" w:rsidRPr="00AC17E6" w:rsidRDefault="00D24442" w:rsidP="00D24442">
      <w:pPr>
        <w:autoSpaceDE w:val="0"/>
        <w:autoSpaceDN w:val="0"/>
        <w:adjustRightInd w:val="0"/>
        <w:rPr>
          <w:rFonts w:ascii="Arial" w:hAnsi="Arial" w:cs="Arial"/>
          <w:color w:val="000000"/>
        </w:rPr>
      </w:pPr>
      <w:r w:rsidRPr="00AC17E6">
        <w:rPr>
          <w:rFonts w:ascii="Arial" w:hAnsi="Arial" w:cs="Arial"/>
          <w:color w:val="000000"/>
        </w:rPr>
        <w:t>Następnie ponownie zabezpiecz podłoże środkiem dezynfekującym. Umytą powierzchnię malujdwukrotnie farbą. W przypadku nowych ścian, tynków przed przystąpieniem do wszystkich pracmalarskich należy sprawdzić przygotowanie podłoży. Nowe tynki muszą być wysezonowane,równe, wolne od pyłu i zanieczyszczeń. Przed użyciem wyrób dokładnie wymieszaj. W razie</w:t>
      </w:r>
    </w:p>
    <w:p w:rsidR="00D24442" w:rsidRPr="00AC17E6" w:rsidRDefault="00D24442" w:rsidP="00D24442">
      <w:pPr>
        <w:autoSpaceDE w:val="0"/>
        <w:autoSpaceDN w:val="0"/>
        <w:adjustRightInd w:val="0"/>
        <w:rPr>
          <w:rFonts w:ascii="Arial" w:hAnsi="Arial" w:cs="Arial"/>
          <w:color w:val="000000"/>
        </w:rPr>
      </w:pPr>
      <w:r w:rsidRPr="00AC17E6">
        <w:rPr>
          <w:rFonts w:ascii="Arial" w:hAnsi="Arial" w:cs="Arial"/>
          <w:color w:val="000000"/>
        </w:rPr>
        <w:t>potrzeby rozcieńcz woda pitną w ilości max. 5% obj. – farby akrylowe</w:t>
      </w:r>
      <w:r w:rsidRPr="00AC17E6">
        <w:rPr>
          <w:rFonts w:ascii="Arial" w:hAnsi="Arial" w:cs="Arial"/>
          <w:color w:val="FF0000"/>
        </w:rPr>
        <w:t xml:space="preserve">. </w:t>
      </w:r>
      <w:r w:rsidRPr="00AC17E6">
        <w:rPr>
          <w:rFonts w:ascii="Arial" w:hAnsi="Arial" w:cs="Arial"/>
          <w:color w:val="000000"/>
        </w:rPr>
        <w:t>Malowanie możeodbywać się pędzlami, wałkami lub pistoletami natryskowymi</w:t>
      </w:r>
    </w:p>
    <w:p w:rsidR="00D24442" w:rsidRPr="00AC17E6" w:rsidRDefault="00D24442" w:rsidP="00D24442">
      <w:pPr>
        <w:autoSpaceDE w:val="0"/>
        <w:autoSpaceDN w:val="0"/>
        <w:adjustRightInd w:val="0"/>
        <w:rPr>
          <w:rFonts w:ascii="Arial" w:hAnsi="Arial" w:cs="Arial"/>
          <w:color w:val="000000"/>
        </w:rPr>
      </w:pPr>
      <w:r w:rsidRPr="00AC17E6">
        <w:rPr>
          <w:rFonts w:ascii="Arial" w:hAnsi="Arial" w:cs="Arial"/>
          <w:color w:val="000000"/>
        </w:rPr>
        <w:t>Zalecana ilość warstw 3. Drugą warstwę nakładaj po wyschnięciu pierwszej farbą w postacihandlowej. Po zakończeniu malowania narzędzia umyj wodą. Farby nanosić zgodnie zwytycznymi producenta, w co najmniej trzech warstwach aż do osiągnięcia wymaganej barwy,grubości i faktury powłok.</w:t>
      </w:r>
    </w:p>
    <w:p w:rsidR="00D24442" w:rsidRPr="00AC17E6" w:rsidRDefault="00D24442" w:rsidP="00D24442">
      <w:pPr>
        <w:autoSpaceDE w:val="0"/>
        <w:autoSpaceDN w:val="0"/>
        <w:adjustRightInd w:val="0"/>
        <w:rPr>
          <w:rFonts w:ascii="Arial" w:hAnsi="Arial" w:cs="Arial"/>
          <w:color w:val="000000"/>
        </w:rPr>
      </w:pPr>
      <w:r w:rsidRPr="00AC17E6">
        <w:rPr>
          <w:rFonts w:ascii="Arial" w:hAnsi="Arial" w:cs="Arial"/>
          <w:color w:val="000000"/>
        </w:rPr>
        <w:t>Przed przystąpieniem do malowania farba powinna być dokładnie wymieszana.</w:t>
      </w:r>
    </w:p>
    <w:p w:rsidR="00D24442" w:rsidRPr="00AC17E6" w:rsidRDefault="00D24442" w:rsidP="00D24442">
      <w:pPr>
        <w:autoSpaceDE w:val="0"/>
        <w:autoSpaceDN w:val="0"/>
        <w:adjustRightInd w:val="0"/>
        <w:rPr>
          <w:rFonts w:ascii="Arial" w:hAnsi="Arial" w:cs="Arial"/>
          <w:color w:val="000000"/>
        </w:rPr>
      </w:pPr>
      <w:r w:rsidRPr="00AC17E6">
        <w:rPr>
          <w:rFonts w:ascii="Arial" w:hAnsi="Arial" w:cs="Arial"/>
          <w:color w:val="000000"/>
        </w:rPr>
        <w:t>Przy malowaniu powierzchni wewnętrznych temperatura nie powinna być niższa niż +8°C. Wokresie zimowym pomieszczenia należy ogrzewać.</w:t>
      </w:r>
    </w:p>
    <w:p w:rsidR="00D24442" w:rsidRPr="00AC17E6" w:rsidRDefault="00D24442" w:rsidP="00D24442">
      <w:pPr>
        <w:autoSpaceDE w:val="0"/>
        <w:autoSpaceDN w:val="0"/>
        <w:adjustRightInd w:val="0"/>
        <w:rPr>
          <w:rFonts w:ascii="Arial" w:hAnsi="Arial" w:cs="Arial"/>
          <w:color w:val="000000"/>
        </w:rPr>
      </w:pPr>
      <w:r w:rsidRPr="00AC17E6">
        <w:rPr>
          <w:rFonts w:ascii="Arial" w:hAnsi="Arial" w:cs="Arial"/>
          <w:color w:val="000000"/>
        </w:rPr>
        <w:t>W ciągu 2 dni pomieszczenia powinny być ogrzane do temperatury co najmniej +8°C. Pozakończeniu malowania można dopuścić do stopniowego obniżania temperatury, jednak przez3 dni nie może spaść poniżej +1°C.</w:t>
      </w:r>
    </w:p>
    <w:p w:rsidR="00D24442" w:rsidRPr="00AC17E6" w:rsidRDefault="00D24442" w:rsidP="00D24442">
      <w:pPr>
        <w:autoSpaceDE w:val="0"/>
        <w:autoSpaceDN w:val="0"/>
        <w:adjustRightInd w:val="0"/>
        <w:rPr>
          <w:rFonts w:ascii="Arial" w:hAnsi="Arial" w:cs="Arial"/>
          <w:color w:val="000000"/>
        </w:rPr>
      </w:pPr>
      <w:r w:rsidRPr="00AC17E6">
        <w:rPr>
          <w:rFonts w:ascii="Arial" w:hAnsi="Arial" w:cs="Arial"/>
          <w:color w:val="000000"/>
        </w:rPr>
        <w:t>W czasie malowania niedopuszczalne jest napowietrzanie malowanych powierzchni ciepłympowietrzem od przewodów wentylacyjnych i urządzeń ogrzewczych.</w:t>
      </w:r>
    </w:p>
    <w:p w:rsidR="00D24442" w:rsidRPr="00AC17E6" w:rsidRDefault="00D24442" w:rsidP="00D24442">
      <w:pPr>
        <w:autoSpaceDE w:val="0"/>
        <w:autoSpaceDN w:val="0"/>
        <w:adjustRightInd w:val="0"/>
        <w:rPr>
          <w:rFonts w:ascii="Arial" w:hAnsi="Arial" w:cs="Arial"/>
          <w:color w:val="000000"/>
        </w:rPr>
      </w:pPr>
      <w:r w:rsidRPr="00AC17E6">
        <w:rPr>
          <w:rFonts w:ascii="Arial" w:hAnsi="Arial" w:cs="Arial"/>
          <w:color w:val="000000"/>
        </w:rPr>
        <w:t>Gruntowanie i dwukrotne malowanie ścian i sufitów można wykonać po:</w:t>
      </w:r>
    </w:p>
    <w:p w:rsidR="00D24442" w:rsidRPr="00AC17E6" w:rsidRDefault="00D24442" w:rsidP="00D24442">
      <w:pPr>
        <w:autoSpaceDE w:val="0"/>
        <w:autoSpaceDN w:val="0"/>
        <w:adjustRightInd w:val="0"/>
        <w:rPr>
          <w:rFonts w:ascii="Arial" w:hAnsi="Arial" w:cs="Arial"/>
          <w:color w:val="000000"/>
        </w:rPr>
      </w:pPr>
      <w:r w:rsidRPr="00AC17E6">
        <w:rPr>
          <w:rFonts w:ascii="Arial" w:hAnsi="Arial" w:cs="Arial"/>
          <w:color w:val="000000"/>
        </w:rPr>
        <w:t>– całkowitym ukończeniu robót instalacyjnych (z wyjątkiem montażu armatury i urządzeńsanitarnych),</w:t>
      </w:r>
    </w:p>
    <w:p w:rsidR="00D24442" w:rsidRPr="00AC17E6" w:rsidRDefault="00D24442" w:rsidP="00D24442">
      <w:pPr>
        <w:autoSpaceDE w:val="0"/>
        <w:autoSpaceDN w:val="0"/>
        <w:adjustRightInd w:val="0"/>
        <w:rPr>
          <w:rFonts w:ascii="Arial" w:hAnsi="Arial" w:cs="Arial"/>
          <w:color w:val="000000"/>
        </w:rPr>
      </w:pPr>
      <w:r w:rsidRPr="00AC17E6">
        <w:rPr>
          <w:rFonts w:ascii="Arial" w:hAnsi="Arial" w:cs="Arial"/>
          <w:color w:val="000000"/>
        </w:rPr>
        <w:t>– całkowitym ukończeniu robót elektrycznych,</w:t>
      </w:r>
    </w:p>
    <w:p w:rsidR="00D24442" w:rsidRPr="00AC17E6" w:rsidRDefault="00D24442" w:rsidP="00D24442">
      <w:pPr>
        <w:autoSpaceDE w:val="0"/>
        <w:autoSpaceDN w:val="0"/>
        <w:adjustRightInd w:val="0"/>
        <w:rPr>
          <w:rFonts w:ascii="Arial" w:hAnsi="Arial" w:cs="Arial"/>
          <w:color w:val="000000"/>
        </w:rPr>
      </w:pPr>
      <w:r w:rsidRPr="00AC17E6">
        <w:rPr>
          <w:rFonts w:ascii="Arial" w:hAnsi="Arial" w:cs="Arial"/>
          <w:color w:val="000000"/>
        </w:rPr>
        <w:t>– całkowitym ułożeniu posadzek,</w:t>
      </w:r>
    </w:p>
    <w:p w:rsidR="00D24442" w:rsidRPr="00AC17E6" w:rsidRDefault="00D24442" w:rsidP="00D24442">
      <w:pPr>
        <w:autoSpaceDE w:val="0"/>
        <w:autoSpaceDN w:val="0"/>
        <w:adjustRightInd w:val="0"/>
        <w:rPr>
          <w:rFonts w:ascii="Arial" w:hAnsi="Arial" w:cs="Arial"/>
          <w:color w:val="000000"/>
        </w:rPr>
      </w:pPr>
      <w:r w:rsidRPr="00AC17E6">
        <w:rPr>
          <w:rFonts w:ascii="Arial" w:hAnsi="Arial" w:cs="Arial"/>
          <w:color w:val="000000"/>
        </w:rPr>
        <w:t>– usunięciu usterek na stropach i tynkach.</w:t>
      </w:r>
    </w:p>
    <w:p w:rsidR="00D24442" w:rsidRPr="00AC17E6" w:rsidRDefault="00D24442" w:rsidP="00D24442">
      <w:pPr>
        <w:autoSpaceDE w:val="0"/>
        <w:autoSpaceDN w:val="0"/>
        <w:adjustRightInd w:val="0"/>
        <w:rPr>
          <w:rFonts w:ascii="Arial" w:hAnsi="Arial" w:cs="Arial"/>
          <w:color w:val="000000"/>
        </w:rPr>
      </w:pPr>
      <w:r w:rsidRPr="00AC17E6">
        <w:rPr>
          <w:rFonts w:ascii="Arial" w:hAnsi="Arial" w:cs="Arial"/>
          <w:color w:val="000000"/>
        </w:rPr>
        <w:t>Przemrożenie farby powoduje jej nieodwracalne zniszczenie. Świeże tynki maluj po 3-4tygodniach od ich nałożenia. Maluj w temperaturze +5 do + 30° C.</w:t>
      </w:r>
    </w:p>
    <w:p w:rsidR="00D24442" w:rsidRDefault="00D24442" w:rsidP="00D24442">
      <w:pPr>
        <w:autoSpaceDE w:val="0"/>
        <w:autoSpaceDN w:val="0"/>
        <w:adjustRightInd w:val="0"/>
        <w:rPr>
          <w:rFonts w:ascii="Arial" w:hAnsi="Arial" w:cs="Arial"/>
          <w:b/>
          <w:bCs/>
          <w:color w:val="000000"/>
        </w:rPr>
      </w:pPr>
    </w:p>
    <w:p w:rsidR="00D24442" w:rsidRPr="00AC17E6" w:rsidRDefault="00D24442" w:rsidP="00D24442">
      <w:pPr>
        <w:autoSpaceDE w:val="0"/>
        <w:autoSpaceDN w:val="0"/>
        <w:adjustRightInd w:val="0"/>
        <w:rPr>
          <w:rFonts w:ascii="Arial" w:hAnsi="Arial" w:cs="Arial"/>
          <w:b/>
          <w:bCs/>
          <w:color w:val="000000"/>
        </w:rPr>
      </w:pPr>
      <w:r w:rsidRPr="00AC17E6">
        <w:rPr>
          <w:rFonts w:ascii="Arial" w:hAnsi="Arial" w:cs="Arial"/>
          <w:b/>
          <w:bCs/>
          <w:color w:val="000000"/>
        </w:rPr>
        <w:t xml:space="preserve">5.1. </w:t>
      </w:r>
      <w:r>
        <w:rPr>
          <w:rFonts w:ascii="Arial" w:hAnsi="Arial" w:cs="Arial"/>
          <w:b/>
          <w:bCs/>
          <w:color w:val="000000"/>
        </w:rPr>
        <w:tab/>
      </w:r>
      <w:r w:rsidRPr="00AC17E6">
        <w:rPr>
          <w:rFonts w:ascii="Arial" w:hAnsi="Arial" w:cs="Arial"/>
          <w:b/>
          <w:bCs/>
          <w:color w:val="000000"/>
        </w:rPr>
        <w:t>Przygotowanie podłoży</w:t>
      </w:r>
    </w:p>
    <w:p w:rsidR="00D24442" w:rsidRDefault="00D24442" w:rsidP="00D24442">
      <w:pPr>
        <w:autoSpaceDE w:val="0"/>
        <w:autoSpaceDN w:val="0"/>
        <w:adjustRightInd w:val="0"/>
        <w:rPr>
          <w:rFonts w:ascii="Arial" w:hAnsi="Arial" w:cs="Arial"/>
          <w:color w:val="000000"/>
        </w:rPr>
      </w:pPr>
    </w:p>
    <w:p w:rsidR="00D24442" w:rsidRPr="00AC17E6" w:rsidRDefault="00D24442" w:rsidP="00D24442">
      <w:pPr>
        <w:autoSpaceDE w:val="0"/>
        <w:autoSpaceDN w:val="0"/>
        <w:adjustRightInd w:val="0"/>
        <w:rPr>
          <w:rFonts w:ascii="Arial" w:hAnsi="Arial" w:cs="Arial"/>
          <w:color w:val="000000"/>
        </w:rPr>
      </w:pPr>
      <w:r w:rsidRPr="00AC17E6">
        <w:rPr>
          <w:rFonts w:ascii="Arial" w:hAnsi="Arial" w:cs="Arial"/>
          <w:color w:val="000000"/>
        </w:rPr>
        <w:t>5.1.1. Podłoże posiadające drobne uszkodzenia powierzchni powinny być, naprawione przezwypełnienie ubytków zaprawą cementowo-wapienną. Powierzchnie powinny byćoczyszczone z kurzu i brudu, wystających drutów, nacieków zaprawy itp. Odstające tynkinależy odbić, a rysy poszerzyć i ponownie wypełnić zaprawą cementowo-wapienną.</w:t>
      </w:r>
    </w:p>
    <w:p w:rsidR="00D24442" w:rsidRDefault="00D24442" w:rsidP="00D24442">
      <w:pPr>
        <w:autoSpaceDE w:val="0"/>
        <w:autoSpaceDN w:val="0"/>
        <w:adjustRightInd w:val="0"/>
        <w:rPr>
          <w:rFonts w:ascii="Arial" w:hAnsi="Arial" w:cs="Arial"/>
          <w:color w:val="000000"/>
        </w:rPr>
      </w:pPr>
    </w:p>
    <w:p w:rsidR="00D24442" w:rsidRPr="00AC17E6" w:rsidRDefault="00D24442" w:rsidP="00D24442">
      <w:pPr>
        <w:autoSpaceDE w:val="0"/>
        <w:autoSpaceDN w:val="0"/>
        <w:adjustRightInd w:val="0"/>
        <w:rPr>
          <w:rFonts w:ascii="Arial" w:hAnsi="Arial" w:cs="Arial"/>
          <w:color w:val="000000"/>
        </w:rPr>
      </w:pPr>
      <w:r w:rsidRPr="00AC17E6">
        <w:rPr>
          <w:rFonts w:ascii="Arial" w:hAnsi="Arial" w:cs="Arial"/>
          <w:color w:val="000000"/>
        </w:rPr>
        <w:t>5.1.2. Powierzchnie metalowe powinny być oczyszczone, odtłuszczone zgodnie z</w:t>
      </w:r>
    </w:p>
    <w:p w:rsidR="00D24442" w:rsidRPr="00AC17E6" w:rsidRDefault="00D24442" w:rsidP="00D24442">
      <w:pPr>
        <w:autoSpaceDE w:val="0"/>
        <w:autoSpaceDN w:val="0"/>
        <w:adjustRightInd w:val="0"/>
        <w:rPr>
          <w:rFonts w:ascii="Arial" w:hAnsi="Arial" w:cs="Arial"/>
          <w:color w:val="000000"/>
        </w:rPr>
      </w:pPr>
      <w:r w:rsidRPr="00AC17E6">
        <w:rPr>
          <w:rFonts w:ascii="Arial" w:hAnsi="Arial" w:cs="Arial"/>
          <w:color w:val="000000"/>
        </w:rPr>
        <w:t>wymaganiami normy PN-ISO 8501-1:1996, dla danego typu farby podkładowej.</w:t>
      </w:r>
    </w:p>
    <w:p w:rsidR="00D24442" w:rsidRDefault="00D24442" w:rsidP="00D24442">
      <w:pPr>
        <w:autoSpaceDE w:val="0"/>
        <w:autoSpaceDN w:val="0"/>
        <w:adjustRightInd w:val="0"/>
        <w:rPr>
          <w:rFonts w:ascii="Arial" w:hAnsi="Arial" w:cs="Arial"/>
          <w:b/>
          <w:bCs/>
          <w:color w:val="000000"/>
        </w:rPr>
      </w:pPr>
    </w:p>
    <w:p w:rsidR="00D24442" w:rsidRPr="00AC17E6" w:rsidRDefault="00D24442" w:rsidP="00D24442">
      <w:pPr>
        <w:autoSpaceDE w:val="0"/>
        <w:autoSpaceDN w:val="0"/>
        <w:adjustRightInd w:val="0"/>
        <w:rPr>
          <w:rFonts w:ascii="Arial" w:hAnsi="Arial" w:cs="Arial"/>
          <w:b/>
          <w:bCs/>
          <w:color w:val="000000"/>
        </w:rPr>
      </w:pPr>
      <w:r w:rsidRPr="00AC17E6">
        <w:rPr>
          <w:rFonts w:ascii="Arial" w:hAnsi="Arial" w:cs="Arial"/>
          <w:b/>
          <w:bCs/>
          <w:color w:val="000000"/>
        </w:rPr>
        <w:t xml:space="preserve">5.2. </w:t>
      </w:r>
      <w:r>
        <w:rPr>
          <w:rFonts w:ascii="Arial" w:hAnsi="Arial" w:cs="Arial"/>
          <w:b/>
          <w:bCs/>
          <w:color w:val="000000"/>
        </w:rPr>
        <w:tab/>
      </w:r>
      <w:r w:rsidRPr="00AC17E6">
        <w:rPr>
          <w:rFonts w:ascii="Arial" w:hAnsi="Arial" w:cs="Arial"/>
          <w:b/>
          <w:bCs/>
          <w:color w:val="000000"/>
        </w:rPr>
        <w:t>Gruntowanie</w:t>
      </w:r>
    </w:p>
    <w:p w:rsidR="00D24442" w:rsidRDefault="00D24442" w:rsidP="00D24442">
      <w:pPr>
        <w:autoSpaceDE w:val="0"/>
        <w:autoSpaceDN w:val="0"/>
        <w:adjustRightInd w:val="0"/>
        <w:rPr>
          <w:rFonts w:ascii="Arial" w:hAnsi="Arial" w:cs="Arial"/>
          <w:color w:val="000000"/>
        </w:rPr>
      </w:pPr>
    </w:p>
    <w:p w:rsidR="00D24442" w:rsidRPr="00AC17E6" w:rsidRDefault="00D24442" w:rsidP="00D24442">
      <w:pPr>
        <w:autoSpaceDE w:val="0"/>
        <w:autoSpaceDN w:val="0"/>
        <w:adjustRightInd w:val="0"/>
        <w:rPr>
          <w:rFonts w:ascii="Arial" w:hAnsi="Arial" w:cs="Arial"/>
          <w:color w:val="000000"/>
        </w:rPr>
      </w:pPr>
      <w:r w:rsidRPr="00AC17E6">
        <w:rPr>
          <w:rFonts w:ascii="Arial" w:hAnsi="Arial" w:cs="Arial"/>
          <w:color w:val="000000"/>
        </w:rPr>
        <w:t>5.2.1. Przy malowaniu farbą wapienną wymalowania można wykonywać bez gruntowaniapowierzchni.</w:t>
      </w:r>
    </w:p>
    <w:p w:rsidR="00D24442" w:rsidRDefault="00D24442" w:rsidP="00D24442">
      <w:pPr>
        <w:autoSpaceDE w:val="0"/>
        <w:autoSpaceDN w:val="0"/>
        <w:adjustRightInd w:val="0"/>
        <w:rPr>
          <w:rFonts w:ascii="Arial" w:hAnsi="Arial" w:cs="Arial"/>
          <w:color w:val="000000"/>
        </w:rPr>
      </w:pPr>
    </w:p>
    <w:p w:rsidR="00D24442" w:rsidRPr="00AC17E6" w:rsidRDefault="00D24442" w:rsidP="00D24442">
      <w:pPr>
        <w:autoSpaceDE w:val="0"/>
        <w:autoSpaceDN w:val="0"/>
        <w:adjustRightInd w:val="0"/>
        <w:rPr>
          <w:rFonts w:ascii="Arial" w:hAnsi="Arial" w:cs="Arial"/>
          <w:color w:val="000000"/>
        </w:rPr>
      </w:pPr>
      <w:r w:rsidRPr="00AC17E6">
        <w:rPr>
          <w:rFonts w:ascii="Arial" w:hAnsi="Arial" w:cs="Arial"/>
          <w:color w:val="000000"/>
        </w:rPr>
        <w:t>5.2.2. Przy malowaniu farbami emulsyjnymi do gruntowania stosować farbę emulsyjną tegosamego rodzaju z jakiej ma być wykonana powłoka lecz rozcieńczoną wodą w stosunku1:3–5.</w:t>
      </w:r>
    </w:p>
    <w:p w:rsidR="00D24442" w:rsidRDefault="00D24442" w:rsidP="00D24442">
      <w:pPr>
        <w:autoSpaceDE w:val="0"/>
        <w:autoSpaceDN w:val="0"/>
        <w:adjustRightInd w:val="0"/>
        <w:rPr>
          <w:rFonts w:ascii="Arial" w:hAnsi="Arial" w:cs="Arial"/>
          <w:color w:val="000000"/>
        </w:rPr>
      </w:pPr>
    </w:p>
    <w:p w:rsidR="00D24442" w:rsidRPr="00AC17E6" w:rsidRDefault="00D24442" w:rsidP="00D24442">
      <w:pPr>
        <w:autoSpaceDE w:val="0"/>
        <w:autoSpaceDN w:val="0"/>
        <w:adjustRightInd w:val="0"/>
        <w:rPr>
          <w:rFonts w:ascii="Arial" w:hAnsi="Arial" w:cs="Arial"/>
          <w:color w:val="000000"/>
        </w:rPr>
      </w:pPr>
      <w:r w:rsidRPr="00AC17E6">
        <w:rPr>
          <w:rFonts w:ascii="Arial" w:hAnsi="Arial" w:cs="Arial"/>
          <w:color w:val="000000"/>
        </w:rPr>
        <w:t>5.2.3. Przy malowaniu farbami olejnymi i syntetycznymi powierzchnie gruntować pokostem.</w:t>
      </w:r>
    </w:p>
    <w:p w:rsidR="00D24442" w:rsidRDefault="00D24442" w:rsidP="00D24442">
      <w:pPr>
        <w:autoSpaceDE w:val="0"/>
        <w:autoSpaceDN w:val="0"/>
        <w:adjustRightInd w:val="0"/>
        <w:rPr>
          <w:rFonts w:ascii="Arial" w:hAnsi="Arial" w:cs="Arial"/>
          <w:color w:val="000000"/>
        </w:rPr>
      </w:pPr>
    </w:p>
    <w:p w:rsidR="00D24442" w:rsidRPr="00AC17E6" w:rsidRDefault="00D24442" w:rsidP="00D24442">
      <w:pPr>
        <w:autoSpaceDE w:val="0"/>
        <w:autoSpaceDN w:val="0"/>
        <w:adjustRightInd w:val="0"/>
        <w:rPr>
          <w:rFonts w:ascii="Arial" w:hAnsi="Arial" w:cs="Arial"/>
          <w:color w:val="000000"/>
        </w:rPr>
      </w:pPr>
      <w:r w:rsidRPr="00AC17E6">
        <w:rPr>
          <w:rFonts w:ascii="Arial" w:hAnsi="Arial" w:cs="Arial"/>
          <w:color w:val="000000"/>
        </w:rPr>
        <w:t>5.2.4. Przy malowaniu farbami chlorokauczukowymi elementów stalowych stosuje się</w:t>
      </w:r>
    </w:p>
    <w:p w:rsidR="00D24442" w:rsidRPr="00AC17E6" w:rsidRDefault="00D24442" w:rsidP="00D24442">
      <w:pPr>
        <w:autoSpaceDE w:val="0"/>
        <w:autoSpaceDN w:val="0"/>
        <w:adjustRightInd w:val="0"/>
        <w:rPr>
          <w:rFonts w:ascii="Arial" w:hAnsi="Arial" w:cs="Arial"/>
          <w:color w:val="000000"/>
        </w:rPr>
      </w:pPr>
      <w:r w:rsidRPr="00AC17E6">
        <w:rPr>
          <w:rFonts w:ascii="Arial" w:hAnsi="Arial" w:cs="Arial"/>
          <w:color w:val="000000"/>
        </w:rPr>
        <w:lastRenderedPageBreak/>
        <w:t>odpowiednie farby podkładowe.</w:t>
      </w:r>
    </w:p>
    <w:p w:rsidR="00D24442" w:rsidRDefault="00D24442" w:rsidP="00D24442">
      <w:pPr>
        <w:autoSpaceDE w:val="0"/>
        <w:autoSpaceDN w:val="0"/>
        <w:adjustRightInd w:val="0"/>
        <w:rPr>
          <w:rFonts w:ascii="Arial" w:hAnsi="Arial" w:cs="Arial"/>
          <w:color w:val="000000"/>
        </w:rPr>
      </w:pPr>
    </w:p>
    <w:p w:rsidR="00D24442" w:rsidRPr="00AC17E6" w:rsidRDefault="00D24442" w:rsidP="00D24442">
      <w:pPr>
        <w:autoSpaceDE w:val="0"/>
        <w:autoSpaceDN w:val="0"/>
        <w:adjustRightInd w:val="0"/>
        <w:rPr>
          <w:rFonts w:ascii="Arial" w:hAnsi="Arial" w:cs="Arial"/>
          <w:color w:val="000000"/>
        </w:rPr>
      </w:pPr>
      <w:r w:rsidRPr="00AC17E6">
        <w:rPr>
          <w:rFonts w:ascii="Arial" w:hAnsi="Arial" w:cs="Arial"/>
          <w:color w:val="000000"/>
        </w:rPr>
        <w:t>5.2.5. Przy malowaniu farbami epoksydowymi powierzchnie pokrywa się gruntoszpachlówkąepoksydową.</w:t>
      </w:r>
    </w:p>
    <w:p w:rsidR="00D24442" w:rsidRDefault="00D24442" w:rsidP="00D24442">
      <w:pPr>
        <w:autoSpaceDE w:val="0"/>
        <w:autoSpaceDN w:val="0"/>
        <w:adjustRightInd w:val="0"/>
        <w:rPr>
          <w:rFonts w:ascii="Arial" w:hAnsi="Arial" w:cs="Arial"/>
          <w:b/>
          <w:bCs/>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t xml:space="preserve">5.3. </w:t>
      </w:r>
      <w:r>
        <w:rPr>
          <w:rFonts w:ascii="Arial" w:hAnsi="Arial" w:cs="Arial"/>
          <w:b/>
          <w:bCs/>
        </w:rPr>
        <w:tab/>
      </w:r>
      <w:r w:rsidRPr="00AC17E6">
        <w:rPr>
          <w:rFonts w:ascii="Arial" w:hAnsi="Arial" w:cs="Arial"/>
          <w:b/>
          <w:bCs/>
        </w:rPr>
        <w:t>Wykonywania powłok malarskich</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5.3.1. Powłoki wapienne powinny równomiernie pokrywać podłoże, bez prześwitów, plam iodprysków</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5.3.2. Powłoki z farb emulsyjnych powinny być niezmywalne, przy stosowaniu środkówmyjących i dezynfekujących.</w:t>
      </w:r>
    </w:p>
    <w:p w:rsidR="00D24442" w:rsidRPr="00AC17E6" w:rsidRDefault="00D24442" w:rsidP="00D24442">
      <w:pPr>
        <w:autoSpaceDE w:val="0"/>
        <w:autoSpaceDN w:val="0"/>
        <w:adjustRightInd w:val="0"/>
        <w:rPr>
          <w:rFonts w:ascii="Arial" w:hAnsi="Arial" w:cs="Arial"/>
        </w:rPr>
      </w:pPr>
      <w:r w:rsidRPr="00AC17E6">
        <w:rPr>
          <w:rFonts w:ascii="Arial" w:hAnsi="Arial" w:cs="Arial"/>
        </w:rPr>
        <w:t>Powłoki powinny dawać aksamitno-matowy wygląd powierzchni.</w:t>
      </w:r>
    </w:p>
    <w:p w:rsidR="00D24442" w:rsidRPr="00AC17E6" w:rsidRDefault="00D24442" w:rsidP="00D24442">
      <w:pPr>
        <w:autoSpaceDE w:val="0"/>
        <w:autoSpaceDN w:val="0"/>
        <w:adjustRightInd w:val="0"/>
        <w:rPr>
          <w:rFonts w:ascii="Arial" w:hAnsi="Arial" w:cs="Arial"/>
        </w:rPr>
      </w:pPr>
      <w:r w:rsidRPr="00AC17E6">
        <w:rPr>
          <w:rFonts w:ascii="Arial" w:hAnsi="Arial" w:cs="Arial"/>
        </w:rPr>
        <w:t>Barwa powłok powinna być jednolita, bez smug i plam.</w:t>
      </w:r>
    </w:p>
    <w:p w:rsidR="00D24442" w:rsidRPr="00AC17E6" w:rsidRDefault="00D24442" w:rsidP="00D24442">
      <w:pPr>
        <w:autoSpaceDE w:val="0"/>
        <w:autoSpaceDN w:val="0"/>
        <w:adjustRightInd w:val="0"/>
        <w:rPr>
          <w:rFonts w:ascii="Arial" w:hAnsi="Arial" w:cs="Arial"/>
        </w:rPr>
      </w:pPr>
      <w:r w:rsidRPr="00AC17E6">
        <w:rPr>
          <w:rFonts w:ascii="Arial" w:hAnsi="Arial" w:cs="Arial"/>
        </w:rPr>
        <w:t>Powierzchnia powłok bez uszkodzeń, smug, plam i śladów pędzla.</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5.3.3. Powłoki z farb i lakierów olejnych i syntetycznych powinny mieć barwę jednolitą zgodnąze wzorcem, bez smug, zacieków, uszkodzeń, zmarszczeń, pęcherzy, plam i zmianyodcienia.Powłoki powinny mieć jednolity połysk.</w:t>
      </w:r>
    </w:p>
    <w:p w:rsidR="00D24442" w:rsidRPr="00AC17E6" w:rsidRDefault="00D24442" w:rsidP="00D24442">
      <w:pPr>
        <w:autoSpaceDE w:val="0"/>
        <w:autoSpaceDN w:val="0"/>
        <w:adjustRightInd w:val="0"/>
        <w:rPr>
          <w:rFonts w:ascii="Arial" w:hAnsi="Arial" w:cs="Arial"/>
        </w:rPr>
      </w:pPr>
      <w:r w:rsidRPr="00AC17E6">
        <w:rPr>
          <w:rFonts w:ascii="Arial" w:hAnsi="Arial" w:cs="Arial"/>
        </w:rPr>
        <w:t>Przy malowaniu wielowarstwowym należy na poszczególne warstwy stosować farby wróżnych odcieniach.</w:t>
      </w:r>
    </w:p>
    <w:p w:rsidR="00D24442" w:rsidRDefault="00D24442" w:rsidP="00D24442">
      <w:pPr>
        <w:autoSpaceDE w:val="0"/>
        <w:autoSpaceDN w:val="0"/>
        <w:adjustRightInd w:val="0"/>
        <w:rPr>
          <w:rFonts w:ascii="Arial" w:hAnsi="Arial" w:cs="Arial"/>
          <w:b/>
          <w:bCs/>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t>6.</w:t>
      </w:r>
      <w:r>
        <w:rPr>
          <w:rFonts w:ascii="Arial" w:hAnsi="Arial" w:cs="Arial"/>
          <w:b/>
          <w:bCs/>
        </w:rPr>
        <w:tab/>
      </w:r>
      <w:r w:rsidRPr="00AC17E6">
        <w:rPr>
          <w:rFonts w:ascii="Arial" w:hAnsi="Arial" w:cs="Arial"/>
          <w:b/>
          <w:bCs/>
        </w:rPr>
        <w:t xml:space="preserve"> KONTROLA JAKOŚCI ROBÓT</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Ogólne zasady kontroli jakości robót podano w Ogólnej Specyfikacji Technicznej.</w:t>
      </w:r>
    </w:p>
    <w:p w:rsidR="00D24442" w:rsidRPr="00AC17E6" w:rsidRDefault="00D24442" w:rsidP="00D24442">
      <w:pPr>
        <w:autoSpaceDE w:val="0"/>
        <w:autoSpaceDN w:val="0"/>
        <w:adjustRightInd w:val="0"/>
        <w:rPr>
          <w:rFonts w:ascii="Arial" w:hAnsi="Arial" w:cs="Arial"/>
        </w:rPr>
      </w:pPr>
      <w:r w:rsidRPr="00AC17E6">
        <w:rPr>
          <w:rFonts w:ascii="Arial" w:hAnsi="Arial" w:cs="Arial"/>
        </w:rPr>
        <w:t>Bieżąca kontrola obejmuje wizualne sprawdzenie wszystkich elementów procesu</w:t>
      </w:r>
    </w:p>
    <w:p w:rsidR="00D24442" w:rsidRPr="00AC17E6" w:rsidRDefault="00D24442" w:rsidP="00D24442">
      <w:pPr>
        <w:autoSpaceDE w:val="0"/>
        <w:autoSpaceDN w:val="0"/>
        <w:adjustRightInd w:val="0"/>
        <w:rPr>
          <w:rFonts w:ascii="Arial" w:hAnsi="Arial" w:cs="Arial"/>
        </w:rPr>
      </w:pPr>
      <w:r w:rsidRPr="00AC17E6">
        <w:rPr>
          <w:rFonts w:ascii="Arial" w:hAnsi="Arial" w:cs="Arial"/>
        </w:rPr>
        <w:t>technologicznego oraz sprawdzenie zgodności dostarczonych przez Wykonawcę dokumentówdotyczących stosowanych materiałów z wymogami prawa.</w:t>
      </w:r>
    </w:p>
    <w:p w:rsidR="00D24442" w:rsidRPr="00AC17E6" w:rsidRDefault="00D24442" w:rsidP="00D24442">
      <w:pPr>
        <w:autoSpaceDE w:val="0"/>
        <w:autoSpaceDN w:val="0"/>
        <w:adjustRightInd w:val="0"/>
        <w:rPr>
          <w:rFonts w:ascii="Arial" w:hAnsi="Arial" w:cs="Arial"/>
        </w:rPr>
      </w:pPr>
      <w:r w:rsidRPr="00AC17E6">
        <w:rPr>
          <w:rFonts w:ascii="Arial" w:hAnsi="Arial" w:cs="Arial"/>
        </w:rPr>
        <w:t>Kontrola jakości robót polega na sprawdzeniu:</w:t>
      </w:r>
    </w:p>
    <w:p w:rsidR="00D24442" w:rsidRPr="00AC17E6" w:rsidRDefault="00D24442" w:rsidP="00D24442">
      <w:pPr>
        <w:autoSpaceDE w:val="0"/>
        <w:autoSpaceDN w:val="0"/>
        <w:adjustRightInd w:val="0"/>
        <w:rPr>
          <w:rFonts w:ascii="Arial" w:hAnsi="Arial" w:cs="Arial"/>
        </w:rPr>
      </w:pPr>
      <w:r w:rsidRPr="00AC17E6">
        <w:rPr>
          <w:rFonts w:ascii="Arial" w:hAnsi="Arial" w:cs="Arial"/>
        </w:rPr>
        <w:t xml:space="preserve">- zgodności z dokumentacją </w:t>
      </w:r>
      <w:r>
        <w:rPr>
          <w:rFonts w:ascii="Arial" w:hAnsi="Arial" w:cs="Arial"/>
        </w:rPr>
        <w:t xml:space="preserve">kosztorysową i zmianami w dokumentacji </w:t>
      </w:r>
      <w:r w:rsidRPr="00AC17E6">
        <w:rPr>
          <w:rFonts w:ascii="Arial" w:hAnsi="Arial" w:cs="Arial"/>
        </w:rPr>
        <w:t>powykonawczej,</w:t>
      </w:r>
    </w:p>
    <w:p w:rsidR="00D24442" w:rsidRPr="00AC17E6" w:rsidRDefault="00D24442" w:rsidP="00D24442">
      <w:pPr>
        <w:autoSpaceDE w:val="0"/>
        <w:autoSpaceDN w:val="0"/>
        <w:adjustRightInd w:val="0"/>
        <w:rPr>
          <w:rFonts w:ascii="Arial" w:hAnsi="Arial" w:cs="Arial"/>
        </w:rPr>
      </w:pPr>
      <w:r w:rsidRPr="00AC17E6">
        <w:rPr>
          <w:rFonts w:ascii="Arial" w:hAnsi="Arial" w:cs="Arial"/>
        </w:rPr>
        <w:t>- jakość zastosowanych materiałów i wyrobów</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przygotowanie podłoża – podłoża wolne od zanieczyszczeń, zagruntowane bez rys iuszkodzeń,</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spójność powłok malarskich z podłożem – powłoki powinny być spójne na całej</w:t>
      </w:r>
    </w:p>
    <w:p w:rsidR="00D24442" w:rsidRPr="00AC17E6" w:rsidRDefault="00D24442" w:rsidP="00D24442">
      <w:pPr>
        <w:autoSpaceDE w:val="0"/>
        <w:autoSpaceDN w:val="0"/>
        <w:adjustRightInd w:val="0"/>
        <w:rPr>
          <w:rFonts w:ascii="Arial" w:hAnsi="Arial" w:cs="Arial"/>
        </w:rPr>
      </w:pPr>
      <w:r w:rsidRPr="00AC17E6">
        <w:rPr>
          <w:rFonts w:ascii="Arial" w:hAnsi="Arial" w:cs="Arial"/>
        </w:rPr>
        <w:t>powierzchni,</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gru</w:t>
      </w:r>
      <w:r>
        <w:rPr>
          <w:rFonts w:ascii="Arial" w:hAnsi="Arial" w:cs="Arial"/>
        </w:rPr>
        <w:t>bość powłoki malarskiej – min. 2</w:t>
      </w:r>
      <w:r w:rsidRPr="00AC17E6">
        <w:rPr>
          <w:rFonts w:ascii="Arial" w:hAnsi="Arial" w:cs="Arial"/>
        </w:rPr>
        <w:t xml:space="preserve"> warstwy,</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faktura malowanej powierzchni – powłoka musi być jednolita bez przebarwień,</w:t>
      </w:r>
    </w:p>
    <w:p w:rsidR="00D24442" w:rsidRPr="00AC17E6" w:rsidRDefault="00D24442" w:rsidP="00D24442">
      <w:pPr>
        <w:autoSpaceDE w:val="0"/>
        <w:autoSpaceDN w:val="0"/>
        <w:adjustRightInd w:val="0"/>
        <w:rPr>
          <w:rFonts w:ascii="Arial" w:hAnsi="Arial" w:cs="Arial"/>
        </w:rPr>
      </w:pPr>
      <w:r w:rsidRPr="00AC17E6">
        <w:rPr>
          <w:rFonts w:ascii="Arial" w:hAnsi="Arial" w:cs="Arial"/>
        </w:rPr>
        <w:t>zacieków i rys,</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wykończenie powłoki malarskiej na połączeniach z innymi elementami – nie</w:t>
      </w:r>
    </w:p>
    <w:p w:rsidR="00D24442" w:rsidRPr="00AC17E6" w:rsidRDefault="00D24442" w:rsidP="00D24442">
      <w:pPr>
        <w:autoSpaceDE w:val="0"/>
        <w:autoSpaceDN w:val="0"/>
        <w:adjustRightInd w:val="0"/>
        <w:rPr>
          <w:rFonts w:ascii="Arial" w:hAnsi="Arial" w:cs="Arial"/>
        </w:rPr>
      </w:pPr>
      <w:r w:rsidRPr="00AC17E6">
        <w:rPr>
          <w:rFonts w:ascii="Arial" w:hAnsi="Arial" w:cs="Arial"/>
        </w:rPr>
        <w:t>malowanymi, miejscami przejść kolorów muszą tworzyć linię prostą,</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końcowy efekt prac malarskich.</w:t>
      </w:r>
    </w:p>
    <w:p w:rsidR="00D24442" w:rsidRPr="00AC17E6" w:rsidRDefault="00D24442" w:rsidP="00D24442">
      <w:pPr>
        <w:autoSpaceDE w:val="0"/>
        <w:autoSpaceDN w:val="0"/>
        <w:adjustRightInd w:val="0"/>
        <w:rPr>
          <w:rFonts w:ascii="Arial" w:hAnsi="Arial" w:cs="Arial"/>
        </w:rPr>
      </w:pPr>
      <w:r w:rsidRPr="00AC17E6">
        <w:rPr>
          <w:rFonts w:ascii="Arial" w:hAnsi="Arial" w:cs="Arial"/>
        </w:rPr>
        <w:t>Naniesione powłoki muszą posiadać jednolitą barwę i fakturę na całej powierzchni.</w:t>
      </w:r>
    </w:p>
    <w:p w:rsidR="00D24442" w:rsidRPr="00AC17E6" w:rsidRDefault="00D24442" w:rsidP="00D24442">
      <w:pPr>
        <w:autoSpaceDE w:val="0"/>
        <w:autoSpaceDN w:val="0"/>
        <w:adjustRightInd w:val="0"/>
        <w:rPr>
          <w:rFonts w:ascii="Arial" w:hAnsi="Arial" w:cs="Arial"/>
        </w:rPr>
      </w:pPr>
      <w:r w:rsidRPr="00AC17E6">
        <w:rPr>
          <w:rFonts w:ascii="Arial" w:hAnsi="Arial" w:cs="Arial"/>
        </w:rPr>
        <w:t>Niedopuszczalne jest występowanie nierówności powierzchni, zacieków, itp.</w:t>
      </w:r>
    </w:p>
    <w:p w:rsidR="00D24442" w:rsidRDefault="00D24442" w:rsidP="00D24442">
      <w:pPr>
        <w:autoSpaceDE w:val="0"/>
        <w:autoSpaceDN w:val="0"/>
        <w:adjustRightInd w:val="0"/>
        <w:rPr>
          <w:rFonts w:ascii="Arial" w:hAnsi="Arial" w:cs="Arial"/>
          <w:b/>
          <w:bCs/>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t>6.1.</w:t>
      </w:r>
      <w:r>
        <w:rPr>
          <w:rFonts w:ascii="Arial" w:hAnsi="Arial" w:cs="Arial"/>
          <w:b/>
          <w:bCs/>
        </w:rPr>
        <w:tab/>
      </w:r>
      <w:r w:rsidRPr="00AC17E6">
        <w:rPr>
          <w:rFonts w:ascii="Arial" w:hAnsi="Arial" w:cs="Arial"/>
          <w:b/>
          <w:bCs/>
        </w:rPr>
        <w:t xml:space="preserve"> Powierzchnia do malowania</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Kontrola stanu technicznego powierzchni przygotowanej do malowania powinna obejmować:</w:t>
      </w:r>
    </w:p>
    <w:p w:rsidR="00D24442" w:rsidRPr="00AC17E6" w:rsidRDefault="00D24442" w:rsidP="00D24442">
      <w:pPr>
        <w:autoSpaceDE w:val="0"/>
        <w:autoSpaceDN w:val="0"/>
        <w:adjustRightInd w:val="0"/>
        <w:rPr>
          <w:rFonts w:ascii="Arial" w:hAnsi="Arial" w:cs="Arial"/>
        </w:rPr>
      </w:pPr>
      <w:r w:rsidRPr="00AC17E6">
        <w:rPr>
          <w:rFonts w:ascii="Arial" w:hAnsi="Arial" w:cs="Arial"/>
        </w:rPr>
        <w:t>– sprawdzenie wyglądu powierzchni,</w:t>
      </w:r>
    </w:p>
    <w:p w:rsidR="00D24442" w:rsidRPr="00AC17E6" w:rsidRDefault="00D24442" w:rsidP="00D24442">
      <w:pPr>
        <w:autoSpaceDE w:val="0"/>
        <w:autoSpaceDN w:val="0"/>
        <w:adjustRightInd w:val="0"/>
        <w:rPr>
          <w:rFonts w:ascii="Arial" w:hAnsi="Arial" w:cs="Arial"/>
        </w:rPr>
      </w:pPr>
      <w:r w:rsidRPr="00AC17E6">
        <w:rPr>
          <w:rFonts w:ascii="Arial" w:hAnsi="Arial" w:cs="Arial"/>
        </w:rPr>
        <w:t>– sprawdzenie wsiąkliwości,</w:t>
      </w:r>
    </w:p>
    <w:p w:rsidR="00D24442" w:rsidRPr="00AC17E6" w:rsidRDefault="00D24442" w:rsidP="00D24442">
      <w:pPr>
        <w:autoSpaceDE w:val="0"/>
        <w:autoSpaceDN w:val="0"/>
        <w:adjustRightInd w:val="0"/>
        <w:rPr>
          <w:rFonts w:ascii="Arial" w:hAnsi="Arial" w:cs="Arial"/>
        </w:rPr>
      </w:pPr>
      <w:r w:rsidRPr="00AC17E6">
        <w:rPr>
          <w:rFonts w:ascii="Arial" w:hAnsi="Arial" w:cs="Arial"/>
        </w:rPr>
        <w:t>– sprawdzenie wyschnięcia podłoża,</w:t>
      </w:r>
    </w:p>
    <w:p w:rsidR="00D24442" w:rsidRPr="00AC17E6" w:rsidRDefault="00D24442" w:rsidP="00D24442">
      <w:pPr>
        <w:autoSpaceDE w:val="0"/>
        <w:autoSpaceDN w:val="0"/>
        <w:adjustRightInd w:val="0"/>
        <w:rPr>
          <w:rFonts w:ascii="Arial" w:hAnsi="Arial" w:cs="Arial"/>
        </w:rPr>
      </w:pPr>
      <w:r w:rsidRPr="00AC17E6">
        <w:rPr>
          <w:rFonts w:ascii="Arial" w:hAnsi="Arial" w:cs="Arial"/>
        </w:rPr>
        <w:t>– sprawdzenie czystości,</w:t>
      </w:r>
    </w:p>
    <w:p w:rsidR="00D24442" w:rsidRPr="00AC17E6" w:rsidRDefault="00D24442" w:rsidP="00D24442">
      <w:pPr>
        <w:autoSpaceDE w:val="0"/>
        <w:autoSpaceDN w:val="0"/>
        <w:adjustRightInd w:val="0"/>
        <w:rPr>
          <w:rFonts w:ascii="Arial" w:hAnsi="Arial" w:cs="Arial"/>
        </w:rPr>
      </w:pPr>
      <w:r w:rsidRPr="00AC17E6">
        <w:rPr>
          <w:rFonts w:ascii="Arial" w:hAnsi="Arial" w:cs="Arial"/>
        </w:rPr>
        <w:t>Sprawdzenie wyglądu powierzchni pod malowanie należy wykonać przez oględziny</w:t>
      </w:r>
    </w:p>
    <w:p w:rsidR="00D24442" w:rsidRPr="00AC17E6" w:rsidRDefault="00D24442" w:rsidP="00D24442">
      <w:pPr>
        <w:autoSpaceDE w:val="0"/>
        <w:autoSpaceDN w:val="0"/>
        <w:adjustRightInd w:val="0"/>
        <w:rPr>
          <w:rFonts w:ascii="Arial" w:hAnsi="Arial" w:cs="Arial"/>
        </w:rPr>
      </w:pPr>
      <w:r w:rsidRPr="00AC17E6">
        <w:rPr>
          <w:rFonts w:ascii="Arial" w:hAnsi="Arial" w:cs="Arial"/>
        </w:rPr>
        <w:t>zewnętrzne. Sprawdzenie wsiąkliwości należy wykonać przez spryskiwanie powierzchniprzewidzianej pod malowanie kilku kroplami wody. Ciemniejsza plama zwilżonej powierzchnipowinna nastąpić nie wcześniej niż po 3 s.</w:t>
      </w:r>
    </w:p>
    <w:p w:rsidR="00D24442" w:rsidRDefault="00D24442" w:rsidP="00D24442">
      <w:pPr>
        <w:autoSpaceDE w:val="0"/>
        <w:autoSpaceDN w:val="0"/>
        <w:adjustRightInd w:val="0"/>
        <w:rPr>
          <w:rFonts w:ascii="Arial" w:hAnsi="Arial" w:cs="Arial"/>
          <w:b/>
          <w:bCs/>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t xml:space="preserve">6.2. </w:t>
      </w:r>
      <w:r>
        <w:rPr>
          <w:rFonts w:ascii="Arial" w:hAnsi="Arial" w:cs="Arial"/>
          <w:b/>
          <w:bCs/>
        </w:rPr>
        <w:tab/>
      </w:r>
      <w:r w:rsidRPr="00AC17E6">
        <w:rPr>
          <w:rFonts w:ascii="Arial" w:hAnsi="Arial" w:cs="Arial"/>
          <w:b/>
          <w:bCs/>
        </w:rPr>
        <w:t>Roboty malarskie</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lastRenderedPageBreak/>
        <w:t>Badania powłok przy ich odbiorach należy przeprowadzić po zakończeniu ich wykonania:</w:t>
      </w:r>
    </w:p>
    <w:p w:rsidR="00D24442" w:rsidRPr="00AC17E6" w:rsidRDefault="00D24442" w:rsidP="00D24442">
      <w:pPr>
        <w:autoSpaceDE w:val="0"/>
        <w:autoSpaceDN w:val="0"/>
        <w:adjustRightInd w:val="0"/>
        <w:rPr>
          <w:rFonts w:ascii="Arial" w:hAnsi="Arial" w:cs="Arial"/>
        </w:rPr>
      </w:pPr>
      <w:r w:rsidRPr="00AC17E6">
        <w:rPr>
          <w:rFonts w:ascii="Arial" w:hAnsi="Arial" w:cs="Arial"/>
        </w:rPr>
        <w:t>– dla farb emulsyjnych nie wcześniej niż po 7 dniach,</w:t>
      </w:r>
    </w:p>
    <w:p w:rsidR="00D24442" w:rsidRPr="00AC17E6" w:rsidRDefault="00D24442" w:rsidP="00D24442">
      <w:pPr>
        <w:autoSpaceDE w:val="0"/>
        <w:autoSpaceDN w:val="0"/>
        <w:adjustRightInd w:val="0"/>
        <w:rPr>
          <w:rFonts w:ascii="Arial" w:hAnsi="Arial" w:cs="Arial"/>
        </w:rPr>
      </w:pPr>
      <w:r w:rsidRPr="00AC17E6">
        <w:rPr>
          <w:rFonts w:ascii="Arial" w:hAnsi="Arial" w:cs="Arial"/>
        </w:rPr>
        <w:t>– dla pozostałych nie wcześniej niż po 14 dniach.</w:t>
      </w:r>
    </w:p>
    <w:p w:rsidR="00D24442" w:rsidRPr="00AC17E6" w:rsidRDefault="00D24442" w:rsidP="00D24442">
      <w:pPr>
        <w:autoSpaceDE w:val="0"/>
        <w:autoSpaceDN w:val="0"/>
        <w:adjustRightInd w:val="0"/>
        <w:rPr>
          <w:rFonts w:ascii="Arial" w:hAnsi="Arial" w:cs="Arial"/>
        </w:rPr>
      </w:pPr>
      <w:r w:rsidRPr="00AC17E6">
        <w:rPr>
          <w:rFonts w:ascii="Arial" w:hAnsi="Arial" w:cs="Arial"/>
        </w:rPr>
        <w:t>Badania przeprowadza się przy temperaturze powietrza nie niższej od +5°C przy wilgotnościpowietrza mniejszej od 65%.</w:t>
      </w:r>
    </w:p>
    <w:p w:rsidR="00D24442" w:rsidRPr="00AC17E6" w:rsidRDefault="00D24442" w:rsidP="00D24442">
      <w:pPr>
        <w:autoSpaceDE w:val="0"/>
        <w:autoSpaceDN w:val="0"/>
        <w:adjustRightInd w:val="0"/>
        <w:rPr>
          <w:rFonts w:ascii="Arial" w:hAnsi="Arial" w:cs="Arial"/>
        </w:rPr>
      </w:pPr>
      <w:r w:rsidRPr="00AC17E6">
        <w:rPr>
          <w:rFonts w:ascii="Arial" w:hAnsi="Arial" w:cs="Arial"/>
        </w:rPr>
        <w:t>Badania powinny obejmować:</w:t>
      </w:r>
    </w:p>
    <w:p w:rsidR="00D24442" w:rsidRPr="00AC17E6" w:rsidRDefault="00D24442" w:rsidP="00D24442">
      <w:pPr>
        <w:autoSpaceDE w:val="0"/>
        <w:autoSpaceDN w:val="0"/>
        <w:adjustRightInd w:val="0"/>
        <w:rPr>
          <w:rFonts w:ascii="Arial" w:hAnsi="Arial" w:cs="Arial"/>
        </w:rPr>
      </w:pPr>
      <w:r w:rsidRPr="00AC17E6">
        <w:rPr>
          <w:rFonts w:ascii="Arial" w:hAnsi="Arial" w:cs="Arial"/>
        </w:rPr>
        <w:t>– sprawdzenie wyglądu zewnętrznego,</w:t>
      </w:r>
    </w:p>
    <w:p w:rsidR="00D24442" w:rsidRPr="00AC17E6" w:rsidRDefault="00D24442" w:rsidP="00D24442">
      <w:pPr>
        <w:autoSpaceDE w:val="0"/>
        <w:autoSpaceDN w:val="0"/>
        <w:adjustRightInd w:val="0"/>
        <w:rPr>
          <w:rFonts w:ascii="Arial" w:hAnsi="Arial" w:cs="Arial"/>
        </w:rPr>
      </w:pPr>
      <w:r w:rsidRPr="00AC17E6">
        <w:rPr>
          <w:rFonts w:ascii="Arial" w:hAnsi="Arial" w:cs="Arial"/>
        </w:rPr>
        <w:t>– sprawdzenie zgodności barwy ze wzorcem,</w:t>
      </w:r>
    </w:p>
    <w:p w:rsidR="00D24442" w:rsidRPr="00AC17E6" w:rsidRDefault="00D24442" w:rsidP="00D24442">
      <w:pPr>
        <w:autoSpaceDE w:val="0"/>
        <w:autoSpaceDN w:val="0"/>
        <w:adjustRightInd w:val="0"/>
        <w:rPr>
          <w:rFonts w:ascii="Arial" w:hAnsi="Arial" w:cs="Arial"/>
        </w:rPr>
      </w:pPr>
      <w:r w:rsidRPr="00AC17E6">
        <w:rPr>
          <w:rFonts w:ascii="Arial" w:hAnsi="Arial" w:cs="Arial"/>
        </w:rPr>
        <w:t>– dla farb olejnych i syntetycznych: sprawdzenie powłoki na zarysowanie i uderzenia,</w:t>
      </w:r>
    </w:p>
    <w:p w:rsidR="00D24442" w:rsidRPr="00AC17E6" w:rsidRDefault="00D24442" w:rsidP="00D24442">
      <w:pPr>
        <w:autoSpaceDE w:val="0"/>
        <w:autoSpaceDN w:val="0"/>
        <w:adjustRightInd w:val="0"/>
        <w:rPr>
          <w:rFonts w:ascii="Arial" w:hAnsi="Arial" w:cs="Arial"/>
        </w:rPr>
      </w:pPr>
      <w:r w:rsidRPr="00AC17E6">
        <w:rPr>
          <w:rFonts w:ascii="Arial" w:hAnsi="Arial" w:cs="Arial"/>
        </w:rPr>
        <w:t>sprawdzenie elastyczności i twardości oraz przyczepności zgodnie z odpowiednimi</w:t>
      </w:r>
    </w:p>
    <w:p w:rsidR="00D24442" w:rsidRPr="00AC17E6" w:rsidRDefault="00D24442" w:rsidP="00D24442">
      <w:pPr>
        <w:autoSpaceDE w:val="0"/>
        <w:autoSpaceDN w:val="0"/>
        <w:adjustRightInd w:val="0"/>
        <w:rPr>
          <w:rFonts w:ascii="Arial" w:hAnsi="Arial" w:cs="Arial"/>
        </w:rPr>
      </w:pPr>
      <w:r w:rsidRPr="00AC17E6">
        <w:rPr>
          <w:rFonts w:ascii="Arial" w:hAnsi="Arial" w:cs="Arial"/>
        </w:rPr>
        <w:t>normami państwowymi.</w:t>
      </w:r>
    </w:p>
    <w:p w:rsidR="00D24442" w:rsidRPr="00AC17E6" w:rsidRDefault="00D24442" w:rsidP="00D24442">
      <w:pPr>
        <w:autoSpaceDE w:val="0"/>
        <w:autoSpaceDN w:val="0"/>
        <w:adjustRightInd w:val="0"/>
        <w:rPr>
          <w:rFonts w:ascii="Arial" w:hAnsi="Arial" w:cs="Arial"/>
        </w:rPr>
      </w:pPr>
      <w:r w:rsidRPr="00AC17E6">
        <w:rPr>
          <w:rFonts w:ascii="Arial" w:hAnsi="Arial" w:cs="Arial"/>
        </w:rPr>
        <w:t>Jeśli badania dadzą wynik pozytywny, to roboty malarskie należy uznać za wykonane</w:t>
      </w:r>
    </w:p>
    <w:p w:rsidR="00D24442" w:rsidRPr="00AC17E6" w:rsidRDefault="00D24442" w:rsidP="00D24442">
      <w:pPr>
        <w:autoSpaceDE w:val="0"/>
        <w:autoSpaceDN w:val="0"/>
        <w:adjustRightInd w:val="0"/>
        <w:rPr>
          <w:rFonts w:ascii="Arial" w:hAnsi="Arial" w:cs="Arial"/>
        </w:rPr>
      </w:pPr>
      <w:r w:rsidRPr="00AC17E6">
        <w:rPr>
          <w:rFonts w:ascii="Arial" w:hAnsi="Arial" w:cs="Arial"/>
        </w:rPr>
        <w:t>prawidłowo. Gdy którekolwiek z badań dało wynik ujemny, należy usunąć wykonane powłokiczęściowo lub całkowicie i wykonać powtórnie.</w:t>
      </w:r>
    </w:p>
    <w:p w:rsidR="00D24442" w:rsidRDefault="00D24442" w:rsidP="00D24442">
      <w:pPr>
        <w:autoSpaceDE w:val="0"/>
        <w:autoSpaceDN w:val="0"/>
        <w:adjustRightInd w:val="0"/>
        <w:rPr>
          <w:rFonts w:ascii="Arial" w:hAnsi="Arial" w:cs="Arial"/>
          <w:b/>
          <w:bCs/>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t xml:space="preserve">7. </w:t>
      </w:r>
      <w:r>
        <w:rPr>
          <w:rFonts w:ascii="Arial" w:hAnsi="Arial" w:cs="Arial"/>
          <w:b/>
          <w:bCs/>
        </w:rPr>
        <w:tab/>
      </w:r>
      <w:r w:rsidRPr="00AC17E6">
        <w:rPr>
          <w:rFonts w:ascii="Arial" w:hAnsi="Arial" w:cs="Arial"/>
          <w:b/>
          <w:bCs/>
        </w:rPr>
        <w:t>OBMIAR ROBÓT</w:t>
      </w:r>
    </w:p>
    <w:p w:rsidR="00D24442" w:rsidRDefault="00D24442" w:rsidP="00D24442">
      <w:pPr>
        <w:autoSpaceDE w:val="0"/>
        <w:autoSpaceDN w:val="0"/>
        <w:adjustRightInd w:val="0"/>
        <w:rPr>
          <w:rFonts w:ascii="Arial" w:hAnsi="Arial" w:cs="Arial"/>
          <w:b/>
          <w:bCs/>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t>7.1.</w:t>
      </w:r>
      <w:r>
        <w:rPr>
          <w:rFonts w:ascii="Arial" w:hAnsi="Arial" w:cs="Arial"/>
          <w:b/>
          <w:bCs/>
        </w:rPr>
        <w:tab/>
      </w:r>
      <w:r w:rsidRPr="00AC17E6">
        <w:rPr>
          <w:rFonts w:ascii="Arial" w:hAnsi="Arial" w:cs="Arial"/>
          <w:b/>
          <w:bCs/>
        </w:rPr>
        <w:t xml:space="preserve"> Ogólne zasady prowadzenia obmiarów robót</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Ogólne zasady dokonywania obmiarów robót podano w Ogólnej Specyfikacji Technicznej.</w:t>
      </w:r>
    </w:p>
    <w:p w:rsidR="00D24442" w:rsidRPr="00AC17E6" w:rsidRDefault="00D24442" w:rsidP="00D24442">
      <w:pPr>
        <w:autoSpaceDE w:val="0"/>
        <w:autoSpaceDN w:val="0"/>
        <w:adjustRightInd w:val="0"/>
        <w:rPr>
          <w:rFonts w:ascii="Arial" w:hAnsi="Arial" w:cs="Arial"/>
        </w:rPr>
      </w:pPr>
      <w:r w:rsidRPr="00AC17E6">
        <w:rPr>
          <w:rFonts w:ascii="Arial" w:hAnsi="Arial" w:cs="Arial"/>
        </w:rPr>
        <w:t>Podstawą dokonywania obmiarów, określającą zakres prac wykonywanych w ramach</w:t>
      </w:r>
    </w:p>
    <w:p w:rsidR="00D24442" w:rsidRPr="00AC17E6" w:rsidRDefault="00D24442" w:rsidP="00D24442">
      <w:pPr>
        <w:autoSpaceDE w:val="0"/>
        <w:autoSpaceDN w:val="0"/>
        <w:adjustRightInd w:val="0"/>
        <w:rPr>
          <w:rFonts w:ascii="Arial" w:hAnsi="Arial" w:cs="Arial"/>
        </w:rPr>
      </w:pPr>
      <w:r w:rsidRPr="00AC17E6">
        <w:rPr>
          <w:rFonts w:ascii="Arial" w:hAnsi="Arial" w:cs="Arial"/>
        </w:rPr>
        <w:t>poszczególnych pozycji, jest załączony do dokumentacji przetargowej przedmiar robót.</w:t>
      </w:r>
    </w:p>
    <w:p w:rsidR="00D24442" w:rsidRDefault="00D24442" w:rsidP="00D24442">
      <w:pPr>
        <w:autoSpaceDE w:val="0"/>
        <w:autoSpaceDN w:val="0"/>
        <w:adjustRightInd w:val="0"/>
        <w:rPr>
          <w:rFonts w:ascii="Arial" w:hAnsi="Arial" w:cs="Arial"/>
          <w:b/>
          <w:bCs/>
        </w:rPr>
      </w:pPr>
    </w:p>
    <w:p w:rsidR="00D24442" w:rsidRDefault="00D24442" w:rsidP="00D24442">
      <w:pPr>
        <w:autoSpaceDE w:val="0"/>
        <w:autoSpaceDN w:val="0"/>
        <w:adjustRightInd w:val="0"/>
        <w:rPr>
          <w:rFonts w:ascii="Arial" w:hAnsi="Arial" w:cs="Arial"/>
          <w:b/>
          <w:bCs/>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t>7.2.</w:t>
      </w:r>
      <w:r>
        <w:rPr>
          <w:rFonts w:ascii="Arial" w:hAnsi="Arial" w:cs="Arial"/>
          <w:b/>
          <w:bCs/>
        </w:rPr>
        <w:tab/>
      </w:r>
      <w:r w:rsidRPr="00AC17E6">
        <w:rPr>
          <w:rFonts w:ascii="Arial" w:hAnsi="Arial" w:cs="Arial"/>
          <w:b/>
          <w:bCs/>
        </w:rPr>
        <w:t xml:space="preserve"> Jednostki obmiarowe</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Jednostką obmiarową robót jest m2 powierzchni zamalowanej wraz z przygotowaniem domalowania podłoża, przygotowaniem farb, ustawieniem i rozebraniem rusztowań lub drabinmalarskich oraz uporządkowaniem stanowiska pracy. Ilość robót określa się na podstawie</w:t>
      </w:r>
      <w:r>
        <w:rPr>
          <w:rFonts w:ascii="Arial" w:hAnsi="Arial" w:cs="Arial"/>
        </w:rPr>
        <w:t xml:space="preserve"> kosztorysu</w:t>
      </w:r>
      <w:r w:rsidRPr="00AC17E6">
        <w:rPr>
          <w:rFonts w:ascii="Arial" w:hAnsi="Arial" w:cs="Arial"/>
        </w:rPr>
        <w:t xml:space="preserve"> z uwzględnieniem zmian zaaprobowanych przez Inżyniera i sprawdzonych w naturze.</w:t>
      </w:r>
    </w:p>
    <w:p w:rsidR="00D24442" w:rsidRDefault="00D24442" w:rsidP="00D24442">
      <w:pPr>
        <w:autoSpaceDE w:val="0"/>
        <w:autoSpaceDN w:val="0"/>
        <w:adjustRightInd w:val="0"/>
        <w:rPr>
          <w:rFonts w:ascii="Arial" w:hAnsi="Arial" w:cs="Arial"/>
          <w:b/>
          <w:bCs/>
        </w:rPr>
      </w:pPr>
    </w:p>
    <w:p w:rsidR="00D24442" w:rsidRPr="009D0C77" w:rsidRDefault="00D24442" w:rsidP="00B111AC">
      <w:pPr>
        <w:pStyle w:val="Akapitzlist"/>
        <w:widowControl/>
        <w:numPr>
          <w:ilvl w:val="1"/>
          <w:numId w:val="21"/>
        </w:numPr>
        <w:autoSpaceDE w:val="0"/>
        <w:autoSpaceDN w:val="0"/>
        <w:adjustRightInd w:val="0"/>
        <w:contextualSpacing/>
        <w:rPr>
          <w:rFonts w:ascii="Arial" w:hAnsi="Arial" w:cs="Arial"/>
          <w:b/>
          <w:bCs/>
        </w:rPr>
      </w:pPr>
      <w:r w:rsidRPr="009D0C77">
        <w:rPr>
          <w:rFonts w:ascii="Arial" w:hAnsi="Arial" w:cs="Arial"/>
          <w:b/>
          <w:bCs/>
        </w:rPr>
        <w:t xml:space="preserve"> Malowanie ścian i sufitów</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Malowanie ścian i sufitów należy obliczać w m2 w świetle ścian surowych. Wysokość mierzy sięod wierzchu podłogi do spodu sufitu.</w:t>
      </w:r>
    </w:p>
    <w:p w:rsidR="00D24442" w:rsidRDefault="00D24442" w:rsidP="00D24442">
      <w:pPr>
        <w:autoSpaceDE w:val="0"/>
        <w:autoSpaceDN w:val="0"/>
        <w:adjustRightInd w:val="0"/>
        <w:rPr>
          <w:rFonts w:ascii="Arial" w:hAnsi="Arial" w:cs="Arial"/>
          <w:b/>
          <w:bCs/>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t xml:space="preserve">7.4. </w:t>
      </w:r>
      <w:r>
        <w:rPr>
          <w:rFonts w:ascii="Arial" w:hAnsi="Arial" w:cs="Arial"/>
          <w:b/>
          <w:bCs/>
        </w:rPr>
        <w:tab/>
      </w:r>
      <w:r w:rsidRPr="00AC17E6">
        <w:rPr>
          <w:rFonts w:ascii="Arial" w:hAnsi="Arial" w:cs="Arial"/>
          <w:b/>
          <w:bCs/>
        </w:rPr>
        <w:t>Malowanie ścian i sufitów z profilami ciągnionymi lub ozdobami</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Oblicza się zwiększając uzyskany wynik w zależności od liczby profili i ozdób. Jeżeli ściany sągładkie, powierzchnie ozdobnych faset należy doliczyć do powierzchni malowanych sufitów.</w:t>
      </w:r>
    </w:p>
    <w:p w:rsidR="00D24442" w:rsidRDefault="00D24442" w:rsidP="00D24442">
      <w:pPr>
        <w:autoSpaceDE w:val="0"/>
        <w:autoSpaceDN w:val="0"/>
        <w:adjustRightInd w:val="0"/>
        <w:rPr>
          <w:rFonts w:ascii="Arial" w:hAnsi="Arial" w:cs="Arial"/>
          <w:b/>
          <w:bCs/>
        </w:rPr>
      </w:pPr>
    </w:p>
    <w:p w:rsidR="00D24442" w:rsidRPr="009D0C77" w:rsidRDefault="00D24442" w:rsidP="00D24442">
      <w:pPr>
        <w:autoSpaceDE w:val="0"/>
        <w:autoSpaceDN w:val="0"/>
        <w:adjustRightInd w:val="0"/>
        <w:rPr>
          <w:rFonts w:ascii="Arial" w:hAnsi="Arial" w:cs="Arial"/>
          <w:b/>
          <w:bCs/>
        </w:rPr>
      </w:pPr>
      <w:r>
        <w:rPr>
          <w:rFonts w:ascii="Arial" w:hAnsi="Arial" w:cs="Arial"/>
          <w:b/>
          <w:bCs/>
        </w:rPr>
        <w:t>7.5.</w:t>
      </w:r>
      <w:r w:rsidRPr="009D0C77">
        <w:rPr>
          <w:rFonts w:ascii="Arial" w:hAnsi="Arial" w:cs="Arial"/>
          <w:b/>
          <w:bCs/>
        </w:rPr>
        <w:t xml:space="preserve"> Malowanie nadproży</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Przy malowaniu ścianami ścian, jeżeli nadproża są również malowane z powierzchni ich niepotrąca się otworów do 3m, 2. jeżeli ościeża i nadproża są malowane wówczas potrąca siępowierzchnię otworów, mierzoną w świetle ościeżnic lub muru, (jeżeli otwory nie posiadająościeżnic).Nie potrąca się jednak otworów i miejsc niemalowanych o pow. do 1m2. Otworyponad 3 m2 potrąca się doliczając powierzchnię malowaną ościeży.</w:t>
      </w:r>
    </w:p>
    <w:p w:rsidR="00D24442" w:rsidRDefault="00D24442" w:rsidP="00D24442">
      <w:pPr>
        <w:autoSpaceDE w:val="0"/>
        <w:autoSpaceDN w:val="0"/>
        <w:adjustRightInd w:val="0"/>
        <w:rPr>
          <w:rFonts w:ascii="Arial" w:hAnsi="Arial" w:cs="Arial"/>
          <w:b/>
          <w:bCs/>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t xml:space="preserve">8. </w:t>
      </w:r>
      <w:r>
        <w:rPr>
          <w:rFonts w:ascii="Arial" w:hAnsi="Arial" w:cs="Arial"/>
          <w:b/>
          <w:bCs/>
        </w:rPr>
        <w:tab/>
      </w:r>
      <w:r w:rsidRPr="00AC17E6">
        <w:rPr>
          <w:rFonts w:ascii="Arial" w:hAnsi="Arial" w:cs="Arial"/>
          <w:b/>
          <w:bCs/>
        </w:rPr>
        <w:t>ODBIÓR ROBÓT</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Ogólne zasady odbiorów robót podano w Ogólnej Specyfikacji Technicznej.</w:t>
      </w:r>
    </w:p>
    <w:p w:rsidR="00D24442" w:rsidRPr="00AC17E6" w:rsidRDefault="00D24442" w:rsidP="00D24442">
      <w:pPr>
        <w:autoSpaceDE w:val="0"/>
        <w:autoSpaceDN w:val="0"/>
        <w:adjustRightInd w:val="0"/>
        <w:rPr>
          <w:rFonts w:ascii="Arial" w:hAnsi="Arial" w:cs="Arial"/>
        </w:rPr>
      </w:pPr>
      <w:r w:rsidRPr="00AC17E6">
        <w:rPr>
          <w:rFonts w:ascii="Arial" w:hAnsi="Arial" w:cs="Arial"/>
        </w:rPr>
        <w:t>Roboty podlegają warunkom odbioru według zasad podanych poniżej.</w:t>
      </w:r>
    </w:p>
    <w:p w:rsidR="00D24442" w:rsidRDefault="00D24442" w:rsidP="00D24442">
      <w:pPr>
        <w:autoSpaceDE w:val="0"/>
        <w:autoSpaceDN w:val="0"/>
        <w:adjustRightInd w:val="0"/>
        <w:rPr>
          <w:rFonts w:ascii="Arial" w:hAnsi="Arial" w:cs="Arial"/>
          <w:b/>
          <w:bCs/>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t>8.1.</w:t>
      </w:r>
      <w:r>
        <w:rPr>
          <w:rFonts w:ascii="Arial" w:hAnsi="Arial" w:cs="Arial"/>
          <w:b/>
          <w:bCs/>
        </w:rPr>
        <w:tab/>
      </w:r>
      <w:r w:rsidRPr="00AC17E6">
        <w:rPr>
          <w:rFonts w:ascii="Arial" w:hAnsi="Arial" w:cs="Arial"/>
          <w:b/>
          <w:bCs/>
        </w:rPr>
        <w:t xml:space="preserve"> Odbiór podłoża</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 xml:space="preserve">Zastosowane do przygotowania podłoża materiały powinny odpowiadać wymaganiom </w:t>
      </w:r>
      <w:r w:rsidRPr="00AC17E6">
        <w:rPr>
          <w:rFonts w:ascii="Arial" w:hAnsi="Arial" w:cs="Arial"/>
        </w:rPr>
        <w:lastRenderedPageBreak/>
        <w:t>zawartymw normach państwowych lub świadectwach dopuszczenia do stosowania w budownictwie.Podłoże, posiadające drobne uszkodzenia powinno być naprawione przez wypełnienie ubytkówzaprawą cementowo-wapienną do robót tynkowych lub odpowiednią szpachlówką. Podłożepowinno być przygotowane zgodnie z wymaganiami podanymi w specyfikacji. Jeżeli odbiórpodłoża odbywa się po dłuższym czasie od jego wykonania, należy podłoże przedgruntowaniem oczyścić.</w:t>
      </w:r>
    </w:p>
    <w:p w:rsidR="00D24442" w:rsidRDefault="00D24442" w:rsidP="00D24442">
      <w:pPr>
        <w:autoSpaceDE w:val="0"/>
        <w:autoSpaceDN w:val="0"/>
        <w:adjustRightInd w:val="0"/>
        <w:rPr>
          <w:rFonts w:ascii="Arial" w:hAnsi="Arial" w:cs="Arial"/>
          <w:b/>
          <w:bCs/>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t>8.2.</w:t>
      </w:r>
      <w:r>
        <w:rPr>
          <w:rFonts w:ascii="Arial" w:hAnsi="Arial" w:cs="Arial"/>
          <w:b/>
          <w:bCs/>
        </w:rPr>
        <w:tab/>
      </w:r>
      <w:r w:rsidRPr="00AC17E6">
        <w:rPr>
          <w:rFonts w:ascii="Arial" w:hAnsi="Arial" w:cs="Arial"/>
          <w:b/>
          <w:bCs/>
        </w:rPr>
        <w:t xml:space="preserve"> Odbiór robót malarskich</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8.2.1. Sprawdzenie wyglądu zewnętrznego powłok malarskich polegające na stwierdzeniurównomiernego rozłożenia farby, jednolitego natężenia barwy i zgodności ze wzorcemproducenta, braku prześwitu i dostrzegalnych skupisk lub grudek nieroztartego pigmentulub wypełniaczy, braku plam, smug, zacieków, pęcherzy odstających płatów powłoki,widocznych okiem śladów pędzla itp., w stopniu kwalifikującym powierzchnię malowanądo powłok o dobrej, jakości wykonania.</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8.2.2. Sprawdzenie odporności powłoki na wycieranie polegające na lekkim, kilkakrotnympotarciu jej powierzchni miękką, wełnianą lub bawełnianą szmatką kontrastowegokoloru.</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8.2.3. Sprawdzenie odporności powłoki na zarysowanie.</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8.2.4. Sprawdzenie przyczepności powłoki do podłoża polegające na próbie poderwaniaostrym narzędziem powłoki od podłoża.</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8.2.5. Sprawdzenie odporności powłoki na zmywanie wodą polegające na zwilżaniu badanejpowierzchni powłoki przez kilkakrotne potarcie mokrą miękką szczotką lub szmatką.</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8.2.6. Wyniki odbiorów materiałów i robót powinny być każdorazowo wpisywane do dziennikabudowy.</w:t>
      </w:r>
    </w:p>
    <w:p w:rsidR="00D24442" w:rsidRDefault="00D24442" w:rsidP="00D24442">
      <w:pPr>
        <w:autoSpaceDE w:val="0"/>
        <w:autoSpaceDN w:val="0"/>
        <w:adjustRightInd w:val="0"/>
        <w:rPr>
          <w:rFonts w:ascii="Arial" w:hAnsi="Arial" w:cs="Arial"/>
          <w:b/>
          <w:bCs/>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t xml:space="preserve">9. </w:t>
      </w:r>
      <w:r>
        <w:rPr>
          <w:rFonts w:ascii="Arial" w:hAnsi="Arial" w:cs="Arial"/>
          <w:b/>
          <w:bCs/>
        </w:rPr>
        <w:tab/>
      </w:r>
      <w:r w:rsidRPr="00AC17E6">
        <w:rPr>
          <w:rFonts w:ascii="Arial" w:hAnsi="Arial" w:cs="Arial"/>
          <w:b/>
          <w:bCs/>
        </w:rPr>
        <w:t>PODSTAWA PŁATNOŚCI</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Ogólne zasady dokonywania płatności podano w Ogólnej Specyfikacji Technicznej. Podstawąpłatności są ceny jednostkowe poszczególnych pozycji zawartych w wycenionym przezwykonawcę przedmiarze robót, a zakres czynności objętych ceną określony jest w ich opisie.</w:t>
      </w:r>
    </w:p>
    <w:p w:rsidR="00D24442" w:rsidRPr="00AC17E6" w:rsidRDefault="00D24442" w:rsidP="00D24442">
      <w:pPr>
        <w:autoSpaceDE w:val="0"/>
        <w:autoSpaceDN w:val="0"/>
        <w:adjustRightInd w:val="0"/>
        <w:rPr>
          <w:rFonts w:ascii="Arial" w:hAnsi="Arial" w:cs="Arial"/>
        </w:rPr>
      </w:pPr>
      <w:r w:rsidRPr="00AC17E6">
        <w:rPr>
          <w:rFonts w:ascii="Arial" w:hAnsi="Arial" w:cs="Arial"/>
        </w:rPr>
        <w:t>Ceny jednostkowe obejmują:</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dostawę materiałów,</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przygotowanie podłoży,</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zabezpieczenie obszaru robót (w tym wykonanie osłon itp.), malowanie powierzchni</w:t>
      </w:r>
    </w:p>
    <w:p w:rsidR="00D24442" w:rsidRPr="00AC17E6" w:rsidRDefault="00D24442" w:rsidP="00D24442">
      <w:pPr>
        <w:autoSpaceDE w:val="0"/>
        <w:autoSpaceDN w:val="0"/>
        <w:adjustRightInd w:val="0"/>
        <w:rPr>
          <w:rFonts w:ascii="Arial" w:hAnsi="Arial" w:cs="Arial"/>
        </w:rPr>
      </w:pPr>
      <w:r w:rsidRPr="00AC17E6">
        <w:rPr>
          <w:rFonts w:ascii="Arial" w:hAnsi="Arial" w:cs="Arial"/>
        </w:rPr>
        <w:t>ścian i sufitów,</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usunięcie zabezpieczeń prace porządkowe,</w:t>
      </w:r>
    </w:p>
    <w:p w:rsidR="00D24442" w:rsidRPr="00AC17E6" w:rsidRDefault="00D24442" w:rsidP="00D24442">
      <w:pPr>
        <w:autoSpaceDE w:val="0"/>
        <w:autoSpaceDN w:val="0"/>
        <w:adjustRightInd w:val="0"/>
        <w:rPr>
          <w:rFonts w:ascii="Arial" w:hAnsi="Arial" w:cs="Arial"/>
        </w:rPr>
      </w:pPr>
      <w:r>
        <w:rPr>
          <w:rFonts w:ascii="Arial" w:hAnsi="Arial" w:cs="Arial"/>
        </w:rPr>
        <w:t xml:space="preserve">- </w:t>
      </w:r>
      <w:r w:rsidRPr="00AC17E6">
        <w:rPr>
          <w:rFonts w:ascii="Arial" w:hAnsi="Arial" w:cs="Arial"/>
        </w:rPr>
        <w:t>badania na budowie i laboratoryjne.</w:t>
      </w:r>
    </w:p>
    <w:p w:rsidR="00D24442" w:rsidRPr="00AC17E6" w:rsidRDefault="00D24442" w:rsidP="00D24442">
      <w:pPr>
        <w:autoSpaceDE w:val="0"/>
        <w:autoSpaceDN w:val="0"/>
        <w:adjustRightInd w:val="0"/>
        <w:rPr>
          <w:rFonts w:ascii="Arial" w:hAnsi="Arial" w:cs="Arial"/>
        </w:rPr>
      </w:pPr>
      <w:r w:rsidRPr="00AC17E6">
        <w:rPr>
          <w:rFonts w:ascii="Arial" w:hAnsi="Arial" w:cs="Arial"/>
        </w:rPr>
        <w:t xml:space="preserve">Płaci się za ustaloną ilość m2 powierzchni zamalowanej wg ceny jednostkowej wraz z przygotowaniemdo malowania podłoża, przygotowaniem farb, ustawieniem i rozebraniem rusztowańlub drabin malarskich oraz uporządkowaniem stanowiska pracy. Ilość robót określa się napodstawie </w:t>
      </w:r>
      <w:r>
        <w:rPr>
          <w:rFonts w:ascii="Arial" w:hAnsi="Arial" w:cs="Arial"/>
        </w:rPr>
        <w:t>kosztorysu</w:t>
      </w:r>
      <w:r w:rsidRPr="00AC17E6">
        <w:rPr>
          <w:rFonts w:ascii="Arial" w:hAnsi="Arial" w:cs="Arial"/>
        </w:rPr>
        <w:t xml:space="preserve"> z uwzględnieniem zmian zaaprobowanych przez Inżyniera i sprawdzonychw naturze.</w:t>
      </w:r>
    </w:p>
    <w:p w:rsidR="00D24442" w:rsidRDefault="00D24442" w:rsidP="00D24442">
      <w:pPr>
        <w:autoSpaceDE w:val="0"/>
        <w:autoSpaceDN w:val="0"/>
        <w:adjustRightInd w:val="0"/>
        <w:rPr>
          <w:rFonts w:ascii="Arial" w:hAnsi="Arial" w:cs="Arial"/>
          <w:b/>
          <w:bCs/>
        </w:rPr>
      </w:pPr>
    </w:p>
    <w:p w:rsidR="00D24442" w:rsidRDefault="00D24442" w:rsidP="00D24442">
      <w:pPr>
        <w:autoSpaceDE w:val="0"/>
        <w:autoSpaceDN w:val="0"/>
        <w:adjustRightInd w:val="0"/>
        <w:rPr>
          <w:rFonts w:ascii="Arial" w:hAnsi="Arial" w:cs="Arial"/>
          <w:b/>
          <w:bCs/>
        </w:rPr>
      </w:pPr>
    </w:p>
    <w:p w:rsidR="00D24442" w:rsidRPr="00AC17E6" w:rsidRDefault="00D24442" w:rsidP="00D24442">
      <w:pPr>
        <w:autoSpaceDE w:val="0"/>
        <w:autoSpaceDN w:val="0"/>
        <w:adjustRightInd w:val="0"/>
        <w:rPr>
          <w:rFonts w:ascii="Arial" w:hAnsi="Arial" w:cs="Arial"/>
          <w:b/>
          <w:bCs/>
        </w:rPr>
      </w:pPr>
      <w:r w:rsidRPr="00AC17E6">
        <w:rPr>
          <w:rFonts w:ascii="Arial" w:hAnsi="Arial" w:cs="Arial"/>
          <w:b/>
          <w:bCs/>
        </w:rPr>
        <w:t xml:space="preserve">10. </w:t>
      </w:r>
      <w:r>
        <w:rPr>
          <w:rFonts w:ascii="Arial" w:hAnsi="Arial" w:cs="Arial"/>
          <w:b/>
          <w:bCs/>
        </w:rPr>
        <w:tab/>
      </w:r>
      <w:r w:rsidRPr="00AC17E6">
        <w:rPr>
          <w:rFonts w:ascii="Arial" w:hAnsi="Arial" w:cs="Arial"/>
          <w:b/>
          <w:bCs/>
        </w:rPr>
        <w:t>PRZEPISY I DOKUMENTY ZWIĄZANE</w:t>
      </w:r>
    </w:p>
    <w:p w:rsidR="00D24442" w:rsidRDefault="00D24442" w:rsidP="00D24442">
      <w:pPr>
        <w:autoSpaceDE w:val="0"/>
        <w:autoSpaceDN w:val="0"/>
        <w:adjustRightInd w:val="0"/>
        <w:rPr>
          <w:rFonts w:ascii="Arial" w:hAnsi="Arial" w:cs="Arial"/>
        </w:rPr>
      </w:pPr>
    </w:p>
    <w:p w:rsidR="00D24442" w:rsidRPr="00AC17E6" w:rsidRDefault="00D24442" w:rsidP="00D24442">
      <w:pPr>
        <w:autoSpaceDE w:val="0"/>
        <w:autoSpaceDN w:val="0"/>
        <w:adjustRightInd w:val="0"/>
        <w:rPr>
          <w:rFonts w:ascii="Arial" w:hAnsi="Arial" w:cs="Arial"/>
        </w:rPr>
      </w:pPr>
      <w:r w:rsidRPr="00AC17E6">
        <w:rPr>
          <w:rFonts w:ascii="Arial" w:hAnsi="Arial" w:cs="Arial"/>
        </w:rPr>
        <w:t>PN-B-01302 Gips, anhydryt i wyroby gipsowe. Terminologia.</w:t>
      </w:r>
    </w:p>
    <w:p w:rsidR="00D24442" w:rsidRPr="00AC17E6" w:rsidRDefault="00D24442" w:rsidP="00D24442">
      <w:pPr>
        <w:autoSpaceDE w:val="0"/>
        <w:autoSpaceDN w:val="0"/>
        <w:adjustRightInd w:val="0"/>
        <w:rPr>
          <w:rFonts w:ascii="Arial" w:hAnsi="Arial" w:cs="Arial"/>
        </w:rPr>
      </w:pPr>
      <w:r w:rsidRPr="00AC17E6">
        <w:rPr>
          <w:rFonts w:ascii="Arial" w:hAnsi="Arial" w:cs="Arial"/>
        </w:rPr>
        <w:t>PN-B-30042 Spoiwa gipsowe. Gips szpachlowy, gips tynkarski i klej gipsowy.</w:t>
      </w:r>
    </w:p>
    <w:p w:rsidR="00D24442" w:rsidRPr="00AC17E6" w:rsidRDefault="00D24442" w:rsidP="00D24442">
      <w:pPr>
        <w:autoSpaceDE w:val="0"/>
        <w:autoSpaceDN w:val="0"/>
        <w:adjustRightInd w:val="0"/>
        <w:rPr>
          <w:rFonts w:ascii="Arial" w:hAnsi="Arial" w:cs="Arial"/>
        </w:rPr>
      </w:pPr>
      <w:r w:rsidRPr="00AC17E6">
        <w:rPr>
          <w:rFonts w:ascii="Arial" w:hAnsi="Arial" w:cs="Arial"/>
        </w:rPr>
        <w:t>PN-EN 971-1 Farby i lakiery. Terminy i definicje dotyczące wyrobów lakierowych.</w:t>
      </w:r>
    </w:p>
    <w:p w:rsidR="00D24442" w:rsidRPr="00AC17E6" w:rsidRDefault="00D24442" w:rsidP="00D24442">
      <w:pPr>
        <w:autoSpaceDE w:val="0"/>
        <w:autoSpaceDN w:val="0"/>
        <w:adjustRightInd w:val="0"/>
        <w:rPr>
          <w:rFonts w:ascii="Arial" w:hAnsi="Arial" w:cs="Arial"/>
        </w:rPr>
      </w:pPr>
      <w:r w:rsidRPr="00AC17E6">
        <w:rPr>
          <w:rFonts w:ascii="Arial" w:hAnsi="Arial" w:cs="Arial"/>
        </w:rPr>
        <w:t>Terminy ogólne.</w:t>
      </w:r>
    </w:p>
    <w:p w:rsidR="00D24442" w:rsidRPr="00AC17E6" w:rsidRDefault="00D24442" w:rsidP="00D24442">
      <w:pPr>
        <w:autoSpaceDE w:val="0"/>
        <w:autoSpaceDN w:val="0"/>
        <w:adjustRightInd w:val="0"/>
        <w:rPr>
          <w:rFonts w:ascii="Arial" w:hAnsi="Arial" w:cs="Arial"/>
        </w:rPr>
      </w:pPr>
      <w:r w:rsidRPr="00AC17E6">
        <w:rPr>
          <w:rFonts w:ascii="Arial" w:hAnsi="Arial" w:cs="Arial"/>
        </w:rPr>
        <w:t>PN-EN 1008:2004 Woda zarobowa do betonu. Specyfikacja i pobieranie próbek.</w:t>
      </w:r>
    </w:p>
    <w:p w:rsidR="00D24442" w:rsidRPr="00AC17E6" w:rsidRDefault="00D24442" w:rsidP="00D24442">
      <w:pPr>
        <w:autoSpaceDE w:val="0"/>
        <w:autoSpaceDN w:val="0"/>
        <w:adjustRightInd w:val="0"/>
        <w:rPr>
          <w:rFonts w:ascii="Arial" w:hAnsi="Arial" w:cs="Arial"/>
        </w:rPr>
      </w:pPr>
      <w:r w:rsidRPr="00AC17E6">
        <w:rPr>
          <w:rFonts w:ascii="Arial" w:hAnsi="Arial" w:cs="Arial"/>
        </w:rPr>
        <w:lastRenderedPageBreak/>
        <w:t>PN-70/B-10100 Roboty tynkowe. Tynki zwykłe. Wymagania i badania przy odbiorze.</w:t>
      </w:r>
    </w:p>
    <w:p w:rsidR="00D24442" w:rsidRPr="00AC17E6" w:rsidRDefault="00D24442" w:rsidP="00D24442">
      <w:pPr>
        <w:autoSpaceDE w:val="0"/>
        <w:autoSpaceDN w:val="0"/>
        <w:adjustRightInd w:val="0"/>
        <w:rPr>
          <w:rFonts w:ascii="Arial" w:hAnsi="Arial" w:cs="Arial"/>
        </w:rPr>
      </w:pPr>
      <w:r w:rsidRPr="00AC17E6">
        <w:rPr>
          <w:rFonts w:ascii="Arial" w:hAnsi="Arial" w:cs="Arial"/>
        </w:rPr>
        <w:t>PN-62/C-81502 Szpachlówki i kity szpachlowe. Metody badań.</w:t>
      </w:r>
    </w:p>
    <w:p w:rsidR="00D24442" w:rsidRPr="00AC17E6" w:rsidRDefault="00D24442" w:rsidP="00D24442">
      <w:pPr>
        <w:autoSpaceDE w:val="0"/>
        <w:autoSpaceDN w:val="0"/>
        <w:adjustRightInd w:val="0"/>
        <w:rPr>
          <w:rFonts w:ascii="Arial" w:hAnsi="Arial" w:cs="Arial"/>
        </w:rPr>
      </w:pPr>
      <w:r w:rsidRPr="00AC17E6">
        <w:rPr>
          <w:rFonts w:ascii="Arial" w:hAnsi="Arial" w:cs="Arial"/>
        </w:rPr>
        <w:t>PN-EN 459-1:2003 Wapno budowlane.</w:t>
      </w:r>
    </w:p>
    <w:p w:rsidR="00D24442" w:rsidRPr="00AC17E6" w:rsidRDefault="00D24442" w:rsidP="00D24442">
      <w:pPr>
        <w:autoSpaceDE w:val="0"/>
        <w:autoSpaceDN w:val="0"/>
        <w:adjustRightInd w:val="0"/>
        <w:rPr>
          <w:rFonts w:ascii="Arial" w:hAnsi="Arial" w:cs="Arial"/>
        </w:rPr>
      </w:pPr>
      <w:r w:rsidRPr="00AC17E6">
        <w:rPr>
          <w:rFonts w:ascii="Arial" w:hAnsi="Arial" w:cs="Arial"/>
        </w:rPr>
        <w:t>PN-C 81911:1997 Farby epoksydowe do gruntowania odporne na czynniki chemiczne</w:t>
      </w:r>
    </w:p>
    <w:p w:rsidR="00D24442" w:rsidRPr="00AC17E6" w:rsidRDefault="00D24442" w:rsidP="00D24442">
      <w:pPr>
        <w:autoSpaceDE w:val="0"/>
        <w:autoSpaceDN w:val="0"/>
        <w:adjustRightInd w:val="0"/>
        <w:rPr>
          <w:rFonts w:ascii="Arial" w:hAnsi="Arial" w:cs="Arial"/>
        </w:rPr>
      </w:pPr>
      <w:r w:rsidRPr="00AC17E6">
        <w:rPr>
          <w:rFonts w:ascii="Arial" w:hAnsi="Arial" w:cs="Arial"/>
        </w:rPr>
        <w:t>PN-C-81901:2002 Farby olejne i alkidowe.</w:t>
      </w:r>
    </w:p>
    <w:p w:rsidR="00D24442" w:rsidRPr="00AC17E6" w:rsidRDefault="00D24442" w:rsidP="00D24442">
      <w:pPr>
        <w:autoSpaceDE w:val="0"/>
        <w:autoSpaceDN w:val="0"/>
        <w:adjustRightInd w:val="0"/>
        <w:rPr>
          <w:rFonts w:ascii="Arial" w:hAnsi="Arial" w:cs="Arial"/>
        </w:rPr>
      </w:pPr>
      <w:r w:rsidRPr="00AC17E6">
        <w:rPr>
          <w:rFonts w:ascii="Arial" w:hAnsi="Arial" w:cs="Arial"/>
        </w:rPr>
        <w:t>PN-C-81608:1998 Emalie chlorokauczukowe.</w:t>
      </w:r>
    </w:p>
    <w:p w:rsidR="00D24442" w:rsidRPr="00AC17E6" w:rsidRDefault="00D24442" w:rsidP="00D24442">
      <w:pPr>
        <w:autoSpaceDE w:val="0"/>
        <w:autoSpaceDN w:val="0"/>
        <w:adjustRightInd w:val="0"/>
        <w:rPr>
          <w:rFonts w:ascii="Arial" w:hAnsi="Arial" w:cs="Arial"/>
        </w:rPr>
      </w:pPr>
      <w:r w:rsidRPr="00AC17E6">
        <w:rPr>
          <w:rFonts w:ascii="Arial" w:hAnsi="Arial" w:cs="Arial"/>
        </w:rPr>
        <w:t>PN-C-81914:2002 Farby dyspersyjne stosowane wewnątrz.</w:t>
      </w:r>
    </w:p>
    <w:p w:rsidR="00D24442" w:rsidRPr="00AC17E6" w:rsidRDefault="00D24442" w:rsidP="00D24442">
      <w:pPr>
        <w:autoSpaceDE w:val="0"/>
        <w:autoSpaceDN w:val="0"/>
        <w:adjustRightInd w:val="0"/>
        <w:rPr>
          <w:rFonts w:ascii="Arial" w:hAnsi="Arial" w:cs="Arial"/>
        </w:rPr>
      </w:pPr>
      <w:r w:rsidRPr="00AC17E6">
        <w:rPr>
          <w:rFonts w:ascii="Arial" w:hAnsi="Arial" w:cs="Arial"/>
        </w:rPr>
        <w:t>PN-C-81911:1997 Farby epoksydowe do gruntowania odporne na czynniki chemiczne.</w:t>
      </w:r>
    </w:p>
    <w:p w:rsidR="00D24442" w:rsidRPr="00AC17E6" w:rsidRDefault="00D24442" w:rsidP="00D24442">
      <w:pPr>
        <w:autoSpaceDE w:val="0"/>
        <w:autoSpaceDN w:val="0"/>
        <w:adjustRightInd w:val="0"/>
        <w:rPr>
          <w:rFonts w:ascii="Arial" w:hAnsi="Arial" w:cs="Arial"/>
        </w:rPr>
      </w:pPr>
      <w:r w:rsidRPr="00AC17E6">
        <w:rPr>
          <w:rFonts w:ascii="Arial" w:hAnsi="Arial" w:cs="Arial"/>
        </w:rPr>
        <w:t>PN-C-81932:1997 Emalie epoksydowe chemoodporne.</w:t>
      </w:r>
    </w:p>
    <w:p w:rsidR="00D24442" w:rsidRPr="00AC17E6" w:rsidRDefault="00D24442" w:rsidP="00D24442">
      <w:pPr>
        <w:rPr>
          <w:rFonts w:ascii="Arial" w:hAnsi="Arial" w:cs="Arial"/>
          <w:b/>
          <w:bCs/>
        </w:rPr>
      </w:pPr>
    </w:p>
    <w:p w:rsidR="00D24442" w:rsidRPr="00AC17E6" w:rsidRDefault="00D24442" w:rsidP="00D24442">
      <w:pPr>
        <w:rPr>
          <w:rFonts w:ascii="Arial" w:hAnsi="Arial" w:cs="Arial"/>
          <w:b/>
          <w:bCs/>
        </w:rPr>
      </w:pPr>
    </w:p>
    <w:p w:rsidR="00D24442" w:rsidRPr="00AC17E6" w:rsidRDefault="00D24442" w:rsidP="00D24442">
      <w:pPr>
        <w:rPr>
          <w:rFonts w:ascii="Arial" w:hAnsi="Arial" w:cs="Arial"/>
          <w:b/>
          <w:bCs/>
        </w:rPr>
      </w:pPr>
    </w:p>
    <w:p w:rsidR="00D24442" w:rsidRPr="00AC17E6" w:rsidRDefault="00D24442" w:rsidP="00D24442">
      <w:pPr>
        <w:rPr>
          <w:rFonts w:ascii="Arial" w:hAnsi="Arial" w:cs="Arial"/>
          <w:b/>
          <w:bCs/>
        </w:rPr>
      </w:pPr>
    </w:p>
    <w:p w:rsidR="00D24442" w:rsidRPr="00AC17E6" w:rsidRDefault="00D24442" w:rsidP="00D24442">
      <w:pPr>
        <w:rPr>
          <w:rFonts w:ascii="Arial" w:hAnsi="Arial" w:cs="Arial"/>
          <w:b/>
          <w:bCs/>
        </w:rPr>
      </w:pPr>
    </w:p>
    <w:p w:rsidR="00D24442" w:rsidRPr="00AC17E6" w:rsidRDefault="00D24442" w:rsidP="00D24442">
      <w:pPr>
        <w:rPr>
          <w:rFonts w:ascii="Arial" w:hAnsi="Arial" w:cs="Arial"/>
          <w:b/>
          <w:bCs/>
        </w:rPr>
      </w:pPr>
    </w:p>
    <w:p w:rsidR="00D24442" w:rsidRPr="00AC17E6" w:rsidRDefault="00D24442" w:rsidP="00D24442">
      <w:pPr>
        <w:rPr>
          <w:rFonts w:ascii="Arial" w:hAnsi="Arial" w:cs="Arial"/>
          <w:b/>
          <w:bCs/>
        </w:rPr>
      </w:pPr>
    </w:p>
    <w:p w:rsidR="00D24442" w:rsidRPr="00AC17E6" w:rsidRDefault="00D24442" w:rsidP="00D24442">
      <w:pPr>
        <w:rPr>
          <w:rFonts w:ascii="Arial" w:hAnsi="Arial" w:cs="Arial"/>
          <w:b/>
          <w:bCs/>
        </w:rPr>
      </w:pPr>
    </w:p>
    <w:p w:rsidR="00D24442" w:rsidRPr="00AC17E6" w:rsidRDefault="00D24442" w:rsidP="00D24442">
      <w:pPr>
        <w:rPr>
          <w:rFonts w:ascii="Arial" w:hAnsi="Arial" w:cs="Arial"/>
          <w:b/>
          <w:bCs/>
        </w:rPr>
      </w:pPr>
    </w:p>
    <w:p w:rsidR="00D24442" w:rsidRPr="00AC17E6" w:rsidRDefault="00D24442" w:rsidP="00D24442">
      <w:pPr>
        <w:rPr>
          <w:rFonts w:ascii="Arial" w:hAnsi="Arial" w:cs="Arial"/>
          <w:b/>
          <w:bCs/>
        </w:rPr>
      </w:pPr>
    </w:p>
    <w:p w:rsidR="00D24442" w:rsidRPr="00AC17E6" w:rsidRDefault="00D24442" w:rsidP="00D24442">
      <w:pPr>
        <w:rPr>
          <w:rFonts w:ascii="Arial" w:hAnsi="Arial" w:cs="Arial"/>
          <w:b/>
          <w:bCs/>
        </w:rPr>
      </w:pPr>
    </w:p>
    <w:p w:rsidR="00D24442" w:rsidRPr="00AC17E6" w:rsidRDefault="00D24442" w:rsidP="00D24442">
      <w:pPr>
        <w:rPr>
          <w:rFonts w:ascii="Arial" w:hAnsi="Arial" w:cs="Arial"/>
          <w:b/>
          <w:bCs/>
        </w:rPr>
      </w:pPr>
    </w:p>
    <w:p w:rsidR="00D24442" w:rsidRPr="00AC17E6" w:rsidRDefault="00D24442" w:rsidP="00D24442">
      <w:pP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Pr="00AC17E6" w:rsidRDefault="00D24442" w:rsidP="00D24442">
      <w:pPr>
        <w:ind w:firstLine="708"/>
        <w:jc w:val="center"/>
        <w:rPr>
          <w:rFonts w:ascii="Arial" w:hAnsi="Arial" w:cs="Arial"/>
          <w:b/>
          <w:bCs/>
        </w:rPr>
      </w:pPr>
      <w:r>
        <w:rPr>
          <w:rFonts w:ascii="Arial" w:hAnsi="Arial" w:cs="Arial"/>
          <w:b/>
          <w:bCs/>
        </w:rPr>
        <w:t xml:space="preserve">SZCZEGÓŁOWA </w:t>
      </w:r>
      <w:r w:rsidRPr="00AC17E6">
        <w:rPr>
          <w:rFonts w:ascii="Arial" w:hAnsi="Arial" w:cs="Arial"/>
          <w:b/>
          <w:bCs/>
        </w:rPr>
        <w:t>SPECYFIKACJA TECHNICZNA WYKONANIA I ODBIORU ROBÓT</w:t>
      </w:r>
    </w:p>
    <w:p w:rsidR="00D24442" w:rsidRDefault="00D24442" w:rsidP="00D24442">
      <w:pPr>
        <w:jc w:val="center"/>
        <w:rPr>
          <w:rFonts w:ascii="Arial" w:hAnsi="Arial" w:cs="Arial"/>
          <w:b/>
          <w:bCs/>
        </w:rPr>
      </w:pPr>
      <w:r>
        <w:rPr>
          <w:rFonts w:ascii="Arial" w:hAnsi="Arial" w:cs="Arial"/>
          <w:b/>
          <w:bCs/>
        </w:rPr>
        <w:t>WYMIANA STOLARKI OKIENNEJ</w:t>
      </w:r>
    </w:p>
    <w:p w:rsidR="00D24442" w:rsidRDefault="00D24442" w:rsidP="00D24442">
      <w:pPr>
        <w:jc w:val="center"/>
        <w:rPr>
          <w:rFonts w:ascii="Arial" w:hAnsi="Arial" w:cs="Arial"/>
          <w:b/>
          <w:bCs/>
        </w:rPr>
      </w:pPr>
    </w:p>
    <w:p w:rsidR="00D24442" w:rsidRPr="00D00436" w:rsidRDefault="00D24442" w:rsidP="00B111AC">
      <w:pPr>
        <w:numPr>
          <w:ilvl w:val="0"/>
          <w:numId w:val="29"/>
        </w:numPr>
        <w:suppressAutoHyphens/>
        <w:autoSpaceDE w:val="0"/>
        <w:jc w:val="both"/>
        <w:rPr>
          <w:rFonts w:ascii="Tahoma" w:eastAsia="Arial" w:hAnsi="Tahoma" w:cs="Tahoma"/>
          <w:b/>
          <w:bCs/>
        </w:rPr>
      </w:pPr>
      <w:r w:rsidRPr="00D00436">
        <w:rPr>
          <w:rFonts w:ascii="Tahoma" w:eastAsia="Arial" w:hAnsi="Tahoma" w:cs="Tahoma"/>
          <w:b/>
          <w:bCs/>
        </w:rPr>
        <w:t>PRZEDMIOT ST</w:t>
      </w:r>
    </w:p>
    <w:p w:rsidR="00D24442" w:rsidRPr="00D00436" w:rsidRDefault="00D24442" w:rsidP="00D24442">
      <w:pPr>
        <w:autoSpaceDE w:val="0"/>
        <w:ind w:left="284"/>
        <w:jc w:val="both"/>
        <w:rPr>
          <w:rFonts w:ascii="Tahoma" w:eastAsia="Arial" w:hAnsi="Tahoma" w:cs="Tahoma"/>
        </w:rPr>
      </w:pPr>
      <w:r w:rsidRPr="00D00436">
        <w:rPr>
          <w:rFonts w:ascii="Tahoma" w:eastAsia="Arial" w:hAnsi="Tahoma" w:cs="Tahoma"/>
        </w:rPr>
        <w:t>Przedmiotem niniejszej specyfikacji technicznej (ST) są wymagania</w:t>
      </w:r>
      <w:r>
        <w:rPr>
          <w:rFonts w:ascii="Tahoma" w:eastAsia="Arial" w:hAnsi="Tahoma" w:cs="Tahoma"/>
        </w:rPr>
        <w:t xml:space="preserve"> </w:t>
      </w:r>
      <w:r w:rsidRPr="00D00436">
        <w:rPr>
          <w:rFonts w:ascii="Tahoma" w:eastAsia="Arial" w:hAnsi="Tahoma" w:cs="Tahoma"/>
        </w:rPr>
        <w:t>dotyczące wykonania</w:t>
      </w:r>
      <w:r>
        <w:rPr>
          <w:rFonts w:ascii="Tahoma" w:eastAsia="Arial" w:hAnsi="Tahoma" w:cs="Tahoma"/>
        </w:rPr>
        <w:t>,</w:t>
      </w:r>
      <w:r w:rsidRPr="00D00436">
        <w:rPr>
          <w:rFonts w:ascii="Tahoma" w:eastAsia="Arial" w:hAnsi="Tahoma" w:cs="Tahoma"/>
        </w:rPr>
        <w:t xml:space="preserve"> odbioru robót, dostarczenia i monta</w:t>
      </w:r>
      <w:r>
        <w:rPr>
          <w:rFonts w:ascii="Tahoma" w:eastAsia="Arial" w:hAnsi="Tahoma" w:cs="Tahoma"/>
        </w:rPr>
        <w:t>ż</w:t>
      </w:r>
      <w:r w:rsidRPr="00D00436">
        <w:rPr>
          <w:rFonts w:ascii="Tahoma" w:eastAsia="Arial" w:hAnsi="Tahoma" w:cs="Tahoma"/>
        </w:rPr>
        <w:t>u stolarki</w:t>
      </w:r>
      <w:r>
        <w:rPr>
          <w:rFonts w:ascii="Tahoma" w:eastAsia="Arial" w:hAnsi="Tahoma" w:cs="Tahoma"/>
        </w:rPr>
        <w:t xml:space="preserve"> </w:t>
      </w:r>
      <w:r w:rsidRPr="00D00436">
        <w:rPr>
          <w:rFonts w:ascii="Tahoma" w:eastAsia="Arial" w:hAnsi="Tahoma" w:cs="Tahoma"/>
        </w:rPr>
        <w:t>okiennej z PCV</w:t>
      </w:r>
      <w:r>
        <w:rPr>
          <w:rFonts w:ascii="Tahoma" w:eastAsia="Arial" w:hAnsi="Tahoma" w:cs="Tahoma"/>
        </w:rPr>
        <w:t>.</w:t>
      </w:r>
    </w:p>
    <w:p w:rsidR="00D24442" w:rsidRPr="00D00436" w:rsidRDefault="00D24442" w:rsidP="00D24442">
      <w:pPr>
        <w:autoSpaceDE w:val="0"/>
        <w:jc w:val="both"/>
        <w:rPr>
          <w:rFonts w:ascii="Tahoma" w:eastAsia="Arial" w:hAnsi="Tahoma" w:cs="Tahoma"/>
        </w:rPr>
      </w:pPr>
    </w:p>
    <w:p w:rsidR="00D24442" w:rsidRPr="00D00436" w:rsidRDefault="00D24442" w:rsidP="00D24442">
      <w:pPr>
        <w:autoSpaceDE w:val="0"/>
        <w:jc w:val="both"/>
        <w:rPr>
          <w:rFonts w:ascii="Tahoma" w:eastAsia="Arial" w:hAnsi="Tahoma" w:cs="Tahoma"/>
          <w:b/>
          <w:bCs/>
        </w:rPr>
      </w:pPr>
    </w:p>
    <w:p w:rsidR="00D24442" w:rsidRPr="00D00436" w:rsidRDefault="00D24442" w:rsidP="00B111AC">
      <w:pPr>
        <w:numPr>
          <w:ilvl w:val="1"/>
          <w:numId w:val="30"/>
        </w:numPr>
        <w:suppressAutoHyphens/>
        <w:autoSpaceDE w:val="0"/>
        <w:jc w:val="both"/>
        <w:rPr>
          <w:rFonts w:ascii="Tahoma" w:eastAsia="Arial" w:hAnsi="Tahoma" w:cs="Tahoma"/>
          <w:b/>
          <w:bCs/>
        </w:rPr>
      </w:pPr>
      <w:r w:rsidRPr="00D00436">
        <w:rPr>
          <w:rFonts w:ascii="Tahoma" w:eastAsia="Arial" w:hAnsi="Tahoma" w:cs="Tahoma"/>
          <w:b/>
          <w:bCs/>
        </w:rPr>
        <w:t>Zakres stosowania ST</w:t>
      </w:r>
    </w:p>
    <w:p w:rsidR="00D24442" w:rsidRDefault="00D24442" w:rsidP="00D24442">
      <w:pPr>
        <w:autoSpaceDE w:val="0"/>
        <w:ind w:left="680"/>
        <w:jc w:val="both"/>
        <w:rPr>
          <w:rFonts w:ascii="Tahoma" w:eastAsia="Arial" w:hAnsi="Tahoma" w:cs="Tahoma"/>
        </w:rPr>
      </w:pPr>
      <w:r w:rsidRPr="00D00436">
        <w:rPr>
          <w:rFonts w:ascii="Tahoma" w:eastAsia="Arial" w:hAnsi="Tahoma" w:cs="Tahoma"/>
        </w:rPr>
        <w:t>Specyfikacja techniczna jest dokume</w:t>
      </w:r>
      <w:r>
        <w:rPr>
          <w:rFonts w:ascii="Tahoma" w:eastAsia="Arial" w:hAnsi="Tahoma" w:cs="Tahoma"/>
        </w:rPr>
        <w:t xml:space="preserve">ntem przetargowy </w:t>
      </w:r>
      <w:r w:rsidRPr="00D00436">
        <w:rPr>
          <w:rFonts w:ascii="Tahoma" w:eastAsia="Arial" w:hAnsi="Tahoma" w:cs="Tahoma"/>
        </w:rPr>
        <w:t>przy zleceniu i realizacji robót, przeznaczona</w:t>
      </w:r>
      <w:r>
        <w:rPr>
          <w:rFonts w:ascii="Tahoma" w:eastAsia="Arial" w:hAnsi="Tahoma" w:cs="Tahoma"/>
        </w:rPr>
        <w:t xml:space="preserve"> </w:t>
      </w:r>
      <w:r w:rsidRPr="00D00436">
        <w:rPr>
          <w:rFonts w:ascii="Tahoma" w:eastAsia="Arial" w:hAnsi="Tahoma" w:cs="Tahoma"/>
        </w:rPr>
        <w:t xml:space="preserve">jest dla </w:t>
      </w:r>
      <w:r>
        <w:rPr>
          <w:rFonts w:ascii="Tahoma" w:eastAsia="Arial" w:hAnsi="Tahoma" w:cs="Tahoma"/>
        </w:rPr>
        <w:t>Wykonawców</w:t>
      </w:r>
      <w:r w:rsidRPr="00D00436">
        <w:rPr>
          <w:rFonts w:ascii="Tahoma" w:eastAsia="Arial" w:hAnsi="Tahoma" w:cs="Tahoma"/>
        </w:rPr>
        <w:t xml:space="preserve"> i stanowi</w:t>
      </w:r>
      <w:r>
        <w:rPr>
          <w:rFonts w:ascii="Tahoma" w:eastAsia="Arial" w:hAnsi="Tahoma" w:cs="Tahoma"/>
        </w:rPr>
        <w:t xml:space="preserve"> </w:t>
      </w:r>
      <w:r w:rsidRPr="00D00436">
        <w:rPr>
          <w:rFonts w:ascii="Tahoma" w:eastAsia="Arial" w:hAnsi="Tahoma" w:cs="Tahoma"/>
        </w:rPr>
        <w:t>podstawę do kontroli i odbioru robót objętych niniejszą specyfikacją.</w:t>
      </w:r>
    </w:p>
    <w:p w:rsidR="00D24442" w:rsidRPr="00D00436" w:rsidRDefault="00D24442" w:rsidP="00D24442">
      <w:pPr>
        <w:autoSpaceDE w:val="0"/>
        <w:jc w:val="both"/>
        <w:rPr>
          <w:rFonts w:ascii="Tahoma" w:eastAsia="Arial" w:hAnsi="Tahoma" w:cs="Tahoma"/>
        </w:rPr>
      </w:pPr>
    </w:p>
    <w:p w:rsidR="00D24442" w:rsidRPr="00B42DB4" w:rsidRDefault="00D24442" w:rsidP="00B111AC">
      <w:pPr>
        <w:numPr>
          <w:ilvl w:val="0"/>
          <w:numId w:val="31"/>
        </w:numPr>
        <w:suppressAutoHyphens/>
        <w:autoSpaceDE w:val="0"/>
        <w:jc w:val="both"/>
        <w:rPr>
          <w:rFonts w:ascii="Tahoma" w:eastAsia="Arial" w:hAnsi="Tahoma" w:cs="Tahoma"/>
          <w:b/>
          <w:bCs/>
        </w:rPr>
      </w:pPr>
      <w:r w:rsidRPr="00B42DB4">
        <w:rPr>
          <w:rFonts w:ascii="Tahoma" w:eastAsia="Arial" w:hAnsi="Tahoma" w:cs="Tahoma"/>
          <w:b/>
          <w:bCs/>
        </w:rPr>
        <w:t>Przedmiot i zakres robót objętych ST</w:t>
      </w:r>
    </w:p>
    <w:p w:rsidR="00D24442" w:rsidRPr="00B42DB4" w:rsidRDefault="00D24442" w:rsidP="00D24442">
      <w:pPr>
        <w:autoSpaceDE w:val="0"/>
        <w:ind w:left="680"/>
        <w:jc w:val="both"/>
        <w:rPr>
          <w:rFonts w:ascii="Tahoma" w:eastAsia="Arial" w:hAnsi="Tahoma" w:cs="Tahoma"/>
        </w:rPr>
      </w:pPr>
      <w:r w:rsidRPr="00B42DB4">
        <w:rPr>
          <w:rFonts w:ascii="Tahoma" w:eastAsia="Arial" w:hAnsi="Tahoma" w:cs="Tahoma"/>
        </w:rPr>
        <w:t>Specyfikacja dotyczy wszystkich czynności, mających na celu wykonanie robót określonych w pkt. 1.</w:t>
      </w:r>
    </w:p>
    <w:p w:rsidR="00D24442" w:rsidRPr="00B42DB4" w:rsidRDefault="00D24442" w:rsidP="00D24442">
      <w:pPr>
        <w:autoSpaceDE w:val="0"/>
        <w:ind w:left="680"/>
        <w:jc w:val="both"/>
        <w:rPr>
          <w:rFonts w:ascii="Tahoma" w:eastAsia="Arial" w:hAnsi="Tahoma" w:cs="Tahoma"/>
        </w:rPr>
      </w:pPr>
      <w:r w:rsidRPr="00B42DB4">
        <w:rPr>
          <w:rFonts w:ascii="Tahoma" w:eastAsia="Arial" w:hAnsi="Tahoma" w:cs="Tahoma"/>
        </w:rPr>
        <w:t>Zakres robót obejmuje:</w:t>
      </w:r>
    </w:p>
    <w:p w:rsidR="00D24442" w:rsidRPr="003B4995" w:rsidRDefault="00D24442" w:rsidP="00B111AC">
      <w:pPr>
        <w:numPr>
          <w:ilvl w:val="0"/>
          <w:numId w:val="50"/>
        </w:numPr>
        <w:suppressAutoHyphens/>
        <w:autoSpaceDE w:val="0"/>
        <w:ind w:left="1134" w:hanging="425"/>
        <w:jc w:val="both"/>
        <w:rPr>
          <w:rFonts w:ascii="Tahoma" w:hAnsi="Tahoma" w:cs="Tahoma"/>
        </w:rPr>
      </w:pPr>
      <w:r w:rsidRPr="003B4995">
        <w:rPr>
          <w:rFonts w:ascii="Tahoma" w:hAnsi="Tahoma" w:cs="Tahoma"/>
        </w:rPr>
        <w:t>zabezpieczenie podłóg w obrębie stanowiska  roboczego,</w:t>
      </w:r>
    </w:p>
    <w:p w:rsidR="00D24442" w:rsidRPr="003B4995" w:rsidRDefault="00D24442" w:rsidP="00B111AC">
      <w:pPr>
        <w:numPr>
          <w:ilvl w:val="0"/>
          <w:numId w:val="50"/>
        </w:numPr>
        <w:suppressAutoHyphens/>
        <w:autoSpaceDE w:val="0"/>
        <w:ind w:left="1134" w:hanging="425"/>
        <w:jc w:val="both"/>
        <w:rPr>
          <w:rFonts w:ascii="Tahoma" w:hAnsi="Tahoma" w:cs="Tahoma"/>
        </w:rPr>
      </w:pPr>
      <w:r w:rsidRPr="003B4995">
        <w:rPr>
          <w:rFonts w:ascii="Tahoma" w:hAnsi="Tahoma" w:cs="Tahoma"/>
        </w:rPr>
        <w:t>wykucie starych okien wraz z wykuciem ościeżnic drewnianych,</w:t>
      </w:r>
    </w:p>
    <w:p w:rsidR="00D24442" w:rsidRPr="003B4995" w:rsidRDefault="00D24442" w:rsidP="00B111AC">
      <w:pPr>
        <w:numPr>
          <w:ilvl w:val="0"/>
          <w:numId w:val="50"/>
        </w:numPr>
        <w:suppressAutoHyphens/>
        <w:autoSpaceDE w:val="0"/>
        <w:ind w:left="1134" w:hanging="425"/>
        <w:jc w:val="both"/>
        <w:rPr>
          <w:rFonts w:ascii="Tahoma" w:hAnsi="Tahoma" w:cs="Tahoma"/>
        </w:rPr>
      </w:pPr>
      <w:r w:rsidRPr="003B4995">
        <w:rPr>
          <w:rFonts w:ascii="Tahoma" w:hAnsi="Tahoma" w:cs="Tahoma"/>
        </w:rPr>
        <w:t>wzmocnienie nadproży okiennych,</w:t>
      </w:r>
    </w:p>
    <w:p w:rsidR="00D24442" w:rsidRPr="003B4995" w:rsidRDefault="00D24442" w:rsidP="00B111AC">
      <w:pPr>
        <w:numPr>
          <w:ilvl w:val="0"/>
          <w:numId w:val="50"/>
        </w:numPr>
        <w:suppressAutoHyphens/>
        <w:autoSpaceDE w:val="0"/>
        <w:ind w:left="1134" w:hanging="425"/>
        <w:jc w:val="both"/>
        <w:rPr>
          <w:rFonts w:ascii="Tahoma" w:hAnsi="Tahoma" w:cs="Tahoma"/>
        </w:rPr>
      </w:pPr>
      <w:r w:rsidRPr="003B4995">
        <w:rPr>
          <w:rFonts w:ascii="Tahoma" w:hAnsi="Tahoma" w:cs="Tahoma"/>
        </w:rPr>
        <w:t>montaż okien PVC na piance oraz dyblach stalowych</w:t>
      </w:r>
    </w:p>
    <w:p w:rsidR="00D24442" w:rsidRPr="003B4995" w:rsidRDefault="00D24442" w:rsidP="00B111AC">
      <w:pPr>
        <w:numPr>
          <w:ilvl w:val="0"/>
          <w:numId w:val="50"/>
        </w:numPr>
        <w:suppressAutoHyphens/>
        <w:autoSpaceDE w:val="0"/>
        <w:ind w:left="1134" w:hanging="425"/>
        <w:jc w:val="both"/>
        <w:rPr>
          <w:rFonts w:ascii="Tahoma" w:hAnsi="Tahoma" w:cs="Tahoma"/>
        </w:rPr>
      </w:pPr>
      <w:r w:rsidRPr="003B4995">
        <w:rPr>
          <w:rFonts w:ascii="Tahoma" w:hAnsi="Tahoma" w:cs="Tahoma"/>
        </w:rPr>
        <w:t>wymianę podokienników zewnętrznych  z uszczelnieniem styku z oknem,</w:t>
      </w:r>
    </w:p>
    <w:p w:rsidR="00D24442" w:rsidRPr="003B4995" w:rsidRDefault="00D24442" w:rsidP="00B111AC">
      <w:pPr>
        <w:numPr>
          <w:ilvl w:val="0"/>
          <w:numId w:val="50"/>
        </w:numPr>
        <w:suppressAutoHyphens/>
        <w:autoSpaceDE w:val="0"/>
        <w:ind w:left="1134" w:hanging="425"/>
        <w:jc w:val="both"/>
        <w:rPr>
          <w:rFonts w:ascii="Tahoma" w:hAnsi="Tahoma" w:cs="Tahoma"/>
        </w:rPr>
      </w:pPr>
      <w:r w:rsidRPr="003B4995">
        <w:rPr>
          <w:rFonts w:ascii="Tahoma" w:hAnsi="Tahoma" w:cs="Tahoma"/>
        </w:rPr>
        <w:t>wymianę podokienników wewnętrznych z uszczelnieniem styku z oknem,</w:t>
      </w:r>
    </w:p>
    <w:p w:rsidR="00D24442" w:rsidRPr="003B4995" w:rsidRDefault="00D24442" w:rsidP="00B111AC">
      <w:pPr>
        <w:numPr>
          <w:ilvl w:val="0"/>
          <w:numId w:val="50"/>
        </w:numPr>
        <w:suppressAutoHyphens/>
        <w:autoSpaceDE w:val="0"/>
        <w:ind w:left="1134" w:hanging="425"/>
        <w:jc w:val="both"/>
        <w:rPr>
          <w:rFonts w:ascii="Tahoma" w:hAnsi="Tahoma" w:cs="Tahoma"/>
        </w:rPr>
      </w:pPr>
      <w:r w:rsidRPr="003B4995">
        <w:rPr>
          <w:rFonts w:ascii="Tahoma" w:eastAsia="Arial" w:hAnsi="Tahoma" w:cs="Tahoma"/>
        </w:rPr>
        <w:t>montaż nawiewników ciśnieniowych</w:t>
      </w:r>
      <w:r w:rsidRPr="003B4995">
        <w:rPr>
          <w:rFonts w:ascii="Tahoma" w:hAnsi="Tahoma" w:cs="Tahoma"/>
        </w:rPr>
        <w:t>,</w:t>
      </w:r>
    </w:p>
    <w:p w:rsidR="00D24442" w:rsidRPr="003B4995" w:rsidRDefault="00D24442" w:rsidP="00B111AC">
      <w:pPr>
        <w:numPr>
          <w:ilvl w:val="0"/>
          <w:numId w:val="50"/>
        </w:numPr>
        <w:suppressAutoHyphens/>
        <w:autoSpaceDE w:val="0"/>
        <w:ind w:left="1134" w:hanging="425"/>
        <w:jc w:val="both"/>
        <w:rPr>
          <w:rFonts w:ascii="Tahoma" w:hAnsi="Tahoma" w:cs="Tahoma"/>
        </w:rPr>
      </w:pPr>
      <w:r w:rsidRPr="003B4995">
        <w:rPr>
          <w:rFonts w:ascii="Tahoma" w:hAnsi="Tahoma" w:cs="Tahoma"/>
        </w:rPr>
        <w:t xml:space="preserve">obróbkę ościeży wewnętrznych z wyeliminowaniem mostków termicznych, montażem narożników ochronnych aluminiowych, wykonaniem gładzi gipsowych na ościeżach, uzupełnieniem  ewentualnych ubytków tynków powstałych w związku z wymianą stolarki, malowaniem ościeży farbą emulsyjną w kolorze białym, </w:t>
      </w:r>
    </w:p>
    <w:p w:rsidR="00D24442" w:rsidRPr="003B4995" w:rsidRDefault="00D24442" w:rsidP="00B111AC">
      <w:pPr>
        <w:numPr>
          <w:ilvl w:val="0"/>
          <w:numId w:val="50"/>
        </w:numPr>
        <w:suppressAutoHyphens/>
        <w:autoSpaceDE w:val="0"/>
        <w:ind w:left="1134" w:hanging="425"/>
        <w:jc w:val="both"/>
        <w:rPr>
          <w:rFonts w:ascii="Tahoma" w:eastAsia="Arial" w:hAnsi="Tahoma" w:cs="Tahoma"/>
        </w:rPr>
      </w:pPr>
      <w:r w:rsidRPr="003B4995">
        <w:rPr>
          <w:rFonts w:ascii="Tahoma" w:hAnsi="Tahoma" w:cs="Tahoma"/>
        </w:rPr>
        <w:t>obróbkę ościeży zewnętrznych z ich malowaniem w nawiązaniu do istniejącej kolorystyki elewacji.</w:t>
      </w:r>
    </w:p>
    <w:p w:rsidR="00D24442" w:rsidRPr="003B4995" w:rsidRDefault="00D24442" w:rsidP="00B111AC">
      <w:pPr>
        <w:numPr>
          <w:ilvl w:val="0"/>
          <w:numId w:val="50"/>
        </w:numPr>
        <w:suppressAutoHyphens/>
        <w:autoSpaceDE w:val="0"/>
        <w:ind w:left="1134" w:hanging="425"/>
        <w:jc w:val="both"/>
        <w:rPr>
          <w:rFonts w:ascii="Tahoma" w:eastAsia="Arial" w:hAnsi="Tahoma" w:cs="Tahoma"/>
        </w:rPr>
      </w:pPr>
      <w:r w:rsidRPr="003B4995">
        <w:rPr>
          <w:rFonts w:ascii="Tahoma" w:hAnsi="Tahoma" w:cs="Tahoma"/>
        </w:rPr>
        <w:t xml:space="preserve">wywiezienie i unieszkodliwienie odpadów. </w:t>
      </w:r>
    </w:p>
    <w:p w:rsidR="00D24442" w:rsidRPr="00D00436" w:rsidRDefault="00D24442" w:rsidP="00D24442">
      <w:pPr>
        <w:autoSpaceDE w:val="0"/>
        <w:ind w:left="737"/>
        <w:jc w:val="both"/>
        <w:rPr>
          <w:rFonts w:ascii="Tahoma" w:eastAsia="Arial" w:hAnsi="Tahoma" w:cs="Tahoma"/>
        </w:rPr>
      </w:pPr>
    </w:p>
    <w:p w:rsidR="00D24442" w:rsidRPr="00D00436" w:rsidRDefault="00D24442" w:rsidP="00B111AC">
      <w:pPr>
        <w:numPr>
          <w:ilvl w:val="0"/>
          <w:numId w:val="32"/>
        </w:numPr>
        <w:suppressAutoHyphens/>
        <w:autoSpaceDE w:val="0"/>
        <w:jc w:val="both"/>
        <w:rPr>
          <w:rFonts w:ascii="Tahoma" w:eastAsia="Arial" w:hAnsi="Tahoma" w:cs="Tahoma"/>
          <w:b/>
          <w:bCs/>
        </w:rPr>
      </w:pPr>
      <w:r w:rsidRPr="00D00436">
        <w:rPr>
          <w:rFonts w:ascii="Tahoma" w:eastAsia="Arial" w:hAnsi="Tahoma" w:cs="Tahoma"/>
          <w:b/>
          <w:bCs/>
        </w:rPr>
        <w:t>Określenia podstawowe, definicje</w:t>
      </w:r>
    </w:p>
    <w:p w:rsidR="00D24442" w:rsidRDefault="00D24442" w:rsidP="00D24442">
      <w:pPr>
        <w:autoSpaceDE w:val="0"/>
        <w:ind w:left="680"/>
        <w:jc w:val="both"/>
        <w:rPr>
          <w:rFonts w:ascii="Tahoma" w:eastAsia="Arial" w:hAnsi="Tahoma" w:cs="Tahoma"/>
        </w:rPr>
      </w:pPr>
      <w:r w:rsidRPr="00D00436">
        <w:rPr>
          <w:rFonts w:ascii="Tahoma" w:eastAsia="Arial" w:hAnsi="Tahoma" w:cs="Tahoma"/>
        </w:rPr>
        <w:t>Określenia podane w niniejszej ST są zgodne z odpowiednimi</w:t>
      </w:r>
      <w:r>
        <w:rPr>
          <w:rFonts w:ascii="Tahoma" w:eastAsia="Arial" w:hAnsi="Tahoma" w:cs="Tahoma"/>
        </w:rPr>
        <w:t xml:space="preserve"> </w:t>
      </w:r>
      <w:r w:rsidRPr="00D00436">
        <w:rPr>
          <w:rFonts w:ascii="Tahoma" w:eastAsia="Arial" w:hAnsi="Tahoma" w:cs="Tahoma"/>
        </w:rPr>
        <w:t>normami oraz określeniami podanymi w</w:t>
      </w:r>
      <w:r>
        <w:rPr>
          <w:rFonts w:ascii="Tahoma" w:eastAsia="Arial" w:hAnsi="Tahoma" w:cs="Tahoma"/>
        </w:rPr>
        <w:t>e Wspólnym Słowniku Zamówień</w:t>
      </w:r>
      <w:r w:rsidRPr="00D00436">
        <w:rPr>
          <w:rFonts w:ascii="Tahoma" w:eastAsia="Arial" w:hAnsi="Tahoma" w:cs="Tahoma"/>
        </w:rPr>
        <w:t xml:space="preserve"> CPV</w:t>
      </w:r>
      <w:r>
        <w:rPr>
          <w:rFonts w:ascii="Tahoma" w:eastAsia="Arial" w:hAnsi="Tahoma" w:cs="Tahoma"/>
        </w:rPr>
        <w:t xml:space="preserve"> </w:t>
      </w:r>
      <w:r w:rsidRPr="00D00436">
        <w:rPr>
          <w:rFonts w:ascii="Tahoma" w:eastAsia="Arial" w:hAnsi="Tahoma" w:cs="Tahoma"/>
        </w:rPr>
        <w:t>45</w:t>
      </w:r>
      <w:r>
        <w:rPr>
          <w:rFonts w:ascii="Tahoma" w:eastAsia="Arial" w:hAnsi="Tahoma" w:cs="Tahoma"/>
        </w:rPr>
        <w:t>.</w:t>
      </w:r>
      <w:r w:rsidRPr="00D00436">
        <w:rPr>
          <w:rFonts w:ascii="Tahoma" w:eastAsia="Arial" w:hAnsi="Tahoma" w:cs="Tahoma"/>
        </w:rPr>
        <w:t>42</w:t>
      </w:r>
      <w:r>
        <w:rPr>
          <w:rFonts w:ascii="Tahoma" w:eastAsia="Arial" w:hAnsi="Tahoma" w:cs="Tahoma"/>
        </w:rPr>
        <w:t>.</w:t>
      </w:r>
      <w:r w:rsidRPr="00D00436">
        <w:rPr>
          <w:rFonts w:ascii="Tahoma" w:eastAsia="Arial" w:hAnsi="Tahoma" w:cs="Tahoma"/>
        </w:rPr>
        <w:t>11</w:t>
      </w:r>
      <w:r>
        <w:rPr>
          <w:rFonts w:ascii="Tahoma" w:eastAsia="Arial" w:hAnsi="Tahoma" w:cs="Tahoma"/>
        </w:rPr>
        <w:t>.32-8</w:t>
      </w:r>
      <w:r w:rsidRPr="00E07FB3">
        <w:rPr>
          <w:rFonts w:ascii="Tahoma" w:eastAsia="Arial" w:hAnsi="Tahoma" w:cs="Tahoma"/>
        </w:rPr>
        <w:t xml:space="preserve"> </w:t>
      </w:r>
      <w:r>
        <w:rPr>
          <w:rFonts w:ascii="Tahoma" w:eastAsia="Arial" w:hAnsi="Tahoma" w:cs="Tahoma"/>
        </w:rPr>
        <w:t xml:space="preserve"> - </w:t>
      </w:r>
      <w:r w:rsidRPr="00D00436">
        <w:rPr>
          <w:rFonts w:ascii="Tahoma" w:eastAsia="Arial" w:hAnsi="Tahoma" w:cs="Tahoma"/>
        </w:rPr>
        <w:t>instalowanie okien</w:t>
      </w:r>
      <w:r>
        <w:rPr>
          <w:rFonts w:ascii="Tahoma" w:eastAsia="Arial" w:hAnsi="Tahoma" w:cs="Tahoma"/>
        </w:rPr>
        <w:t>.</w:t>
      </w:r>
    </w:p>
    <w:p w:rsidR="00D24442" w:rsidRPr="00D00436" w:rsidRDefault="00D24442" w:rsidP="00D24442">
      <w:pPr>
        <w:autoSpaceDE w:val="0"/>
        <w:ind w:left="680"/>
        <w:jc w:val="both"/>
        <w:rPr>
          <w:rFonts w:ascii="Tahoma" w:eastAsia="Arial" w:hAnsi="Tahoma" w:cs="Tahoma"/>
        </w:rPr>
      </w:pPr>
    </w:p>
    <w:p w:rsidR="00D24442" w:rsidRPr="00D00436" w:rsidRDefault="00D24442" w:rsidP="00B111AC">
      <w:pPr>
        <w:numPr>
          <w:ilvl w:val="0"/>
          <w:numId w:val="33"/>
        </w:numPr>
        <w:suppressAutoHyphens/>
        <w:autoSpaceDE w:val="0"/>
        <w:jc w:val="both"/>
        <w:rPr>
          <w:rFonts w:ascii="Tahoma" w:eastAsia="Arial" w:hAnsi="Tahoma" w:cs="Tahoma"/>
          <w:b/>
          <w:bCs/>
        </w:rPr>
      </w:pPr>
      <w:r w:rsidRPr="00D00436">
        <w:rPr>
          <w:rFonts w:ascii="Tahoma" w:eastAsia="Arial" w:hAnsi="Tahoma" w:cs="Tahoma"/>
          <w:b/>
          <w:bCs/>
        </w:rPr>
        <w:t>Ogólne wymagania dotyczące robót</w:t>
      </w:r>
    </w:p>
    <w:p w:rsidR="00D24442" w:rsidRDefault="00D24442" w:rsidP="00D24442">
      <w:pPr>
        <w:autoSpaceDE w:val="0"/>
        <w:ind w:left="680"/>
        <w:jc w:val="both"/>
        <w:rPr>
          <w:rFonts w:ascii="Tahoma" w:eastAsia="Arial" w:hAnsi="Tahoma" w:cs="Tahoma"/>
        </w:rPr>
      </w:pPr>
      <w:r w:rsidRPr="00D00436">
        <w:rPr>
          <w:rFonts w:ascii="Tahoma" w:eastAsia="Arial" w:hAnsi="Tahoma" w:cs="Tahoma"/>
        </w:rPr>
        <w:t>Wykonawca robót jest odpowiedzialny za jakość ich wykonania oraz za</w:t>
      </w:r>
      <w:r>
        <w:rPr>
          <w:rFonts w:ascii="Tahoma" w:eastAsia="Arial" w:hAnsi="Tahoma" w:cs="Tahoma"/>
        </w:rPr>
        <w:t xml:space="preserve"> zgodność z danymi określonymi w Formularzu Cenowym (lokalizacja robót, wymiary okien)</w:t>
      </w:r>
      <w:r w:rsidRPr="00D00436">
        <w:rPr>
          <w:rFonts w:ascii="Tahoma" w:eastAsia="Arial" w:hAnsi="Tahoma" w:cs="Tahoma"/>
        </w:rPr>
        <w:t>, specyfikacją techniczną i poleceniami</w:t>
      </w:r>
      <w:r>
        <w:rPr>
          <w:rFonts w:ascii="Tahoma" w:eastAsia="Arial" w:hAnsi="Tahoma" w:cs="Tahoma"/>
        </w:rPr>
        <w:t xml:space="preserve"> </w:t>
      </w:r>
      <w:r w:rsidRPr="00D00436">
        <w:rPr>
          <w:rFonts w:ascii="Tahoma" w:eastAsia="Arial" w:hAnsi="Tahoma" w:cs="Tahoma"/>
        </w:rPr>
        <w:t>Inspektora nadzoru.</w:t>
      </w:r>
    </w:p>
    <w:p w:rsidR="00D24442" w:rsidRPr="00D00436" w:rsidRDefault="00D24442" w:rsidP="00D24442">
      <w:pPr>
        <w:autoSpaceDE w:val="0"/>
        <w:ind w:left="680"/>
        <w:jc w:val="both"/>
        <w:rPr>
          <w:rFonts w:ascii="Tahoma" w:eastAsia="Arial" w:hAnsi="Tahoma" w:cs="Tahoma"/>
        </w:rPr>
      </w:pPr>
    </w:p>
    <w:p w:rsidR="00D24442" w:rsidRPr="00D00436" w:rsidRDefault="00D24442" w:rsidP="00B111AC">
      <w:pPr>
        <w:numPr>
          <w:ilvl w:val="0"/>
          <w:numId w:val="34"/>
        </w:numPr>
        <w:suppressAutoHyphens/>
        <w:autoSpaceDE w:val="0"/>
        <w:jc w:val="both"/>
        <w:rPr>
          <w:rFonts w:ascii="Tahoma" w:eastAsia="Arial" w:hAnsi="Tahoma" w:cs="Tahoma"/>
          <w:b/>
          <w:bCs/>
        </w:rPr>
      </w:pPr>
      <w:r w:rsidRPr="00D00436">
        <w:rPr>
          <w:rFonts w:ascii="Tahoma" w:eastAsia="Arial" w:hAnsi="Tahoma" w:cs="Tahoma"/>
          <w:b/>
          <w:bCs/>
        </w:rPr>
        <w:t>Dokumentacja robót</w:t>
      </w:r>
    </w:p>
    <w:p w:rsidR="00D24442" w:rsidRPr="00D00436" w:rsidRDefault="00D24442" w:rsidP="00D24442">
      <w:pPr>
        <w:autoSpaceDE w:val="0"/>
        <w:ind w:left="680"/>
        <w:jc w:val="both"/>
        <w:rPr>
          <w:rFonts w:ascii="Tahoma" w:eastAsia="Arial" w:hAnsi="Tahoma" w:cs="Tahoma"/>
        </w:rPr>
      </w:pPr>
      <w:r w:rsidRPr="00D00436">
        <w:rPr>
          <w:rFonts w:ascii="Tahoma" w:eastAsia="Arial" w:hAnsi="Tahoma" w:cs="Tahoma"/>
        </w:rPr>
        <w:t>Dokumentację robót stanowią:</w:t>
      </w:r>
    </w:p>
    <w:p w:rsidR="00D24442" w:rsidRPr="00D00436" w:rsidRDefault="00D24442" w:rsidP="00B111AC">
      <w:pPr>
        <w:numPr>
          <w:ilvl w:val="0"/>
          <w:numId w:val="35"/>
        </w:numPr>
        <w:suppressAutoHyphens/>
        <w:autoSpaceDE w:val="0"/>
        <w:jc w:val="both"/>
        <w:rPr>
          <w:rFonts w:ascii="Tahoma" w:eastAsia="Arial" w:hAnsi="Tahoma" w:cs="Tahoma"/>
        </w:rPr>
      </w:pPr>
      <w:r w:rsidRPr="00D00436">
        <w:rPr>
          <w:rFonts w:ascii="Tahoma" w:eastAsia="Arial" w:hAnsi="Tahoma" w:cs="Tahoma"/>
        </w:rPr>
        <w:t>dokumenty świadczące o dopuszczeniu do obrotu i powszechnego lub</w:t>
      </w:r>
      <w:r>
        <w:rPr>
          <w:rFonts w:ascii="Tahoma" w:eastAsia="Arial" w:hAnsi="Tahoma" w:cs="Tahoma"/>
        </w:rPr>
        <w:t xml:space="preserve"> </w:t>
      </w:r>
      <w:r w:rsidRPr="00D00436">
        <w:rPr>
          <w:rFonts w:ascii="Tahoma" w:eastAsia="Arial" w:hAnsi="Tahoma" w:cs="Tahoma"/>
        </w:rPr>
        <w:t>jednostkowego zastosowania u</w:t>
      </w:r>
      <w:r>
        <w:rPr>
          <w:rFonts w:ascii="Tahoma" w:eastAsia="Arial" w:hAnsi="Tahoma" w:cs="Tahoma"/>
        </w:rPr>
        <w:t>ż</w:t>
      </w:r>
      <w:r w:rsidRPr="00D00436">
        <w:rPr>
          <w:rFonts w:ascii="Tahoma" w:eastAsia="Arial" w:hAnsi="Tahoma" w:cs="Tahoma"/>
        </w:rPr>
        <w:t>ytych wyrobów budowlanych, zgodnie z</w:t>
      </w:r>
      <w:r>
        <w:rPr>
          <w:rFonts w:ascii="Tahoma" w:eastAsia="Arial" w:hAnsi="Tahoma" w:cs="Tahoma"/>
        </w:rPr>
        <w:t xml:space="preserve"> </w:t>
      </w:r>
      <w:r w:rsidRPr="00D00436">
        <w:rPr>
          <w:rFonts w:ascii="Tahoma" w:eastAsia="Arial" w:hAnsi="Tahoma" w:cs="Tahoma"/>
        </w:rPr>
        <w:t>ustawą</w:t>
      </w:r>
      <w:r>
        <w:rPr>
          <w:rFonts w:ascii="Tahoma" w:eastAsia="Arial" w:hAnsi="Tahoma" w:cs="Tahoma"/>
        </w:rPr>
        <w:t xml:space="preserve"> </w:t>
      </w:r>
      <w:r w:rsidRPr="00D00436">
        <w:rPr>
          <w:rFonts w:ascii="Tahoma" w:eastAsia="Arial" w:hAnsi="Tahoma" w:cs="Tahoma"/>
        </w:rPr>
        <w:t>z 16 kwietnia 2004 r. o wyrobach budowlanych (Dz. U. z 2004 r. Nr</w:t>
      </w:r>
      <w:r>
        <w:rPr>
          <w:rFonts w:ascii="Tahoma" w:eastAsia="Arial" w:hAnsi="Tahoma" w:cs="Tahoma"/>
        </w:rPr>
        <w:t xml:space="preserve"> </w:t>
      </w:r>
      <w:r w:rsidRPr="00D00436">
        <w:rPr>
          <w:rFonts w:ascii="Tahoma" w:eastAsia="Arial" w:hAnsi="Tahoma" w:cs="Tahoma"/>
        </w:rPr>
        <w:t>92, poz. 881), karty techniczne wyrobów lub zalecenia producentów,</w:t>
      </w:r>
      <w:r>
        <w:rPr>
          <w:rFonts w:ascii="Tahoma" w:eastAsia="Arial" w:hAnsi="Tahoma" w:cs="Tahoma"/>
        </w:rPr>
        <w:t xml:space="preserve"> </w:t>
      </w:r>
      <w:r w:rsidRPr="00D00436">
        <w:rPr>
          <w:rFonts w:ascii="Tahoma" w:eastAsia="Arial" w:hAnsi="Tahoma" w:cs="Tahoma"/>
        </w:rPr>
        <w:t>dotyczące stosowania wyrobów,</w:t>
      </w:r>
    </w:p>
    <w:p w:rsidR="00D24442" w:rsidRDefault="00D24442" w:rsidP="00B111AC">
      <w:pPr>
        <w:numPr>
          <w:ilvl w:val="0"/>
          <w:numId w:val="35"/>
        </w:numPr>
        <w:suppressAutoHyphens/>
        <w:autoSpaceDE w:val="0"/>
        <w:jc w:val="both"/>
        <w:rPr>
          <w:rFonts w:ascii="Tahoma" w:eastAsia="Arial" w:hAnsi="Tahoma" w:cs="Tahoma"/>
        </w:rPr>
      </w:pPr>
      <w:r w:rsidRPr="00D00436">
        <w:rPr>
          <w:rFonts w:ascii="Tahoma" w:eastAsia="Arial" w:hAnsi="Tahoma" w:cs="Tahoma"/>
        </w:rPr>
        <w:t>protokoły odbiorów częściowych, końcowych i robót zanikających, z</w:t>
      </w:r>
      <w:r>
        <w:rPr>
          <w:rFonts w:ascii="Tahoma" w:eastAsia="Arial" w:hAnsi="Tahoma" w:cs="Tahoma"/>
        </w:rPr>
        <w:t xml:space="preserve"> </w:t>
      </w:r>
      <w:r w:rsidRPr="00D00436">
        <w:rPr>
          <w:rFonts w:ascii="Tahoma" w:eastAsia="Arial" w:hAnsi="Tahoma" w:cs="Tahoma"/>
        </w:rPr>
        <w:t>załączonymi protokołami z badań kontrolnych,</w:t>
      </w:r>
    </w:p>
    <w:p w:rsidR="00D24442" w:rsidRDefault="00D24442" w:rsidP="00B111AC">
      <w:pPr>
        <w:numPr>
          <w:ilvl w:val="0"/>
          <w:numId w:val="35"/>
        </w:numPr>
        <w:suppressAutoHyphens/>
        <w:autoSpaceDE w:val="0"/>
        <w:jc w:val="both"/>
        <w:rPr>
          <w:rFonts w:ascii="Tahoma" w:eastAsia="Arial" w:hAnsi="Tahoma" w:cs="Tahoma"/>
        </w:rPr>
      </w:pPr>
      <w:r w:rsidRPr="00D00436">
        <w:rPr>
          <w:rFonts w:ascii="Tahoma" w:eastAsia="Arial" w:hAnsi="Tahoma" w:cs="Tahoma"/>
        </w:rPr>
        <w:t>dokumentacja powykonawcza, czyli wymienione wcześniej części</w:t>
      </w:r>
      <w:r>
        <w:rPr>
          <w:rFonts w:ascii="Tahoma" w:eastAsia="Arial" w:hAnsi="Tahoma" w:cs="Tahoma"/>
        </w:rPr>
        <w:t xml:space="preserve"> </w:t>
      </w:r>
      <w:r w:rsidRPr="00D00436">
        <w:rPr>
          <w:rFonts w:ascii="Tahoma" w:eastAsia="Arial" w:hAnsi="Tahoma" w:cs="Tahoma"/>
        </w:rPr>
        <w:t>składowe dokumentacji robót z naniesionymi zmianami dokonanymi w toku</w:t>
      </w:r>
      <w:r>
        <w:rPr>
          <w:rFonts w:ascii="Tahoma" w:eastAsia="Arial" w:hAnsi="Tahoma" w:cs="Tahoma"/>
        </w:rPr>
        <w:t xml:space="preserve"> </w:t>
      </w:r>
      <w:r w:rsidRPr="00D00436">
        <w:rPr>
          <w:rFonts w:ascii="Tahoma" w:eastAsia="Arial" w:hAnsi="Tahoma" w:cs="Tahoma"/>
        </w:rPr>
        <w:t>wykonywania robót (zgodnie z art. 3, pkt 14 ustawy Prawo budowlane z</w:t>
      </w:r>
      <w:r>
        <w:rPr>
          <w:rFonts w:ascii="Tahoma" w:eastAsia="Arial" w:hAnsi="Tahoma" w:cs="Tahoma"/>
        </w:rPr>
        <w:t xml:space="preserve"> </w:t>
      </w:r>
      <w:r w:rsidRPr="00D00436">
        <w:rPr>
          <w:rFonts w:ascii="Tahoma" w:eastAsia="Arial" w:hAnsi="Tahoma" w:cs="Tahoma"/>
        </w:rPr>
        <w:t>dnia 7 lipca 1994 r. - Dz. U. z 2003 r. Nr 207, poz. 2016 z późniejszymi</w:t>
      </w:r>
      <w:r>
        <w:rPr>
          <w:rFonts w:ascii="Tahoma" w:eastAsia="Arial" w:hAnsi="Tahoma" w:cs="Tahoma"/>
        </w:rPr>
        <w:t xml:space="preserve"> </w:t>
      </w:r>
      <w:r w:rsidRPr="00D00436">
        <w:rPr>
          <w:rFonts w:ascii="Tahoma" w:eastAsia="Arial" w:hAnsi="Tahoma" w:cs="Tahoma"/>
        </w:rPr>
        <w:t>zmianami).</w:t>
      </w:r>
    </w:p>
    <w:p w:rsidR="00D24442" w:rsidRPr="00D00436" w:rsidRDefault="00D24442" w:rsidP="00D24442">
      <w:pPr>
        <w:autoSpaceDE w:val="0"/>
        <w:jc w:val="both"/>
        <w:rPr>
          <w:rFonts w:ascii="Tahoma" w:eastAsia="Arial" w:hAnsi="Tahoma" w:cs="Tahoma"/>
        </w:rPr>
      </w:pPr>
    </w:p>
    <w:p w:rsidR="00D24442" w:rsidRPr="00D00436" w:rsidRDefault="00D24442" w:rsidP="00B111AC">
      <w:pPr>
        <w:numPr>
          <w:ilvl w:val="0"/>
          <w:numId w:val="29"/>
        </w:numPr>
        <w:suppressAutoHyphens/>
        <w:autoSpaceDE w:val="0"/>
        <w:jc w:val="both"/>
        <w:rPr>
          <w:rFonts w:ascii="Tahoma" w:eastAsia="Arial" w:hAnsi="Tahoma" w:cs="Tahoma"/>
          <w:b/>
          <w:bCs/>
        </w:rPr>
      </w:pPr>
      <w:r w:rsidRPr="00D00436">
        <w:rPr>
          <w:rFonts w:ascii="Tahoma" w:eastAsia="Arial" w:hAnsi="Tahoma" w:cs="Tahoma"/>
          <w:b/>
          <w:bCs/>
        </w:rPr>
        <w:t>MATERIAŁY</w:t>
      </w:r>
    </w:p>
    <w:p w:rsidR="00D24442" w:rsidRPr="00B42DB4" w:rsidRDefault="00D24442" w:rsidP="00B111AC">
      <w:pPr>
        <w:numPr>
          <w:ilvl w:val="0"/>
          <w:numId w:val="36"/>
        </w:numPr>
        <w:suppressAutoHyphens/>
        <w:autoSpaceDE w:val="0"/>
        <w:jc w:val="both"/>
        <w:rPr>
          <w:rFonts w:ascii="Tahoma" w:eastAsia="Arial" w:hAnsi="Tahoma" w:cs="Tahoma"/>
          <w:b/>
          <w:bCs/>
        </w:rPr>
      </w:pPr>
      <w:r w:rsidRPr="00B42DB4">
        <w:rPr>
          <w:rFonts w:ascii="Tahoma" w:eastAsia="Arial" w:hAnsi="Tahoma" w:cs="Tahoma"/>
          <w:b/>
          <w:bCs/>
        </w:rPr>
        <w:t>Materiały stosowane do wykonania robót powinny mieć:</w:t>
      </w:r>
    </w:p>
    <w:p w:rsidR="00D24442" w:rsidRPr="00B42DB4" w:rsidRDefault="00D24442" w:rsidP="00B111AC">
      <w:pPr>
        <w:numPr>
          <w:ilvl w:val="0"/>
          <w:numId w:val="35"/>
        </w:numPr>
        <w:suppressAutoHyphens/>
        <w:autoSpaceDE w:val="0"/>
        <w:jc w:val="both"/>
        <w:rPr>
          <w:rFonts w:ascii="Tahoma" w:eastAsia="Arial" w:hAnsi="Tahoma" w:cs="Tahoma"/>
        </w:rPr>
      </w:pPr>
      <w:r w:rsidRPr="00B42DB4">
        <w:rPr>
          <w:rFonts w:ascii="Tahoma" w:eastAsia="Arial" w:hAnsi="Tahoma" w:cs="Tahoma"/>
        </w:rPr>
        <w:t xml:space="preserve">oznakowanie znakiem CE co oznacza, że dokonano oceny ich zgodności ze zharmonizowaną normą europejską wprowadzoną do zbioru Polskich Norm, z europejską aprobatą techniczną lub krajową specyfikacją techniczną państwa członkowskiego Unii Europejskiej lub Europejskiego Obszaru Gospodarczego, uznaną </w:t>
      </w:r>
      <w:r w:rsidRPr="00B42DB4">
        <w:rPr>
          <w:rFonts w:ascii="Tahoma" w:eastAsia="Arial" w:hAnsi="Tahoma" w:cs="Tahoma"/>
        </w:rPr>
        <w:lastRenderedPageBreak/>
        <w:t>przez Komisję Europejską za zgodną z wymaganiami podstawowymi, albo</w:t>
      </w:r>
    </w:p>
    <w:p w:rsidR="00D24442" w:rsidRPr="00B42DB4" w:rsidRDefault="00D24442" w:rsidP="00B111AC">
      <w:pPr>
        <w:numPr>
          <w:ilvl w:val="0"/>
          <w:numId w:val="35"/>
        </w:numPr>
        <w:suppressAutoHyphens/>
        <w:autoSpaceDE w:val="0"/>
        <w:jc w:val="both"/>
        <w:rPr>
          <w:rFonts w:ascii="Tahoma" w:eastAsia="Arial" w:hAnsi="Tahoma" w:cs="Tahoma"/>
        </w:rPr>
      </w:pPr>
      <w:r w:rsidRPr="00B42DB4">
        <w:rPr>
          <w:rFonts w:ascii="Tahoma" w:eastAsia="Arial" w:hAnsi="Tahoma" w:cs="Tahoma"/>
        </w:rPr>
        <w:t xml:space="preserve">deklarację zgodności z uznanymi regułami sztuki budowlanej wydaną </w:t>
      </w:r>
      <w:r>
        <w:rPr>
          <w:rFonts w:ascii="Tahoma" w:eastAsia="Arial" w:hAnsi="Tahoma" w:cs="Tahoma"/>
        </w:rPr>
        <w:t>przez producenta, jeż</w:t>
      </w:r>
      <w:r w:rsidRPr="00B42DB4">
        <w:rPr>
          <w:rFonts w:ascii="Tahoma" w:eastAsia="Arial" w:hAnsi="Tahoma" w:cs="Tahoma"/>
        </w:rPr>
        <w:t>eli dotyczy ona wyrobu umieszczonego w wykazie wyrobów mających niewielkie znaczenie dla zdrowia i bezpieczeństwa określonym przez Komisję Europejską, albo</w:t>
      </w:r>
    </w:p>
    <w:p w:rsidR="00D24442" w:rsidRPr="00B42DB4" w:rsidRDefault="00D24442" w:rsidP="00B111AC">
      <w:pPr>
        <w:numPr>
          <w:ilvl w:val="0"/>
          <w:numId w:val="35"/>
        </w:numPr>
        <w:suppressAutoHyphens/>
        <w:autoSpaceDE w:val="0"/>
        <w:jc w:val="both"/>
        <w:rPr>
          <w:rFonts w:ascii="Tahoma" w:eastAsia="Arial" w:hAnsi="Tahoma" w:cs="Tahoma"/>
        </w:rPr>
      </w:pPr>
      <w:r w:rsidRPr="00B42DB4">
        <w:rPr>
          <w:rFonts w:ascii="Tahoma" w:eastAsia="Arial" w:hAnsi="Tahoma" w:cs="Tahoma"/>
        </w:rPr>
        <w:t>oznakowanie znakiem budowlanym, co oznacza że są to wyroby nie podlegające obowiązkowemu oznakowaniu CE, dla których dokonano oceny zgodności z Polską Normą lub aprobatą techniczną, bądź uznano za „regionalny wyrób budowlany”,</w:t>
      </w:r>
    </w:p>
    <w:p w:rsidR="00D24442" w:rsidRPr="00B42DB4" w:rsidRDefault="00D24442" w:rsidP="00B111AC">
      <w:pPr>
        <w:numPr>
          <w:ilvl w:val="0"/>
          <w:numId w:val="35"/>
        </w:numPr>
        <w:suppressAutoHyphens/>
        <w:autoSpaceDE w:val="0"/>
        <w:jc w:val="both"/>
        <w:rPr>
          <w:rFonts w:ascii="Tahoma" w:eastAsia="Arial" w:hAnsi="Tahoma" w:cs="Tahoma"/>
        </w:rPr>
      </w:pPr>
      <w:r w:rsidRPr="00B42DB4">
        <w:rPr>
          <w:rFonts w:ascii="Tahoma" w:eastAsia="Arial" w:hAnsi="Tahoma" w:cs="Tahoma"/>
        </w:rPr>
        <w:t>termin przydatności do użycia podany na opakowaniu,</w:t>
      </w:r>
    </w:p>
    <w:p w:rsidR="00D24442" w:rsidRPr="00B42DB4" w:rsidRDefault="00D24442" w:rsidP="00B111AC">
      <w:pPr>
        <w:numPr>
          <w:ilvl w:val="0"/>
          <w:numId w:val="35"/>
        </w:numPr>
        <w:suppressAutoHyphens/>
        <w:autoSpaceDE w:val="0"/>
        <w:jc w:val="both"/>
        <w:rPr>
          <w:rFonts w:ascii="Tahoma" w:eastAsia="Arial" w:hAnsi="Tahoma" w:cs="Tahoma"/>
        </w:rPr>
      </w:pPr>
      <w:r w:rsidRPr="00B42DB4">
        <w:rPr>
          <w:rFonts w:ascii="Tahoma" w:eastAsia="Arial" w:hAnsi="Tahoma" w:cs="Tahoma"/>
        </w:rPr>
        <w:t>dodatkowo oznakowanie powinno umożliwiać identyfikację producenta i typu wyrobu, kraju pochodzenia, daty produkcji,</w:t>
      </w:r>
    </w:p>
    <w:p w:rsidR="00D24442" w:rsidRPr="00D00436" w:rsidRDefault="00D24442" w:rsidP="00B111AC">
      <w:pPr>
        <w:numPr>
          <w:ilvl w:val="0"/>
          <w:numId w:val="35"/>
        </w:numPr>
        <w:suppressAutoHyphens/>
        <w:autoSpaceDE w:val="0"/>
        <w:jc w:val="both"/>
        <w:rPr>
          <w:rFonts w:ascii="Tahoma" w:eastAsia="Arial" w:hAnsi="Tahoma" w:cs="Tahoma"/>
        </w:rPr>
      </w:pPr>
      <w:r w:rsidRPr="00D00436">
        <w:rPr>
          <w:rFonts w:ascii="Tahoma" w:eastAsia="Arial" w:hAnsi="Tahoma" w:cs="Tahoma"/>
        </w:rPr>
        <w:t>wszystkie produkty powinny posiadać dokumenty dopuszczające do</w:t>
      </w:r>
      <w:r>
        <w:rPr>
          <w:rFonts w:ascii="Tahoma" w:eastAsia="Arial" w:hAnsi="Tahoma" w:cs="Tahoma"/>
        </w:rPr>
        <w:t xml:space="preserve"> </w:t>
      </w:r>
      <w:r w:rsidRPr="00D00436">
        <w:rPr>
          <w:rFonts w:ascii="Tahoma" w:eastAsia="Arial" w:hAnsi="Tahoma" w:cs="Tahoma"/>
        </w:rPr>
        <w:t>stosowania w budownictwie.</w:t>
      </w:r>
    </w:p>
    <w:p w:rsidR="00D24442" w:rsidRPr="009E79CD" w:rsidRDefault="00D24442" w:rsidP="00B111AC">
      <w:pPr>
        <w:numPr>
          <w:ilvl w:val="0"/>
          <w:numId w:val="28"/>
        </w:numPr>
        <w:suppressAutoHyphens/>
        <w:autoSpaceDE w:val="0"/>
        <w:jc w:val="both"/>
        <w:rPr>
          <w:rFonts w:ascii="Tahoma" w:eastAsia="Arial" w:hAnsi="Tahoma" w:cs="Tahoma"/>
          <w:b/>
          <w:bCs/>
        </w:rPr>
      </w:pPr>
      <w:r w:rsidRPr="009E79CD">
        <w:rPr>
          <w:rFonts w:ascii="Tahoma" w:eastAsia="Arial" w:hAnsi="Tahoma" w:cs="Tahoma"/>
          <w:b/>
          <w:bCs/>
        </w:rPr>
        <w:t>Rodzaje materiałów</w:t>
      </w:r>
    </w:p>
    <w:p w:rsidR="00D24442" w:rsidRPr="009E79CD" w:rsidRDefault="00D24442" w:rsidP="00B111AC">
      <w:pPr>
        <w:numPr>
          <w:ilvl w:val="0"/>
          <w:numId w:val="27"/>
        </w:numPr>
        <w:suppressAutoHyphens/>
        <w:autoSpaceDE w:val="0"/>
        <w:jc w:val="both"/>
        <w:rPr>
          <w:rFonts w:ascii="Tahoma" w:hAnsi="Tahoma" w:cs="Tahoma"/>
        </w:rPr>
      </w:pPr>
      <w:r w:rsidRPr="009E79CD">
        <w:rPr>
          <w:rFonts w:ascii="Tahoma" w:hAnsi="Tahoma" w:cs="Tahoma"/>
        </w:rPr>
        <w:t xml:space="preserve">stolarka okienna w kolorze białym z profili PVC, pięciokomorowych, o wsp. Uk ≤ </w:t>
      </w:r>
      <w:r>
        <w:rPr>
          <w:rFonts w:ascii="Tahoma" w:hAnsi="Tahoma" w:cs="Tahoma"/>
        </w:rPr>
        <w:t>0,9</w:t>
      </w:r>
      <w:r w:rsidRPr="009E79CD">
        <w:rPr>
          <w:rFonts w:ascii="Tahoma" w:hAnsi="Tahoma" w:cs="Tahoma"/>
        </w:rPr>
        <w:t xml:space="preserve"> W/(m2xK), wzmocnionych kształtownikiem stalowym o grubości min </w:t>
      </w:r>
      <w:smartTag w:uri="urn:schemas-microsoft-com:office:smarttags" w:element="metricconverter">
        <w:smartTagPr>
          <w:attr w:name="ProductID" w:val="1,5 mm"/>
        </w:smartTagPr>
        <w:r w:rsidRPr="009E79CD">
          <w:rPr>
            <w:rFonts w:ascii="Tahoma" w:hAnsi="Tahoma" w:cs="Tahoma"/>
          </w:rPr>
          <w:t>1,5 mm</w:t>
        </w:r>
      </w:smartTag>
      <w:r w:rsidRPr="009E79CD">
        <w:rPr>
          <w:rFonts w:ascii="Tahoma" w:hAnsi="Tahoma" w:cs="Tahoma"/>
        </w:rPr>
        <w:t>, z okuciami obwiedniowymi zapewniającymi możliwość mikrowentylacji,</w:t>
      </w:r>
    </w:p>
    <w:p w:rsidR="00D24442" w:rsidRPr="009E79CD" w:rsidRDefault="00D24442" w:rsidP="00B111AC">
      <w:pPr>
        <w:widowControl/>
        <w:numPr>
          <w:ilvl w:val="0"/>
          <w:numId w:val="27"/>
        </w:numPr>
        <w:tabs>
          <w:tab w:val="left" w:pos="851"/>
          <w:tab w:val="num" w:pos="908"/>
        </w:tabs>
        <w:suppressAutoHyphens/>
        <w:jc w:val="both"/>
        <w:rPr>
          <w:rFonts w:ascii="Tahoma" w:hAnsi="Tahoma" w:cs="Tahoma"/>
        </w:rPr>
      </w:pPr>
      <w:r w:rsidRPr="009E79CD">
        <w:rPr>
          <w:rFonts w:ascii="Tahoma" w:hAnsi="Tahoma" w:cs="Tahoma"/>
        </w:rPr>
        <w:t xml:space="preserve">współczynnik izolacji akustycznej R= min.30-33 dB i szczelności na przenikanie wód opadowych zgodnie z obowiązującymi normami. </w:t>
      </w:r>
    </w:p>
    <w:p w:rsidR="00D24442" w:rsidRPr="009E79CD" w:rsidRDefault="00D24442" w:rsidP="00B111AC">
      <w:pPr>
        <w:numPr>
          <w:ilvl w:val="0"/>
          <w:numId w:val="27"/>
        </w:numPr>
        <w:suppressAutoHyphens/>
        <w:autoSpaceDE w:val="0"/>
        <w:jc w:val="both"/>
        <w:rPr>
          <w:rFonts w:ascii="Tahoma" w:hAnsi="Tahoma" w:cs="Tahoma"/>
        </w:rPr>
      </w:pPr>
      <w:r w:rsidRPr="009E79CD">
        <w:rPr>
          <w:rFonts w:ascii="Tahoma" w:hAnsi="Tahoma" w:cs="Tahoma"/>
        </w:rPr>
        <w:t>szyby</w:t>
      </w:r>
      <w:r>
        <w:rPr>
          <w:rFonts w:ascii="Tahoma" w:hAnsi="Tahoma" w:cs="Tahoma"/>
        </w:rPr>
        <w:t xml:space="preserve"> min.</w:t>
      </w:r>
      <w:r w:rsidRPr="009E79CD">
        <w:rPr>
          <w:rFonts w:ascii="Tahoma" w:hAnsi="Tahoma" w:cs="Tahoma"/>
        </w:rPr>
        <w:t xml:space="preserve"> </w:t>
      </w:r>
      <w:r>
        <w:rPr>
          <w:rFonts w:ascii="Tahoma" w:hAnsi="Tahoma" w:cs="Tahoma"/>
        </w:rPr>
        <w:t>trzykomorowe</w:t>
      </w:r>
      <w:r w:rsidRPr="009E79CD">
        <w:rPr>
          <w:rFonts w:ascii="Tahoma" w:hAnsi="Tahoma" w:cs="Tahoma"/>
        </w:rPr>
        <w:t xml:space="preserve"> zespolone o współczynniku przenikania  Uk ≤ </w:t>
      </w:r>
      <w:r>
        <w:rPr>
          <w:rFonts w:ascii="Tahoma" w:hAnsi="Tahoma" w:cs="Tahoma"/>
        </w:rPr>
        <w:t>0</w:t>
      </w:r>
      <w:r w:rsidRPr="009E79CD">
        <w:rPr>
          <w:rFonts w:ascii="Tahoma" w:hAnsi="Tahoma" w:cs="Tahoma"/>
        </w:rPr>
        <w:t>,</w:t>
      </w:r>
      <w:r>
        <w:rPr>
          <w:rFonts w:ascii="Tahoma" w:hAnsi="Tahoma" w:cs="Tahoma"/>
        </w:rPr>
        <w:t>9</w:t>
      </w:r>
      <w:r w:rsidRPr="009E79CD">
        <w:rPr>
          <w:rFonts w:ascii="Tahoma" w:hAnsi="Tahoma" w:cs="Tahoma"/>
        </w:rPr>
        <w:t xml:space="preserve"> W/(m2x K),</w:t>
      </w:r>
    </w:p>
    <w:p w:rsidR="00D24442" w:rsidRPr="009E79CD" w:rsidRDefault="00D24442" w:rsidP="00B111AC">
      <w:pPr>
        <w:numPr>
          <w:ilvl w:val="0"/>
          <w:numId w:val="27"/>
        </w:numPr>
        <w:suppressAutoHyphens/>
        <w:autoSpaceDE w:val="0"/>
        <w:jc w:val="both"/>
        <w:rPr>
          <w:rFonts w:ascii="Tahoma" w:hAnsi="Tahoma" w:cs="Tahoma"/>
        </w:rPr>
      </w:pPr>
      <w:r w:rsidRPr="009E79CD">
        <w:rPr>
          <w:rFonts w:ascii="Tahoma" w:hAnsi="Tahoma" w:cs="Tahoma"/>
        </w:rPr>
        <w:t>Uszczelki EPDM lub inne o wysokiej odporności na działanie czynników atmosferycznych</w:t>
      </w:r>
    </w:p>
    <w:p w:rsidR="00D24442" w:rsidRPr="009E79CD" w:rsidRDefault="00D24442" w:rsidP="00B111AC">
      <w:pPr>
        <w:numPr>
          <w:ilvl w:val="0"/>
          <w:numId w:val="27"/>
        </w:numPr>
        <w:suppressAutoHyphens/>
        <w:autoSpaceDE w:val="0"/>
        <w:jc w:val="both"/>
        <w:rPr>
          <w:rFonts w:ascii="Tahoma" w:hAnsi="Tahoma" w:cs="Tahoma"/>
        </w:rPr>
      </w:pPr>
      <w:r w:rsidRPr="009E79CD">
        <w:rPr>
          <w:rFonts w:ascii="Tahoma" w:hAnsi="Tahoma" w:cs="Tahoma"/>
        </w:rPr>
        <w:t>nawiewniki automatyczne ciśnieniowe, zapewniające p</w:t>
      </w:r>
      <w:r w:rsidRPr="009E79CD">
        <w:rPr>
          <w:rFonts w:ascii="Tahoma" w:hAnsi="Tahoma" w:cs="Tahoma"/>
          <w:bCs/>
        </w:rPr>
        <w:t>rzepływ powietrza nie mniejszy niż 30</w:t>
      </w:r>
      <w:r w:rsidRPr="009E79CD">
        <w:rPr>
          <w:rFonts w:ascii="Tahoma" w:hAnsi="Tahoma" w:cs="Tahoma"/>
        </w:rPr>
        <w:t xml:space="preserve"> m</w:t>
      </w:r>
      <w:r w:rsidRPr="009E79CD">
        <w:rPr>
          <w:rFonts w:ascii="Tahoma" w:hAnsi="Tahoma" w:cs="Tahoma"/>
          <w:vertAlign w:val="superscript"/>
        </w:rPr>
        <w:t>3</w:t>
      </w:r>
      <w:r w:rsidRPr="009E79CD">
        <w:rPr>
          <w:rFonts w:ascii="Tahoma" w:hAnsi="Tahoma" w:cs="Tahoma"/>
        </w:rPr>
        <w:t>/h</w:t>
      </w:r>
      <w:r w:rsidRPr="009E79CD">
        <w:t xml:space="preserve"> </w:t>
      </w:r>
      <w:r w:rsidRPr="009E79CD">
        <w:rPr>
          <w:rFonts w:ascii="Tahoma" w:hAnsi="Tahoma" w:cs="Tahoma"/>
        </w:rPr>
        <w:t>– montowane w każdej sztuce stolarki okiennej,</w:t>
      </w:r>
    </w:p>
    <w:p w:rsidR="00D24442" w:rsidRPr="009E79CD" w:rsidRDefault="00D24442" w:rsidP="00B111AC">
      <w:pPr>
        <w:numPr>
          <w:ilvl w:val="0"/>
          <w:numId w:val="27"/>
        </w:numPr>
        <w:suppressAutoHyphens/>
        <w:autoSpaceDE w:val="0"/>
        <w:jc w:val="both"/>
        <w:rPr>
          <w:rFonts w:ascii="Tahoma" w:hAnsi="Tahoma" w:cs="Tahoma"/>
        </w:rPr>
      </w:pPr>
      <w:r w:rsidRPr="009E79CD">
        <w:rPr>
          <w:rFonts w:ascii="Tahoma" w:hAnsi="Tahoma" w:cs="Tahoma"/>
        </w:rPr>
        <w:t>parapety z konglomeratu, płyty postforming lub PVC wielokomorowego, parapety zewnętrzne z blachy stalowej powlekanej lub ocynkowanej,</w:t>
      </w:r>
    </w:p>
    <w:p w:rsidR="00D24442" w:rsidRPr="009E79CD" w:rsidRDefault="00D24442" w:rsidP="00B111AC">
      <w:pPr>
        <w:numPr>
          <w:ilvl w:val="0"/>
          <w:numId w:val="27"/>
        </w:numPr>
        <w:suppressAutoHyphens/>
        <w:autoSpaceDE w:val="0"/>
        <w:jc w:val="both"/>
        <w:rPr>
          <w:rFonts w:ascii="Tahoma" w:hAnsi="Tahoma" w:cs="Tahoma"/>
        </w:rPr>
      </w:pPr>
      <w:r w:rsidRPr="009E79CD">
        <w:rPr>
          <w:rFonts w:ascii="Tahoma" w:hAnsi="Tahoma" w:cs="Tahoma"/>
        </w:rPr>
        <w:t xml:space="preserve">każde okno posiada </w:t>
      </w:r>
      <w:r>
        <w:rPr>
          <w:rFonts w:ascii="Tahoma" w:hAnsi="Tahoma" w:cs="Tahoma"/>
        </w:rPr>
        <w:t xml:space="preserve">min. </w:t>
      </w:r>
      <w:r w:rsidRPr="009E79CD">
        <w:rPr>
          <w:rFonts w:ascii="Tahoma" w:hAnsi="Tahoma" w:cs="Tahoma"/>
        </w:rPr>
        <w:t>jedno skrzydło rozwieral</w:t>
      </w:r>
      <w:r>
        <w:rPr>
          <w:rFonts w:ascii="Tahoma" w:hAnsi="Tahoma" w:cs="Tahoma"/>
        </w:rPr>
        <w:t>n</w:t>
      </w:r>
      <w:r w:rsidRPr="009E79CD">
        <w:rPr>
          <w:rFonts w:ascii="Tahoma" w:hAnsi="Tahoma" w:cs="Tahoma"/>
        </w:rPr>
        <w:t>o – uchylne, pozostałe skrzydła rozwieralne.</w:t>
      </w:r>
    </w:p>
    <w:p w:rsidR="00D24442" w:rsidRPr="009E79CD" w:rsidRDefault="00D24442" w:rsidP="00D24442">
      <w:pPr>
        <w:autoSpaceDE w:val="0"/>
        <w:ind w:left="850"/>
        <w:jc w:val="both"/>
        <w:rPr>
          <w:rFonts w:ascii="Tahoma" w:hAnsi="Tahoma" w:cs="Tahoma"/>
        </w:rPr>
      </w:pPr>
    </w:p>
    <w:p w:rsidR="00D24442" w:rsidRPr="00EC1DBB" w:rsidRDefault="00D24442" w:rsidP="00D24442">
      <w:pPr>
        <w:tabs>
          <w:tab w:val="left" w:pos="851"/>
        </w:tabs>
        <w:ind w:left="850"/>
        <w:jc w:val="both"/>
        <w:rPr>
          <w:rFonts w:ascii="Tahoma" w:hAnsi="Tahoma" w:cs="Tahoma"/>
        </w:rPr>
      </w:pPr>
      <w:r w:rsidRPr="00EC1DBB">
        <w:rPr>
          <w:rFonts w:ascii="Tahoma" w:hAnsi="Tahoma" w:cs="Tahoma"/>
          <w:b/>
        </w:rPr>
        <w:t xml:space="preserve">Dodatkowo Zamawiający wymaga aby stolarka okienna spełniała co najmniej parametry podane w tabeli nr 1 </w:t>
      </w:r>
    </w:p>
    <w:p w:rsidR="00D24442" w:rsidRPr="009E79CD" w:rsidRDefault="00D24442" w:rsidP="00D24442">
      <w:pPr>
        <w:tabs>
          <w:tab w:val="left" w:pos="900"/>
        </w:tabs>
        <w:ind w:left="900"/>
        <w:jc w:val="both"/>
        <w:rPr>
          <w:b/>
        </w:rPr>
      </w:pPr>
    </w:p>
    <w:p w:rsidR="00D24442" w:rsidRPr="009E79CD" w:rsidRDefault="00D24442" w:rsidP="00D24442">
      <w:pPr>
        <w:tabs>
          <w:tab w:val="left" w:pos="900"/>
        </w:tabs>
        <w:ind w:left="540"/>
        <w:jc w:val="both"/>
        <w:rPr>
          <w:b/>
        </w:rPr>
      </w:pPr>
      <w:r w:rsidRPr="00EC1DBB">
        <w:rPr>
          <w:rFonts w:ascii="Tahoma" w:hAnsi="Tahoma" w:cs="Tahoma"/>
          <w:b/>
        </w:rPr>
        <w:t xml:space="preserve">     Tabela nr 1</w:t>
      </w:r>
      <w:r w:rsidRPr="009E79CD">
        <w:rPr>
          <w:b/>
        </w:rPr>
        <w:t xml:space="preserve">  </w:t>
      </w:r>
      <w:r w:rsidRPr="00EC1DBB">
        <w:rPr>
          <w:rFonts w:ascii="Tahoma" w:hAnsi="Tahoma" w:cs="Tahoma"/>
        </w:rPr>
        <w:t>PN-EN 14351-1:2006+A1:2010</w:t>
      </w:r>
    </w:p>
    <w:p w:rsidR="00D24442" w:rsidRDefault="00D24442" w:rsidP="00D24442">
      <w:pPr>
        <w:autoSpaceDE w:val="0"/>
        <w:jc w:val="both"/>
        <w:rPr>
          <w:rFonts w:ascii="Tahoma" w:eastAsia="Arial" w:hAnsi="Tahoma" w:cs="Tahoma"/>
        </w:rPr>
      </w:pPr>
    </w:p>
    <w:tbl>
      <w:tblPr>
        <w:tblStyle w:val="Tabela-Siatka"/>
        <w:tblW w:w="8800" w:type="dxa"/>
        <w:jc w:val="right"/>
        <w:tblLook w:val="01E0" w:firstRow="1" w:lastRow="1" w:firstColumn="1" w:lastColumn="1" w:noHBand="0" w:noVBand="0"/>
      </w:tblPr>
      <w:tblGrid>
        <w:gridCol w:w="501"/>
        <w:gridCol w:w="6555"/>
        <w:gridCol w:w="1744"/>
      </w:tblGrid>
      <w:tr w:rsidR="00D24442" w:rsidRPr="00940638" w:rsidTr="00D24442">
        <w:trPr>
          <w:jc w:val="right"/>
        </w:trPr>
        <w:tc>
          <w:tcPr>
            <w:tcW w:w="501" w:type="dxa"/>
            <w:tcBorders>
              <w:top w:val="single" w:sz="4" w:space="0" w:color="auto"/>
              <w:left w:val="single" w:sz="4" w:space="0" w:color="auto"/>
              <w:bottom w:val="single" w:sz="4" w:space="0" w:color="auto"/>
              <w:right w:val="single" w:sz="4" w:space="0" w:color="auto"/>
            </w:tcBorders>
          </w:tcPr>
          <w:p w:rsidR="00D24442" w:rsidRPr="00031838" w:rsidRDefault="00D24442" w:rsidP="00D24442">
            <w:pPr>
              <w:rPr>
                <w:b/>
                <w:sz w:val="16"/>
                <w:szCs w:val="16"/>
                <w:lang w:val="de-DE"/>
              </w:rPr>
            </w:pPr>
            <w:r w:rsidRPr="00031838">
              <w:rPr>
                <w:b/>
                <w:sz w:val="16"/>
                <w:szCs w:val="16"/>
                <w:lang w:val="de-DE"/>
              </w:rPr>
              <w:t>L.p.</w:t>
            </w:r>
          </w:p>
        </w:tc>
        <w:tc>
          <w:tcPr>
            <w:tcW w:w="6555" w:type="dxa"/>
            <w:tcBorders>
              <w:top w:val="single" w:sz="4" w:space="0" w:color="auto"/>
              <w:left w:val="single" w:sz="4" w:space="0" w:color="auto"/>
              <w:bottom w:val="single" w:sz="4" w:space="0" w:color="auto"/>
              <w:right w:val="single" w:sz="4" w:space="0" w:color="auto"/>
            </w:tcBorders>
          </w:tcPr>
          <w:p w:rsidR="00D24442" w:rsidRPr="00031838" w:rsidRDefault="00D24442" w:rsidP="00D24442">
            <w:pPr>
              <w:jc w:val="center"/>
              <w:rPr>
                <w:b/>
                <w:sz w:val="16"/>
                <w:szCs w:val="16"/>
              </w:rPr>
            </w:pPr>
            <w:r w:rsidRPr="00031838">
              <w:rPr>
                <w:b/>
                <w:sz w:val="16"/>
                <w:szCs w:val="16"/>
              </w:rPr>
              <w:t>Właściwość</w:t>
            </w:r>
          </w:p>
        </w:tc>
        <w:tc>
          <w:tcPr>
            <w:tcW w:w="1744" w:type="dxa"/>
            <w:tcBorders>
              <w:top w:val="single" w:sz="4" w:space="0" w:color="auto"/>
              <w:left w:val="single" w:sz="4" w:space="0" w:color="auto"/>
              <w:bottom w:val="single" w:sz="4" w:space="0" w:color="auto"/>
              <w:right w:val="single" w:sz="4" w:space="0" w:color="auto"/>
            </w:tcBorders>
          </w:tcPr>
          <w:p w:rsidR="00D24442" w:rsidRPr="00031838" w:rsidRDefault="00D24442" w:rsidP="00D24442">
            <w:pPr>
              <w:rPr>
                <w:b/>
                <w:sz w:val="16"/>
                <w:szCs w:val="16"/>
              </w:rPr>
            </w:pPr>
            <w:r w:rsidRPr="00031838">
              <w:rPr>
                <w:b/>
                <w:sz w:val="16"/>
                <w:szCs w:val="16"/>
              </w:rPr>
              <w:t>Klasyfikacja</w:t>
            </w:r>
          </w:p>
        </w:tc>
      </w:tr>
      <w:tr w:rsidR="00D24442" w:rsidRPr="00940638" w:rsidTr="00D24442">
        <w:trPr>
          <w:jc w:val="right"/>
        </w:trPr>
        <w:tc>
          <w:tcPr>
            <w:tcW w:w="501" w:type="dxa"/>
            <w:tcBorders>
              <w:top w:val="single" w:sz="4" w:space="0" w:color="auto"/>
              <w:left w:val="single" w:sz="4" w:space="0" w:color="auto"/>
              <w:bottom w:val="single" w:sz="4" w:space="0" w:color="auto"/>
              <w:right w:val="single" w:sz="4" w:space="0" w:color="auto"/>
            </w:tcBorders>
          </w:tcPr>
          <w:p w:rsidR="00D24442" w:rsidRPr="002A24CF" w:rsidRDefault="00D24442" w:rsidP="00D24442">
            <w:pPr>
              <w:autoSpaceDN w:val="0"/>
              <w:adjustRightInd w:val="0"/>
            </w:pPr>
            <w:r w:rsidRPr="002A24CF">
              <w:t>1</w:t>
            </w:r>
          </w:p>
        </w:tc>
        <w:tc>
          <w:tcPr>
            <w:tcW w:w="6555" w:type="dxa"/>
            <w:tcBorders>
              <w:top w:val="single" w:sz="4" w:space="0" w:color="auto"/>
              <w:left w:val="single" w:sz="4" w:space="0" w:color="auto"/>
              <w:bottom w:val="single" w:sz="4" w:space="0" w:color="auto"/>
              <w:right w:val="single" w:sz="4" w:space="0" w:color="auto"/>
            </w:tcBorders>
          </w:tcPr>
          <w:p w:rsidR="00D24442" w:rsidRPr="002A24CF" w:rsidRDefault="00D24442" w:rsidP="00D24442">
            <w:pPr>
              <w:autoSpaceDN w:val="0"/>
              <w:adjustRightInd w:val="0"/>
            </w:pPr>
            <w:r w:rsidRPr="002A24CF">
              <w:t xml:space="preserve">Odporność na obciążenie wiatrem – okna dwuskrzydłowe, </w:t>
            </w:r>
          </w:p>
        </w:tc>
        <w:tc>
          <w:tcPr>
            <w:tcW w:w="1744" w:type="dxa"/>
            <w:tcBorders>
              <w:top w:val="single" w:sz="4" w:space="0" w:color="auto"/>
              <w:left w:val="single" w:sz="4" w:space="0" w:color="auto"/>
              <w:bottom w:val="single" w:sz="4" w:space="0" w:color="auto"/>
              <w:right w:val="single" w:sz="4" w:space="0" w:color="auto"/>
            </w:tcBorders>
          </w:tcPr>
          <w:p w:rsidR="00D24442" w:rsidRPr="002A24CF" w:rsidRDefault="00D24442" w:rsidP="00D24442">
            <w:pPr>
              <w:autoSpaceDN w:val="0"/>
              <w:adjustRightInd w:val="0"/>
              <w:rPr>
                <w:b/>
              </w:rPr>
            </w:pPr>
            <w:r w:rsidRPr="002A24CF">
              <w:rPr>
                <w:b/>
              </w:rPr>
              <w:t>Klasa C1</w:t>
            </w:r>
          </w:p>
        </w:tc>
      </w:tr>
      <w:tr w:rsidR="00D24442" w:rsidRPr="00940638" w:rsidTr="00D24442">
        <w:trPr>
          <w:jc w:val="right"/>
        </w:trPr>
        <w:tc>
          <w:tcPr>
            <w:tcW w:w="501" w:type="dxa"/>
            <w:tcBorders>
              <w:top w:val="single" w:sz="4" w:space="0" w:color="auto"/>
              <w:left w:val="single" w:sz="4" w:space="0" w:color="auto"/>
              <w:bottom w:val="single" w:sz="4" w:space="0" w:color="auto"/>
              <w:right w:val="single" w:sz="4" w:space="0" w:color="auto"/>
            </w:tcBorders>
          </w:tcPr>
          <w:p w:rsidR="00D24442" w:rsidRPr="002A24CF" w:rsidRDefault="00D24442" w:rsidP="00D24442">
            <w:pPr>
              <w:autoSpaceDN w:val="0"/>
              <w:adjustRightInd w:val="0"/>
            </w:pPr>
            <w:r w:rsidRPr="002A24CF">
              <w:t>2</w:t>
            </w:r>
          </w:p>
        </w:tc>
        <w:tc>
          <w:tcPr>
            <w:tcW w:w="6555" w:type="dxa"/>
            <w:tcBorders>
              <w:top w:val="single" w:sz="4" w:space="0" w:color="auto"/>
              <w:left w:val="single" w:sz="4" w:space="0" w:color="auto"/>
              <w:bottom w:val="single" w:sz="4" w:space="0" w:color="auto"/>
              <w:right w:val="single" w:sz="4" w:space="0" w:color="auto"/>
            </w:tcBorders>
          </w:tcPr>
          <w:p w:rsidR="00D24442" w:rsidRPr="002A24CF" w:rsidRDefault="00D24442" w:rsidP="00D24442">
            <w:pPr>
              <w:autoSpaceDN w:val="0"/>
              <w:adjustRightInd w:val="0"/>
            </w:pPr>
            <w:r w:rsidRPr="002A24CF">
              <w:t>Odporność na obciążenie wiatrem – okna dwu, trzy, czteroskrzydłowe</w:t>
            </w:r>
          </w:p>
        </w:tc>
        <w:tc>
          <w:tcPr>
            <w:tcW w:w="1744" w:type="dxa"/>
            <w:tcBorders>
              <w:top w:val="single" w:sz="4" w:space="0" w:color="auto"/>
              <w:left w:val="single" w:sz="4" w:space="0" w:color="auto"/>
              <w:bottom w:val="single" w:sz="4" w:space="0" w:color="auto"/>
              <w:right w:val="single" w:sz="4" w:space="0" w:color="auto"/>
            </w:tcBorders>
          </w:tcPr>
          <w:p w:rsidR="00D24442" w:rsidRPr="002A24CF" w:rsidRDefault="00D24442" w:rsidP="00D24442">
            <w:pPr>
              <w:autoSpaceDN w:val="0"/>
              <w:adjustRightInd w:val="0"/>
              <w:rPr>
                <w:b/>
              </w:rPr>
            </w:pPr>
            <w:r w:rsidRPr="002A24CF">
              <w:rPr>
                <w:b/>
              </w:rPr>
              <w:t>Klasa C3</w:t>
            </w:r>
          </w:p>
        </w:tc>
      </w:tr>
      <w:tr w:rsidR="00D24442" w:rsidRPr="00940638" w:rsidTr="00D24442">
        <w:trPr>
          <w:jc w:val="right"/>
        </w:trPr>
        <w:tc>
          <w:tcPr>
            <w:tcW w:w="501" w:type="dxa"/>
            <w:tcBorders>
              <w:top w:val="single" w:sz="4" w:space="0" w:color="auto"/>
              <w:left w:val="single" w:sz="4" w:space="0" w:color="auto"/>
              <w:bottom w:val="single" w:sz="4" w:space="0" w:color="auto"/>
              <w:right w:val="single" w:sz="4" w:space="0" w:color="auto"/>
            </w:tcBorders>
          </w:tcPr>
          <w:p w:rsidR="00D24442" w:rsidRPr="002A24CF" w:rsidRDefault="00D24442" w:rsidP="00D24442">
            <w:pPr>
              <w:autoSpaceDN w:val="0"/>
              <w:adjustRightInd w:val="0"/>
            </w:pPr>
            <w:r w:rsidRPr="002A24CF">
              <w:t>3</w:t>
            </w:r>
          </w:p>
        </w:tc>
        <w:tc>
          <w:tcPr>
            <w:tcW w:w="6555" w:type="dxa"/>
            <w:tcBorders>
              <w:top w:val="single" w:sz="4" w:space="0" w:color="auto"/>
              <w:left w:val="single" w:sz="4" w:space="0" w:color="auto"/>
              <w:bottom w:val="single" w:sz="4" w:space="0" w:color="auto"/>
              <w:right w:val="single" w:sz="4" w:space="0" w:color="auto"/>
            </w:tcBorders>
          </w:tcPr>
          <w:p w:rsidR="00D24442" w:rsidRPr="002A24CF" w:rsidRDefault="00D24442" w:rsidP="00D24442">
            <w:pPr>
              <w:autoSpaceDN w:val="0"/>
              <w:adjustRightInd w:val="0"/>
            </w:pPr>
            <w:r w:rsidRPr="002A24CF">
              <w:t>Wodoszczelność – dla wszystkich typów okien</w:t>
            </w:r>
          </w:p>
        </w:tc>
        <w:tc>
          <w:tcPr>
            <w:tcW w:w="1744" w:type="dxa"/>
            <w:tcBorders>
              <w:top w:val="single" w:sz="4" w:space="0" w:color="auto"/>
              <w:left w:val="single" w:sz="4" w:space="0" w:color="auto"/>
              <w:bottom w:val="single" w:sz="4" w:space="0" w:color="auto"/>
              <w:right w:val="single" w:sz="4" w:space="0" w:color="auto"/>
            </w:tcBorders>
          </w:tcPr>
          <w:p w:rsidR="00D24442" w:rsidRPr="002A24CF" w:rsidRDefault="00D24442" w:rsidP="00D24442">
            <w:pPr>
              <w:autoSpaceDN w:val="0"/>
              <w:adjustRightInd w:val="0"/>
              <w:rPr>
                <w:b/>
              </w:rPr>
            </w:pPr>
            <w:r w:rsidRPr="002A24CF">
              <w:rPr>
                <w:b/>
              </w:rPr>
              <w:t>Klasa 7A</w:t>
            </w:r>
          </w:p>
        </w:tc>
      </w:tr>
      <w:tr w:rsidR="00D24442" w:rsidRPr="00940638" w:rsidTr="00D24442">
        <w:trPr>
          <w:jc w:val="right"/>
        </w:trPr>
        <w:tc>
          <w:tcPr>
            <w:tcW w:w="501" w:type="dxa"/>
            <w:tcBorders>
              <w:top w:val="single" w:sz="4" w:space="0" w:color="auto"/>
              <w:left w:val="single" w:sz="4" w:space="0" w:color="auto"/>
              <w:bottom w:val="single" w:sz="4" w:space="0" w:color="auto"/>
              <w:right w:val="single" w:sz="4" w:space="0" w:color="auto"/>
            </w:tcBorders>
          </w:tcPr>
          <w:p w:rsidR="00D24442" w:rsidRPr="002A24CF" w:rsidRDefault="00D24442" w:rsidP="00D24442">
            <w:r w:rsidRPr="002A24CF">
              <w:t>4</w:t>
            </w:r>
          </w:p>
        </w:tc>
        <w:tc>
          <w:tcPr>
            <w:tcW w:w="6555" w:type="dxa"/>
            <w:tcBorders>
              <w:top w:val="single" w:sz="4" w:space="0" w:color="auto"/>
              <w:left w:val="single" w:sz="4" w:space="0" w:color="auto"/>
              <w:bottom w:val="single" w:sz="4" w:space="0" w:color="auto"/>
              <w:right w:val="single" w:sz="4" w:space="0" w:color="auto"/>
            </w:tcBorders>
          </w:tcPr>
          <w:p w:rsidR="00D24442" w:rsidRPr="002A24CF" w:rsidRDefault="00D24442" w:rsidP="00D24442">
            <w:r w:rsidRPr="002A24CF">
              <w:t>Przepuszczalność powietrza</w:t>
            </w:r>
          </w:p>
        </w:tc>
        <w:tc>
          <w:tcPr>
            <w:tcW w:w="1744" w:type="dxa"/>
            <w:tcBorders>
              <w:top w:val="single" w:sz="4" w:space="0" w:color="auto"/>
              <w:left w:val="single" w:sz="4" w:space="0" w:color="auto"/>
              <w:bottom w:val="single" w:sz="4" w:space="0" w:color="auto"/>
              <w:right w:val="single" w:sz="4" w:space="0" w:color="auto"/>
            </w:tcBorders>
          </w:tcPr>
          <w:p w:rsidR="00D24442" w:rsidRPr="002A24CF" w:rsidRDefault="00D24442" w:rsidP="00D24442">
            <w:pPr>
              <w:rPr>
                <w:b/>
              </w:rPr>
            </w:pPr>
            <w:r w:rsidRPr="002A24CF">
              <w:rPr>
                <w:b/>
              </w:rPr>
              <w:t>Klasa 4</w:t>
            </w:r>
          </w:p>
        </w:tc>
      </w:tr>
      <w:tr w:rsidR="00D24442" w:rsidRPr="00940638" w:rsidTr="00D24442">
        <w:trPr>
          <w:jc w:val="right"/>
        </w:trPr>
        <w:tc>
          <w:tcPr>
            <w:tcW w:w="501" w:type="dxa"/>
            <w:tcBorders>
              <w:top w:val="single" w:sz="4" w:space="0" w:color="auto"/>
              <w:left w:val="single" w:sz="4" w:space="0" w:color="auto"/>
              <w:bottom w:val="single" w:sz="4" w:space="0" w:color="auto"/>
              <w:right w:val="single" w:sz="4" w:space="0" w:color="auto"/>
            </w:tcBorders>
          </w:tcPr>
          <w:p w:rsidR="00D24442" w:rsidRPr="002A24CF" w:rsidRDefault="00D24442" w:rsidP="00D24442">
            <w:pPr>
              <w:autoSpaceDN w:val="0"/>
              <w:adjustRightInd w:val="0"/>
            </w:pPr>
            <w:r w:rsidRPr="002A24CF">
              <w:t>5</w:t>
            </w:r>
          </w:p>
        </w:tc>
        <w:tc>
          <w:tcPr>
            <w:tcW w:w="6555" w:type="dxa"/>
            <w:tcBorders>
              <w:top w:val="single" w:sz="4" w:space="0" w:color="auto"/>
              <w:left w:val="single" w:sz="4" w:space="0" w:color="auto"/>
              <w:bottom w:val="single" w:sz="4" w:space="0" w:color="auto"/>
              <w:right w:val="single" w:sz="4" w:space="0" w:color="auto"/>
            </w:tcBorders>
          </w:tcPr>
          <w:p w:rsidR="00D24442" w:rsidRPr="002A24CF" w:rsidRDefault="00D24442" w:rsidP="00D24442">
            <w:pPr>
              <w:autoSpaceDN w:val="0"/>
              <w:adjustRightInd w:val="0"/>
            </w:pPr>
            <w:r w:rsidRPr="002A24CF">
              <w:t xml:space="preserve">Nośność urządzeń zabezpieczających </w:t>
            </w:r>
          </w:p>
        </w:tc>
        <w:tc>
          <w:tcPr>
            <w:tcW w:w="1744" w:type="dxa"/>
            <w:tcBorders>
              <w:top w:val="single" w:sz="4" w:space="0" w:color="auto"/>
              <w:left w:val="single" w:sz="4" w:space="0" w:color="auto"/>
              <w:bottom w:val="single" w:sz="4" w:space="0" w:color="auto"/>
              <w:right w:val="single" w:sz="4" w:space="0" w:color="auto"/>
            </w:tcBorders>
          </w:tcPr>
          <w:p w:rsidR="00D24442" w:rsidRPr="002A24CF" w:rsidRDefault="00D24442" w:rsidP="00D24442">
            <w:pPr>
              <w:rPr>
                <w:b/>
              </w:rPr>
            </w:pPr>
            <w:r w:rsidRPr="002A24CF">
              <w:rPr>
                <w:b/>
              </w:rPr>
              <w:t>350N</w:t>
            </w:r>
          </w:p>
        </w:tc>
      </w:tr>
      <w:tr w:rsidR="00D24442" w:rsidRPr="00940638" w:rsidTr="00D24442">
        <w:trPr>
          <w:jc w:val="right"/>
        </w:trPr>
        <w:tc>
          <w:tcPr>
            <w:tcW w:w="501" w:type="dxa"/>
            <w:tcBorders>
              <w:top w:val="single" w:sz="4" w:space="0" w:color="auto"/>
              <w:left w:val="single" w:sz="4" w:space="0" w:color="auto"/>
              <w:bottom w:val="single" w:sz="4" w:space="0" w:color="auto"/>
              <w:right w:val="single" w:sz="4" w:space="0" w:color="auto"/>
            </w:tcBorders>
          </w:tcPr>
          <w:p w:rsidR="00D24442" w:rsidRPr="002A24CF" w:rsidRDefault="00D24442" w:rsidP="00D24442">
            <w:r w:rsidRPr="002A24CF">
              <w:t>6</w:t>
            </w:r>
          </w:p>
        </w:tc>
        <w:tc>
          <w:tcPr>
            <w:tcW w:w="6555" w:type="dxa"/>
            <w:tcBorders>
              <w:top w:val="single" w:sz="4" w:space="0" w:color="auto"/>
              <w:left w:val="single" w:sz="4" w:space="0" w:color="auto"/>
              <w:bottom w:val="single" w:sz="4" w:space="0" w:color="auto"/>
              <w:right w:val="single" w:sz="4" w:space="0" w:color="auto"/>
            </w:tcBorders>
          </w:tcPr>
          <w:p w:rsidR="00D24442" w:rsidRPr="002A24CF" w:rsidRDefault="00D24442" w:rsidP="00D24442">
            <w:r w:rsidRPr="002A24CF">
              <w:t>Właściwości akustyczne</w:t>
            </w:r>
          </w:p>
        </w:tc>
        <w:tc>
          <w:tcPr>
            <w:tcW w:w="1744" w:type="dxa"/>
            <w:tcBorders>
              <w:top w:val="single" w:sz="4" w:space="0" w:color="auto"/>
              <w:left w:val="single" w:sz="4" w:space="0" w:color="auto"/>
              <w:bottom w:val="single" w:sz="4" w:space="0" w:color="auto"/>
              <w:right w:val="single" w:sz="4" w:space="0" w:color="auto"/>
            </w:tcBorders>
          </w:tcPr>
          <w:p w:rsidR="00D24442" w:rsidRPr="002A24CF" w:rsidRDefault="00D24442" w:rsidP="00D24442">
            <w:r w:rsidRPr="002A24CF">
              <w:rPr>
                <w:b/>
              </w:rPr>
              <w:t>Rw min 30-33 dB</w:t>
            </w:r>
          </w:p>
        </w:tc>
      </w:tr>
      <w:tr w:rsidR="00D24442" w:rsidRPr="00940638" w:rsidTr="00D24442">
        <w:trPr>
          <w:jc w:val="right"/>
        </w:trPr>
        <w:tc>
          <w:tcPr>
            <w:tcW w:w="501" w:type="dxa"/>
            <w:tcBorders>
              <w:top w:val="single" w:sz="4" w:space="0" w:color="auto"/>
              <w:left w:val="single" w:sz="4" w:space="0" w:color="auto"/>
              <w:bottom w:val="single" w:sz="4" w:space="0" w:color="auto"/>
              <w:right w:val="single" w:sz="4" w:space="0" w:color="auto"/>
            </w:tcBorders>
          </w:tcPr>
          <w:p w:rsidR="00D24442" w:rsidRPr="002A24CF" w:rsidRDefault="00D24442" w:rsidP="00D24442">
            <w:pPr>
              <w:tabs>
                <w:tab w:val="left" w:pos="900"/>
              </w:tabs>
              <w:jc w:val="both"/>
            </w:pPr>
            <w:r w:rsidRPr="002A24CF">
              <w:t>7</w:t>
            </w:r>
          </w:p>
        </w:tc>
        <w:tc>
          <w:tcPr>
            <w:tcW w:w="6555" w:type="dxa"/>
            <w:tcBorders>
              <w:top w:val="single" w:sz="4" w:space="0" w:color="auto"/>
              <w:left w:val="single" w:sz="4" w:space="0" w:color="auto"/>
              <w:bottom w:val="single" w:sz="4" w:space="0" w:color="auto"/>
              <w:right w:val="single" w:sz="4" w:space="0" w:color="auto"/>
            </w:tcBorders>
          </w:tcPr>
          <w:p w:rsidR="00D24442" w:rsidRPr="002A24CF" w:rsidRDefault="00D24442" w:rsidP="00D24442">
            <w:pPr>
              <w:tabs>
                <w:tab w:val="left" w:pos="900"/>
              </w:tabs>
              <w:jc w:val="both"/>
            </w:pPr>
            <w:r w:rsidRPr="002A24CF">
              <w:t xml:space="preserve">Deklarowana klasa profilu </w:t>
            </w:r>
          </w:p>
        </w:tc>
        <w:tc>
          <w:tcPr>
            <w:tcW w:w="1744" w:type="dxa"/>
            <w:tcBorders>
              <w:top w:val="single" w:sz="4" w:space="0" w:color="auto"/>
              <w:left w:val="single" w:sz="4" w:space="0" w:color="auto"/>
              <w:bottom w:val="single" w:sz="4" w:space="0" w:color="auto"/>
              <w:right w:val="single" w:sz="4" w:space="0" w:color="auto"/>
            </w:tcBorders>
          </w:tcPr>
          <w:p w:rsidR="00D24442" w:rsidRPr="002A24CF" w:rsidRDefault="00D24442" w:rsidP="00D24442">
            <w:pPr>
              <w:tabs>
                <w:tab w:val="left" w:pos="900"/>
              </w:tabs>
              <w:jc w:val="both"/>
              <w:rPr>
                <w:b/>
              </w:rPr>
            </w:pPr>
            <w:r w:rsidRPr="002A24CF">
              <w:rPr>
                <w:b/>
              </w:rPr>
              <w:t>Klasa A lub B *</w:t>
            </w:r>
          </w:p>
        </w:tc>
      </w:tr>
    </w:tbl>
    <w:p w:rsidR="00D24442" w:rsidRPr="009E79CD" w:rsidRDefault="00D24442" w:rsidP="00D24442">
      <w:pPr>
        <w:autoSpaceDE w:val="0"/>
        <w:jc w:val="both"/>
        <w:rPr>
          <w:rFonts w:ascii="Tahoma" w:eastAsia="Arial" w:hAnsi="Tahoma" w:cs="Tahoma"/>
        </w:rPr>
      </w:pPr>
    </w:p>
    <w:p w:rsidR="00D24442" w:rsidRPr="00423543" w:rsidRDefault="00D24442" w:rsidP="00B111AC">
      <w:pPr>
        <w:numPr>
          <w:ilvl w:val="0"/>
          <w:numId w:val="37"/>
        </w:numPr>
        <w:suppressAutoHyphens/>
        <w:autoSpaceDE w:val="0"/>
        <w:jc w:val="both"/>
        <w:rPr>
          <w:rFonts w:ascii="Tahoma" w:eastAsia="Arial" w:hAnsi="Tahoma" w:cs="Tahoma"/>
          <w:b/>
        </w:rPr>
      </w:pPr>
      <w:r w:rsidRPr="00423543">
        <w:rPr>
          <w:rFonts w:ascii="Tahoma" w:eastAsia="Arial" w:hAnsi="Tahoma" w:cs="Tahoma"/>
          <w:b/>
        </w:rPr>
        <w:t xml:space="preserve"> Aproba</w:t>
      </w:r>
      <w:r>
        <w:rPr>
          <w:rFonts w:ascii="Tahoma" w:eastAsia="Arial" w:hAnsi="Tahoma" w:cs="Tahoma"/>
          <w:b/>
        </w:rPr>
        <w:t xml:space="preserve">ty, certyfikaty </w:t>
      </w:r>
    </w:p>
    <w:p w:rsidR="00D24442" w:rsidRPr="00D00436" w:rsidRDefault="00D24442" w:rsidP="00B111AC">
      <w:pPr>
        <w:numPr>
          <w:ilvl w:val="0"/>
          <w:numId w:val="39"/>
        </w:numPr>
        <w:suppressAutoHyphens/>
        <w:autoSpaceDE w:val="0"/>
        <w:jc w:val="both"/>
        <w:rPr>
          <w:rFonts w:ascii="Tahoma" w:eastAsia="Arial" w:hAnsi="Tahoma" w:cs="Tahoma"/>
        </w:rPr>
      </w:pPr>
      <w:r w:rsidRPr="00D00436">
        <w:rPr>
          <w:rFonts w:ascii="Tahoma" w:eastAsia="Arial" w:hAnsi="Tahoma" w:cs="Tahoma"/>
        </w:rPr>
        <w:t>Wszystkie materiały dostarczane jako wyroby gotowe z zaświadczeniami o jakości wyrobów.</w:t>
      </w:r>
    </w:p>
    <w:p w:rsidR="00D24442" w:rsidRPr="00D00436" w:rsidRDefault="00D24442" w:rsidP="00B111AC">
      <w:pPr>
        <w:numPr>
          <w:ilvl w:val="0"/>
          <w:numId w:val="38"/>
        </w:numPr>
        <w:suppressAutoHyphens/>
        <w:autoSpaceDE w:val="0"/>
        <w:jc w:val="both"/>
        <w:rPr>
          <w:rFonts w:ascii="Tahoma" w:eastAsia="Arial" w:hAnsi="Tahoma" w:cs="Tahoma"/>
        </w:rPr>
      </w:pPr>
      <w:r w:rsidRPr="00D00436">
        <w:rPr>
          <w:rFonts w:ascii="Tahoma" w:eastAsia="Arial" w:hAnsi="Tahoma" w:cs="Tahoma"/>
        </w:rPr>
        <w:t>Materiały, okucia, elementy i segm</w:t>
      </w:r>
      <w:r>
        <w:rPr>
          <w:rFonts w:ascii="Tahoma" w:eastAsia="Arial" w:hAnsi="Tahoma" w:cs="Tahoma"/>
        </w:rPr>
        <w:t xml:space="preserve">enty budowlane metalowe powinny </w:t>
      </w:r>
      <w:r w:rsidRPr="00D00436">
        <w:rPr>
          <w:rFonts w:ascii="Tahoma" w:eastAsia="Arial" w:hAnsi="Tahoma" w:cs="Tahoma"/>
        </w:rPr>
        <w:t>być nowe i dostosowane do celu, któremu mają słu</w:t>
      </w:r>
      <w:r>
        <w:rPr>
          <w:rFonts w:ascii="Tahoma" w:eastAsia="Arial" w:hAnsi="Tahoma" w:cs="Tahoma"/>
        </w:rPr>
        <w:t>ż</w:t>
      </w:r>
      <w:r w:rsidRPr="00D00436">
        <w:rPr>
          <w:rFonts w:ascii="Tahoma" w:eastAsia="Arial" w:hAnsi="Tahoma" w:cs="Tahoma"/>
        </w:rPr>
        <w:t>yć,</w:t>
      </w:r>
    </w:p>
    <w:p w:rsidR="00D24442" w:rsidRPr="00D00436" w:rsidRDefault="00D24442" w:rsidP="00B111AC">
      <w:pPr>
        <w:numPr>
          <w:ilvl w:val="0"/>
          <w:numId w:val="27"/>
        </w:numPr>
        <w:suppressAutoHyphens/>
        <w:autoSpaceDE w:val="0"/>
        <w:jc w:val="both"/>
        <w:rPr>
          <w:rFonts w:ascii="Tahoma" w:eastAsia="Arial" w:hAnsi="Tahoma" w:cs="Tahoma"/>
        </w:rPr>
      </w:pPr>
      <w:r w:rsidRPr="00D00436">
        <w:rPr>
          <w:rFonts w:ascii="Tahoma" w:eastAsia="Arial" w:hAnsi="Tahoma" w:cs="Tahoma"/>
        </w:rPr>
        <w:t>odpowiadać wymiarom i wymaganiom jakościowym okr</w:t>
      </w:r>
      <w:r>
        <w:rPr>
          <w:rFonts w:ascii="Tahoma" w:eastAsia="Arial" w:hAnsi="Tahoma" w:cs="Tahoma"/>
        </w:rPr>
        <w:t xml:space="preserve">eślonym w normach lub świadectwie </w:t>
      </w:r>
      <w:r w:rsidRPr="00D00436">
        <w:rPr>
          <w:rFonts w:ascii="Tahoma" w:eastAsia="Arial" w:hAnsi="Tahoma" w:cs="Tahoma"/>
        </w:rPr>
        <w:t>dopuszczenia do stosowania w budownictwie,</w:t>
      </w:r>
    </w:p>
    <w:p w:rsidR="00D24442" w:rsidRDefault="00D24442" w:rsidP="00D24442">
      <w:pPr>
        <w:autoSpaceDE w:val="0"/>
        <w:ind w:left="850"/>
        <w:jc w:val="both"/>
        <w:rPr>
          <w:rFonts w:ascii="Tahoma" w:eastAsia="Arial" w:hAnsi="Tahoma" w:cs="Tahoma"/>
        </w:rPr>
      </w:pPr>
      <w:r w:rsidRPr="00D00436">
        <w:rPr>
          <w:rFonts w:ascii="Tahoma" w:eastAsia="Arial" w:hAnsi="Tahoma" w:cs="Tahoma"/>
          <w:b/>
          <w:bCs/>
        </w:rPr>
        <w:t>Uwaga</w:t>
      </w:r>
      <w:r w:rsidRPr="00D00436">
        <w:rPr>
          <w:rFonts w:ascii="Tahoma" w:eastAsia="Arial" w:hAnsi="Tahoma" w:cs="Tahoma"/>
        </w:rPr>
        <w:t>:</w:t>
      </w:r>
      <w:r>
        <w:rPr>
          <w:rFonts w:ascii="Tahoma" w:eastAsia="Arial" w:hAnsi="Tahoma" w:cs="Tahoma"/>
        </w:rPr>
        <w:t xml:space="preserve"> </w:t>
      </w:r>
      <w:r w:rsidRPr="00D00436">
        <w:rPr>
          <w:rFonts w:ascii="Tahoma" w:eastAsia="Arial" w:hAnsi="Tahoma" w:cs="Tahoma"/>
        </w:rPr>
        <w:t>wybrany Wykonawca przed przystąpieniem do wykonania stolarki okiennej samodzielnie</w:t>
      </w:r>
      <w:r>
        <w:rPr>
          <w:rFonts w:ascii="Tahoma" w:eastAsia="Arial" w:hAnsi="Tahoma" w:cs="Tahoma"/>
        </w:rPr>
        <w:t xml:space="preserve"> </w:t>
      </w:r>
      <w:r w:rsidRPr="00D00436">
        <w:rPr>
          <w:rFonts w:ascii="Tahoma" w:eastAsia="Arial" w:hAnsi="Tahoma" w:cs="Tahoma"/>
        </w:rPr>
        <w:t>dokonuje szczegółowego obmiaru okien i drzwi</w:t>
      </w:r>
      <w:r>
        <w:rPr>
          <w:rFonts w:ascii="Tahoma" w:eastAsia="Arial" w:hAnsi="Tahoma" w:cs="Tahoma"/>
        </w:rPr>
        <w:t>.</w:t>
      </w:r>
    </w:p>
    <w:p w:rsidR="00D24442" w:rsidRPr="00D00436" w:rsidRDefault="00D24442" w:rsidP="00D24442">
      <w:pPr>
        <w:autoSpaceDE w:val="0"/>
        <w:ind w:left="850"/>
        <w:jc w:val="both"/>
        <w:rPr>
          <w:rFonts w:ascii="Tahoma" w:eastAsia="Arial" w:hAnsi="Tahoma" w:cs="Tahoma"/>
        </w:rPr>
      </w:pPr>
    </w:p>
    <w:p w:rsidR="00D24442" w:rsidRPr="00D00436" w:rsidRDefault="00D24442" w:rsidP="00B111AC">
      <w:pPr>
        <w:numPr>
          <w:ilvl w:val="0"/>
          <w:numId w:val="40"/>
        </w:numPr>
        <w:suppressAutoHyphens/>
        <w:autoSpaceDE w:val="0"/>
        <w:jc w:val="both"/>
        <w:rPr>
          <w:rFonts w:ascii="Tahoma" w:eastAsia="Arial" w:hAnsi="Tahoma" w:cs="Tahoma"/>
          <w:b/>
          <w:bCs/>
        </w:rPr>
      </w:pPr>
      <w:r w:rsidRPr="00D00436">
        <w:rPr>
          <w:rFonts w:ascii="Tahoma" w:eastAsia="Arial" w:hAnsi="Tahoma" w:cs="Tahoma"/>
          <w:b/>
          <w:bCs/>
        </w:rPr>
        <w:t>Wariantowe stosowanie materiałów</w:t>
      </w:r>
    </w:p>
    <w:p w:rsidR="00D24442" w:rsidRDefault="00D24442" w:rsidP="00D24442">
      <w:pPr>
        <w:autoSpaceDE w:val="0"/>
        <w:ind w:left="706"/>
        <w:jc w:val="both"/>
        <w:rPr>
          <w:rFonts w:ascii="Tahoma" w:eastAsia="Arial" w:hAnsi="Tahoma" w:cs="Tahoma"/>
        </w:rPr>
      </w:pPr>
      <w:r w:rsidRPr="00D00436">
        <w:rPr>
          <w:rFonts w:ascii="Tahoma" w:eastAsia="Arial" w:hAnsi="Tahoma" w:cs="Tahoma"/>
        </w:rPr>
        <w:t>Podany „materiał" stanowi propozycję projektanta lub zamawiającego. Zgodnie z Ustawą „Prawo</w:t>
      </w:r>
      <w:r>
        <w:rPr>
          <w:rFonts w:ascii="Tahoma" w:eastAsia="Arial" w:hAnsi="Tahoma" w:cs="Tahoma"/>
        </w:rPr>
        <w:t xml:space="preserve"> </w:t>
      </w:r>
      <w:r w:rsidRPr="00D00436">
        <w:rPr>
          <w:rFonts w:ascii="Tahoma" w:eastAsia="Arial" w:hAnsi="Tahoma" w:cs="Tahoma"/>
        </w:rPr>
        <w:t>Zamówień Publicznych"</w:t>
      </w:r>
      <w:r>
        <w:rPr>
          <w:rFonts w:ascii="Tahoma" w:eastAsia="Arial" w:hAnsi="Tahoma" w:cs="Tahoma"/>
        </w:rPr>
        <w:t xml:space="preserve"> </w:t>
      </w:r>
      <w:r w:rsidRPr="00D00436">
        <w:rPr>
          <w:rFonts w:ascii="Tahoma" w:eastAsia="Arial" w:hAnsi="Tahoma" w:cs="Tahoma"/>
        </w:rPr>
        <w:t>Wykonawca ma prawo zastosować ka</w:t>
      </w:r>
      <w:r>
        <w:rPr>
          <w:rFonts w:ascii="Tahoma" w:eastAsia="Arial" w:hAnsi="Tahoma" w:cs="Tahoma"/>
        </w:rPr>
        <w:t>ż</w:t>
      </w:r>
      <w:r w:rsidRPr="00D00436">
        <w:rPr>
          <w:rFonts w:ascii="Tahoma" w:eastAsia="Arial" w:hAnsi="Tahoma" w:cs="Tahoma"/>
        </w:rPr>
        <w:t>dy inny „równowa</w:t>
      </w:r>
      <w:r>
        <w:rPr>
          <w:rFonts w:ascii="Tahoma" w:eastAsia="Arial" w:hAnsi="Tahoma" w:cs="Tahoma"/>
        </w:rPr>
        <w:t>ż</w:t>
      </w:r>
      <w:r w:rsidRPr="00D00436">
        <w:rPr>
          <w:rFonts w:ascii="Tahoma" w:eastAsia="Arial" w:hAnsi="Tahoma" w:cs="Tahoma"/>
        </w:rPr>
        <w:t>ny" wyrób po uprzednim</w:t>
      </w:r>
      <w:r>
        <w:rPr>
          <w:rFonts w:ascii="Tahoma" w:eastAsia="Arial" w:hAnsi="Tahoma" w:cs="Tahoma"/>
        </w:rPr>
        <w:t xml:space="preserve"> </w:t>
      </w:r>
      <w:r w:rsidRPr="00D00436">
        <w:rPr>
          <w:rFonts w:ascii="Tahoma" w:eastAsia="Arial" w:hAnsi="Tahoma" w:cs="Tahoma"/>
        </w:rPr>
        <w:t>zaakceptowaniu przez inspektora nadzoru</w:t>
      </w:r>
      <w:r>
        <w:rPr>
          <w:rFonts w:ascii="Tahoma" w:eastAsia="Arial" w:hAnsi="Tahoma" w:cs="Tahoma"/>
        </w:rPr>
        <w:t>.</w:t>
      </w:r>
    </w:p>
    <w:p w:rsidR="00D24442" w:rsidRPr="00D00436" w:rsidRDefault="00D24442" w:rsidP="00D24442">
      <w:pPr>
        <w:autoSpaceDE w:val="0"/>
        <w:ind w:left="706"/>
        <w:jc w:val="both"/>
        <w:rPr>
          <w:rFonts w:ascii="Tahoma" w:eastAsia="Arial" w:hAnsi="Tahoma" w:cs="Tahoma"/>
        </w:rPr>
      </w:pPr>
    </w:p>
    <w:p w:rsidR="00D24442" w:rsidRPr="00D00436" w:rsidRDefault="00D24442" w:rsidP="00B111AC">
      <w:pPr>
        <w:numPr>
          <w:ilvl w:val="0"/>
          <w:numId w:val="41"/>
        </w:numPr>
        <w:suppressAutoHyphens/>
        <w:autoSpaceDE w:val="0"/>
        <w:jc w:val="both"/>
        <w:rPr>
          <w:rFonts w:ascii="Tahoma" w:eastAsia="Arial" w:hAnsi="Tahoma" w:cs="Tahoma"/>
          <w:b/>
          <w:bCs/>
        </w:rPr>
      </w:pPr>
      <w:r w:rsidRPr="00D00436">
        <w:rPr>
          <w:rFonts w:ascii="Tahoma" w:eastAsia="Arial" w:hAnsi="Tahoma" w:cs="Tahoma"/>
          <w:b/>
          <w:bCs/>
        </w:rPr>
        <w:t>Warunki przyjęcia na budowę materiałów i wyrobów budowlanych</w:t>
      </w:r>
    </w:p>
    <w:p w:rsidR="00D24442" w:rsidRPr="00D00436" w:rsidRDefault="00D24442" w:rsidP="00D24442">
      <w:pPr>
        <w:autoSpaceDE w:val="0"/>
        <w:ind w:left="706"/>
        <w:jc w:val="both"/>
        <w:rPr>
          <w:rFonts w:ascii="Tahoma" w:eastAsia="Arial" w:hAnsi="Tahoma" w:cs="Tahoma"/>
        </w:rPr>
      </w:pPr>
      <w:r w:rsidRPr="00D00436">
        <w:rPr>
          <w:rFonts w:ascii="Tahoma" w:eastAsia="Arial" w:hAnsi="Tahoma" w:cs="Tahoma"/>
        </w:rPr>
        <w:t>Materiały i wyroby mogą być przyjęte na budowę, jeśli spełniają następujące warunki:</w:t>
      </w:r>
    </w:p>
    <w:p w:rsidR="00D24442" w:rsidRPr="00D00436" w:rsidRDefault="00D24442" w:rsidP="00B111AC">
      <w:pPr>
        <w:numPr>
          <w:ilvl w:val="0"/>
          <w:numId w:val="27"/>
        </w:numPr>
        <w:suppressAutoHyphens/>
        <w:autoSpaceDE w:val="0"/>
        <w:jc w:val="both"/>
        <w:rPr>
          <w:rFonts w:ascii="Tahoma" w:eastAsia="Arial" w:hAnsi="Tahoma" w:cs="Tahoma"/>
        </w:rPr>
      </w:pPr>
      <w:r w:rsidRPr="00D00436">
        <w:rPr>
          <w:rFonts w:ascii="Tahoma" w:eastAsia="Arial" w:hAnsi="Tahoma" w:cs="Tahoma"/>
        </w:rPr>
        <w:t>są właściwie oznakowane i opakowane,</w:t>
      </w:r>
    </w:p>
    <w:p w:rsidR="00D24442" w:rsidRPr="00D00436" w:rsidRDefault="00D24442" w:rsidP="00B111AC">
      <w:pPr>
        <w:numPr>
          <w:ilvl w:val="0"/>
          <w:numId w:val="27"/>
        </w:numPr>
        <w:suppressAutoHyphens/>
        <w:autoSpaceDE w:val="0"/>
        <w:jc w:val="both"/>
        <w:rPr>
          <w:rFonts w:ascii="Tahoma" w:eastAsia="Arial" w:hAnsi="Tahoma" w:cs="Tahoma"/>
        </w:rPr>
      </w:pPr>
      <w:r w:rsidRPr="00D00436">
        <w:rPr>
          <w:rFonts w:ascii="Tahoma" w:eastAsia="Arial" w:hAnsi="Tahoma" w:cs="Tahoma"/>
        </w:rPr>
        <w:t>spełniają wymagane właściwości, wskazane odpowiednimi dokumentami odniesienia,</w:t>
      </w:r>
    </w:p>
    <w:p w:rsidR="00D24442" w:rsidRPr="00D00436" w:rsidRDefault="00D24442" w:rsidP="00B111AC">
      <w:pPr>
        <w:numPr>
          <w:ilvl w:val="0"/>
          <w:numId w:val="27"/>
        </w:numPr>
        <w:suppressAutoHyphens/>
        <w:autoSpaceDE w:val="0"/>
        <w:jc w:val="both"/>
        <w:rPr>
          <w:rFonts w:ascii="Tahoma" w:eastAsia="Arial" w:hAnsi="Tahoma" w:cs="Tahoma"/>
        </w:rPr>
      </w:pPr>
      <w:r w:rsidRPr="00D00436">
        <w:rPr>
          <w:rFonts w:ascii="Tahoma" w:eastAsia="Arial" w:hAnsi="Tahoma" w:cs="Tahoma"/>
        </w:rPr>
        <w:t>producent dostarczył dokumenty świadczące o dopuszczeniu do obrotu i powszechnego lub</w:t>
      </w:r>
      <w:r>
        <w:rPr>
          <w:rFonts w:ascii="Tahoma" w:eastAsia="Arial" w:hAnsi="Tahoma" w:cs="Tahoma"/>
        </w:rPr>
        <w:t xml:space="preserve"> </w:t>
      </w:r>
      <w:r w:rsidRPr="00D00436">
        <w:rPr>
          <w:rFonts w:ascii="Tahoma" w:eastAsia="Arial" w:hAnsi="Tahoma" w:cs="Tahoma"/>
        </w:rPr>
        <w:t>jednostkowego zastosowania oraz karty katalogowe wyrobów lub firmowe wytyczne stosowania</w:t>
      </w:r>
      <w:r>
        <w:rPr>
          <w:rFonts w:ascii="Tahoma" w:eastAsia="Arial" w:hAnsi="Tahoma" w:cs="Tahoma"/>
        </w:rPr>
        <w:t xml:space="preserve"> </w:t>
      </w:r>
      <w:r w:rsidRPr="00D00436">
        <w:rPr>
          <w:rFonts w:ascii="Tahoma" w:eastAsia="Arial" w:hAnsi="Tahoma" w:cs="Tahoma"/>
        </w:rPr>
        <w:t>wyrobów.</w:t>
      </w:r>
    </w:p>
    <w:p w:rsidR="00D24442" w:rsidRPr="00D00436" w:rsidRDefault="00D24442" w:rsidP="00B111AC">
      <w:pPr>
        <w:numPr>
          <w:ilvl w:val="0"/>
          <w:numId w:val="42"/>
        </w:numPr>
        <w:suppressAutoHyphens/>
        <w:autoSpaceDE w:val="0"/>
        <w:jc w:val="both"/>
        <w:rPr>
          <w:rFonts w:ascii="Tahoma" w:eastAsia="Arial" w:hAnsi="Tahoma" w:cs="Tahoma"/>
          <w:b/>
          <w:bCs/>
        </w:rPr>
      </w:pPr>
      <w:r w:rsidRPr="00D00436">
        <w:rPr>
          <w:rFonts w:ascii="Tahoma" w:eastAsia="Arial" w:hAnsi="Tahoma" w:cs="Tahoma"/>
          <w:b/>
          <w:bCs/>
        </w:rPr>
        <w:t>Warunki przechowywania i składowania</w:t>
      </w:r>
    </w:p>
    <w:p w:rsidR="00D24442" w:rsidRPr="009E79CD" w:rsidRDefault="00D24442" w:rsidP="00D24442">
      <w:pPr>
        <w:autoSpaceDE w:val="0"/>
        <w:ind w:left="706"/>
        <w:jc w:val="both"/>
        <w:rPr>
          <w:rFonts w:ascii="Tahoma" w:eastAsia="Arial" w:hAnsi="Tahoma" w:cs="Tahoma"/>
        </w:rPr>
      </w:pPr>
      <w:r w:rsidRPr="00D00436">
        <w:rPr>
          <w:rFonts w:ascii="Tahoma" w:eastAsia="Arial" w:hAnsi="Tahoma" w:cs="Tahoma"/>
        </w:rPr>
        <w:t>Wszystkie materiały powinny być dostarczane w oryginalnych opakowaniach przechowywane</w:t>
      </w:r>
      <w:r>
        <w:rPr>
          <w:rFonts w:ascii="Tahoma" w:eastAsia="Arial" w:hAnsi="Tahoma" w:cs="Tahoma"/>
        </w:rPr>
        <w:t xml:space="preserve"> </w:t>
      </w:r>
      <w:r w:rsidRPr="00D00436">
        <w:rPr>
          <w:rFonts w:ascii="Tahoma" w:eastAsia="Arial" w:hAnsi="Tahoma" w:cs="Tahoma"/>
        </w:rPr>
        <w:t xml:space="preserve">zgodnie z instrukcją producenta oraz odpowiednią </w:t>
      </w:r>
      <w:r w:rsidRPr="009E79CD">
        <w:rPr>
          <w:rFonts w:ascii="Tahoma" w:eastAsia="Arial" w:hAnsi="Tahoma" w:cs="Tahoma"/>
        </w:rPr>
        <w:t>Aprobatą Techniczną.</w:t>
      </w:r>
    </w:p>
    <w:p w:rsidR="00D24442" w:rsidRPr="00D00436" w:rsidRDefault="00D24442" w:rsidP="00D24442">
      <w:pPr>
        <w:autoSpaceDE w:val="0"/>
        <w:jc w:val="both"/>
        <w:rPr>
          <w:rFonts w:ascii="Tahoma" w:eastAsia="Arial" w:hAnsi="Tahoma" w:cs="Tahoma"/>
        </w:rPr>
      </w:pPr>
    </w:p>
    <w:p w:rsidR="00D24442" w:rsidRDefault="00D24442" w:rsidP="00B111AC">
      <w:pPr>
        <w:numPr>
          <w:ilvl w:val="0"/>
          <w:numId w:val="29"/>
        </w:numPr>
        <w:suppressAutoHyphens/>
        <w:autoSpaceDE w:val="0"/>
        <w:jc w:val="both"/>
        <w:rPr>
          <w:rFonts w:ascii="Tahoma" w:eastAsia="Arial" w:hAnsi="Tahoma" w:cs="Tahoma"/>
          <w:b/>
          <w:bCs/>
        </w:rPr>
      </w:pPr>
      <w:r w:rsidRPr="00D00436">
        <w:rPr>
          <w:rFonts w:ascii="Tahoma" w:eastAsia="Arial" w:hAnsi="Tahoma" w:cs="Tahoma"/>
          <w:b/>
          <w:bCs/>
        </w:rPr>
        <w:t>SPRZĘT</w:t>
      </w:r>
    </w:p>
    <w:p w:rsidR="00D24442" w:rsidRPr="00D00436" w:rsidRDefault="00D24442" w:rsidP="00D24442">
      <w:pPr>
        <w:autoSpaceDE w:val="0"/>
        <w:jc w:val="both"/>
        <w:rPr>
          <w:rFonts w:ascii="Tahoma" w:eastAsia="Arial" w:hAnsi="Tahoma" w:cs="Tahoma"/>
          <w:b/>
          <w:bCs/>
        </w:rPr>
      </w:pPr>
    </w:p>
    <w:p w:rsidR="00D24442" w:rsidRPr="00D00436" w:rsidRDefault="00D24442" w:rsidP="00B111AC">
      <w:pPr>
        <w:numPr>
          <w:ilvl w:val="0"/>
          <w:numId w:val="43"/>
        </w:numPr>
        <w:suppressAutoHyphens/>
        <w:autoSpaceDE w:val="0"/>
        <w:jc w:val="both"/>
        <w:rPr>
          <w:rFonts w:ascii="Tahoma" w:eastAsia="Arial" w:hAnsi="Tahoma" w:cs="Tahoma"/>
          <w:b/>
          <w:bCs/>
        </w:rPr>
      </w:pPr>
      <w:r w:rsidRPr="00D00436">
        <w:rPr>
          <w:rFonts w:ascii="Tahoma" w:eastAsia="Arial" w:hAnsi="Tahoma" w:cs="Tahoma"/>
          <w:b/>
          <w:bCs/>
        </w:rPr>
        <w:t>Wymagania</w:t>
      </w:r>
    </w:p>
    <w:p w:rsidR="00D24442" w:rsidRPr="00D00436" w:rsidRDefault="00D24442" w:rsidP="00D24442">
      <w:pPr>
        <w:autoSpaceDE w:val="0"/>
        <w:ind w:left="706"/>
        <w:jc w:val="both"/>
        <w:rPr>
          <w:rFonts w:ascii="Tahoma" w:eastAsia="Arial" w:hAnsi="Tahoma" w:cs="Tahoma"/>
        </w:rPr>
      </w:pPr>
      <w:r w:rsidRPr="00D00436">
        <w:rPr>
          <w:rFonts w:ascii="Tahoma" w:eastAsia="Arial" w:hAnsi="Tahoma" w:cs="Tahoma"/>
        </w:rPr>
        <w:t>Roboty mo</w:t>
      </w:r>
      <w:r>
        <w:rPr>
          <w:rFonts w:ascii="Tahoma" w:eastAsia="Arial" w:hAnsi="Tahoma" w:cs="Tahoma"/>
        </w:rPr>
        <w:t>ż</w:t>
      </w:r>
      <w:r w:rsidRPr="00D00436">
        <w:rPr>
          <w:rFonts w:ascii="Tahoma" w:eastAsia="Arial" w:hAnsi="Tahoma" w:cs="Tahoma"/>
        </w:rPr>
        <w:t>na wykonać przy u</w:t>
      </w:r>
      <w:r>
        <w:rPr>
          <w:rFonts w:ascii="Tahoma" w:eastAsia="Arial" w:hAnsi="Tahoma" w:cs="Tahoma"/>
        </w:rPr>
        <w:t>ż</w:t>
      </w:r>
      <w:r w:rsidRPr="00D00436">
        <w:rPr>
          <w:rFonts w:ascii="Tahoma" w:eastAsia="Arial" w:hAnsi="Tahoma" w:cs="Tahoma"/>
        </w:rPr>
        <w:t>yciu dowolnego typu sprzętu zatwierdzonego przez inspektora</w:t>
      </w:r>
      <w:r>
        <w:rPr>
          <w:rFonts w:ascii="Tahoma" w:eastAsia="Arial" w:hAnsi="Tahoma" w:cs="Tahoma"/>
        </w:rPr>
        <w:t xml:space="preserve"> </w:t>
      </w:r>
      <w:r w:rsidRPr="00D00436">
        <w:rPr>
          <w:rFonts w:ascii="Tahoma" w:eastAsia="Arial" w:hAnsi="Tahoma" w:cs="Tahoma"/>
        </w:rPr>
        <w:t>nadzoru. tj.</w:t>
      </w:r>
    </w:p>
    <w:p w:rsidR="00D24442" w:rsidRPr="00D00436" w:rsidRDefault="00D24442" w:rsidP="00B111AC">
      <w:pPr>
        <w:numPr>
          <w:ilvl w:val="0"/>
          <w:numId w:val="44"/>
        </w:numPr>
        <w:suppressAutoHyphens/>
        <w:autoSpaceDE w:val="0"/>
        <w:jc w:val="both"/>
        <w:rPr>
          <w:rFonts w:ascii="Tahoma" w:eastAsia="Arial" w:hAnsi="Tahoma" w:cs="Tahoma"/>
        </w:rPr>
      </w:pPr>
      <w:r>
        <w:rPr>
          <w:rFonts w:ascii="Tahoma" w:eastAsia="Arial" w:hAnsi="Tahoma" w:cs="Tahoma"/>
        </w:rPr>
        <w:t>wiertarki</w:t>
      </w:r>
    </w:p>
    <w:p w:rsidR="00D24442" w:rsidRPr="00D00436" w:rsidRDefault="00D24442" w:rsidP="00B111AC">
      <w:pPr>
        <w:numPr>
          <w:ilvl w:val="0"/>
          <w:numId w:val="44"/>
        </w:numPr>
        <w:suppressAutoHyphens/>
        <w:autoSpaceDE w:val="0"/>
        <w:jc w:val="both"/>
        <w:rPr>
          <w:rFonts w:ascii="Tahoma" w:eastAsia="Arial" w:hAnsi="Tahoma" w:cs="Tahoma"/>
        </w:rPr>
      </w:pPr>
      <w:r w:rsidRPr="00D00436">
        <w:rPr>
          <w:rFonts w:ascii="Tahoma" w:eastAsia="Arial" w:hAnsi="Tahoma" w:cs="Tahoma"/>
        </w:rPr>
        <w:t>wiertła do metalu, drewna, betonu</w:t>
      </w:r>
    </w:p>
    <w:p w:rsidR="00D24442" w:rsidRPr="00D00436" w:rsidRDefault="00D24442" w:rsidP="00B111AC">
      <w:pPr>
        <w:numPr>
          <w:ilvl w:val="0"/>
          <w:numId w:val="44"/>
        </w:numPr>
        <w:suppressAutoHyphens/>
        <w:autoSpaceDE w:val="0"/>
        <w:jc w:val="both"/>
        <w:rPr>
          <w:rFonts w:ascii="Tahoma" w:eastAsia="Arial" w:hAnsi="Tahoma" w:cs="Tahoma"/>
        </w:rPr>
      </w:pPr>
      <w:r w:rsidRPr="00D00436">
        <w:rPr>
          <w:rFonts w:ascii="Tahoma" w:eastAsia="Arial" w:hAnsi="Tahoma" w:cs="Tahoma"/>
        </w:rPr>
        <w:t>młotk</w:t>
      </w:r>
      <w:r>
        <w:rPr>
          <w:rFonts w:ascii="Tahoma" w:eastAsia="Arial" w:hAnsi="Tahoma" w:cs="Tahoma"/>
        </w:rPr>
        <w:t>a</w:t>
      </w:r>
      <w:r w:rsidRPr="00D00436">
        <w:rPr>
          <w:rFonts w:ascii="Tahoma" w:eastAsia="Arial" w:hAnsi="Tahoma" w:cs="Tahoma"/>
        </w:rPr>
        <w:t xml:space="preserve"> gumow</w:t>
      </w:r>
      <w:r>
        <w:rPr>
          <w:rFonts w:ascii="Tahoma" w:eastAsia="Arial" w:hAnsi="Tahoma" w:cs="Tahoma"/>
        </w:rPr>
        <w:t>ego</w:t>
      </w:r>
    </w:p>
    <w:p w:rsidR="00D24442" w:rsidRPr="00D00436" w:rsidRDefault="00D24442" w:rsidP="00B111AC">
      <w:pPr>
        <w:numPr>
          <w:ilvl w:val="0"/>
          <w:numId w:val="44"/>
        </w:numPr>
        <w:suppressAutoHyphens/>
        <w:autoSpaceDE w:val="0"/>
        <w:jc w:val="both"/>
        <w:rPr>
          <w:rFonts w:ascii="Tahoma" w:eastAsia="Arial" w:hAnsi="Tahoma" w:cs="Tahoma"/>
        </w:rPr>
      </w:pPr>
      <w:r w:rsidRPr="00D00436">
        <w:rPr>
          <w:rFonts w:ascii="Tahoma" w:eastAsia="Arial" w:hAnsi="Tahoma" w:cs="Tahoma"/>
        </w:rPr>
        <w:t>miar</w:t>
      </w:r>
      <w:r>
        <w:rPr>
          <w:rFonts w:ascii="Tahoma" w:eastAsia="Arial" w:hAnsi="Tahoma" w:cs="Tahoma"/>
        </w:rPr>
        <w:t>ki</w:t>
      </w:r>
    </w:p>
    <w:p w:rsidR="00D24442" w:rsidRPr="00D00436" w:rsidRDefault="00D24442" w:rsidP="00B111AC">
      <w:pPr>
        <w:numPr>
          <w:ilvl w:val="0"/>
          <w:numId w:val="44"/>
        </w:numPr>
        <w:suppressAutoHyphens/>
        <w:autoSpaceDE w:val="0"/>
        <w:jc w:val="both"/>
        <w:rPr>
          <w:rFonts w:ascii="Tahoma" w:eastAsia="Arial" w:hAnsi="Tahoma" w:cs="Tahoma"/>
        </w:rPr>
      </w:pPr>
      <w:r w:rsidRPr="00D00436">
        <w:rPr>
          <w:rFonts w:ascii="Tahoma" w:eastAsia="Arial" w:hAnsi="Tahoma" w:cs="Tahoma"/>
        </w:rPr>
        <w:t>poziomic</w:t>
      </w:r>
      <w:r>
        <w:rPr>
          <w:rFonts w:ascii="Tahoma" w:eastAsia="Arial" w:hAnsi="Tahoma" w:cs="Tahoma"/>
        </w:rPr>
        <w:t>y</w:t>
      </w:r>
    </w:p>
    <w:p w:rsidR="00D24442" w:rsidRPr="00D00436" w:rsidRDefault="00D24442" w:rsidP="00B111AC">
      <w:pPr>
        <w:numPr>
          <w:ilvl w:val="0"/>
          <w:numId w:val="44"/>
        </w:numPr>
        <w:suppressAutoHyphens/>
        <w:autoSpaceDE w:val="0"/>
        <w:jc w:val="both"/>
        <w:rPr>
          <w:rFonts w:ascii="Tahoma" w:eastAsia="Arial" w:hAnsi="Tahoma" w:cs="Tahoma"/>
        </w:rPr>
      </w:pPr>
      <w:r w:rsidRPr="00D00436">
        <w:rPr>
          <w:rFonts w:ascii="Tahoma" w:eastAsia="Arial" w:hAnsi="Tahoma" w:cs="Tahoma"/>
        </w:rPr>
        <w:t>śrubokręt</w:t>
      </w:r>
      <w:r>
        <w:rPr>
          <w:rFonts w:ascii="Tahoma" w:eastAsia="Arial" w:hAnsi="Tahoma" w:cs="Tahoma"/>
        </w:rPr>
        <w:t>a</w:t>
      </w:r>
    </w:p>
    <w:p w:rsidR="00D24442" w:rsidRPr="00D00436" w:rsidRDefault="00D24442" w:rsidP="00B111AC">
      <w:pPr>
        <w:numPr>
          <w:ilvl w:val="0"/>
          <w:numId w:val="44"/>
        </w:numPr>
        <w:suppressAutoHyphens/>
        <w:autoSpaceDE w:val="0"/>
        <w:jc w:val="both"/>
        <w:rPr>
          <w:rFonts w:ascii="Tahoma" w:eastAsia="Arial" w:hAnsi="Tahoma" w:cs="Tahoma"/>
        </w:rPr>
      </w:pPr>
      <w:r>
        <w:rPr>
          <w:rFonts w:ascii="Tahoma" w:eastAsia="Arial" w:hAnsi="Tahoma" w:cs="Tahoma"/>
        </w:rPr>
        <w:t>kl</w:t>
      </w:r>
      <w:r w:rsidRPr="00D00436">
        <w:rPr>
          <w:rFonts w:ascii="Tahoma" w:eastAsia="Arial" w:hAnsi="Tahoma" w:cs="Tahoma"/>
        </w:rPr>
        <w:t>in</w:t>
      </w:r>
      <w:r>
        <w:rPr>
          <w:rFonts w:ascii="Tahoma" w:eastAsia="Arial" w:hAnsi="Tahoma" w:cs="Tahoma"/>
        </w:rPr>
        <w:t>ów</w:t>
      </w:r>
      <w:r w:rsidRPr="00D00436">
        <w:rPr>
          <w:rFonts w:ascii="Tahoma" w:eastAsia="Arial" w:hAnsi="Tahoma" w:cs="Tahoma"/>
        </w:rPr>
        <w:t xml:space="preserve"> drewnian</w:t>
      </w:r>
      <w:r>
        <w:rPr>
          <w:rFonts w:ascii="Tahoma" w:eastAsia="Arial" w:hAnsi="Tahoma" w:cs="Tahoma"/>
        </w:rPr>
        <w:t>ych</w:t>
      </w:r>
    </w:p>
    <w:p w:rsidR="00D24442" w:rsidRPr="00D00436" w:rsidRDefault="00D24442" w:rsidP="00D24442">
      <w:pPr>
        <w:autoSpaceDE w:val="0"/>
        <w:jc w:val="both"/>
        <w:rPr>
          <w:rFonts w:ascii="Tahoma" w:eastAsia="Arial" w:hAnsi="Tahoma" w:cs="Tahoma"/>
        </w:rPr>
      </w:pPr>
    </w:p>
    <w:p w:rsidR="00D24442" w:rsidRDefault="00D24442" w:rsidP="00B111AC">
      <w:pPr>
        <w:numPr>
          <w:ilvl w:val="0"/>
          <w:numId w:val="29"/>
        </w:numPr>
        <w:suppressAutoHyphens/>
        <w:autoSpaceDE w:val="0"/>
        <w:jc w:val="both"/>
        <w:rPr>
          <w:rFonts w:ascii="Tahoma" w:eastAsia="Arial" w:hAnsi="Tahoma" w:cs="Tahoma"/>
          <w:b/>
          <w:bCs/>
        </w:rPr>
      </w:pPr>
      <w:r w:rsidRPr="00D00436">
        <w:rPr>
          <w:rFonts w:ascii="Tahoma" w:eastAsia="Arial" w:hAnsi="Tahoma" w:cs="Tahoma"/>
          <w:b/>
          <w:bCs/>
        </w:rPr>
        <w:t>TRANSPORT</w:t>
      </w:r>
    </w:p>
    <w:p w:rsidR="00D24442" w:rsidRPr="00D00436" w:rsidRDefault="00D24442" w:rsidP="00D24442">
      <w:pPr>
        <w:autoSpaceDE w:val="0"/>
        <w:jc w:val="both"/>
        <w:rPr>
          <w:rFonts w:ascii="Tahoma" w:eastAsia="Arial" w:hAnsi="Tahoma" w:cs="Tahoma"/>
          <w:b/>
          <w:bCs/>
        </w:rPr>
      </w:pPr>
    </w:p>
    <w:p w:rsidR="00D24442" w:rsidRPr="00D00436" w:rsidRDefault="00D24442" w:rsidP="00B111AC">
      <w:pPr>
        <w:numPr>
          <w:ilvl w:val="0"/>
          <w:numId w:val="45"/>
        </w:numPr>
        <w:suppressAutoHyphens/>
        <w:autoSpaceDE w:val="0"/>
        <w:jc w:val="both"/>
        <w:rPr>
          <w:rFonts w:ascii="Tahoma" w:eastAsia="Arial" w:hAnsi="Tahoma" w:cs="Tahoma"/>
          <w:b/>
          <w:bCs/>
        </w:rPr>
      </w:pPr>
      <w:r w:rsidRPr="00D00436">
        <w:rPr>
          <w:rFonts w:ascii="Tahoma" w:eastAsia="Arial" w:hAnsi="Tahoma" w:cs="Tahoma"/>
          <w:b/>
          <w:bCs/>
        </w:rPr>
        <w:t>Transport składowanie materiałów</w:t>
      </w:r>
    </w:p>
    <w:p w:rsidR="00D24442" w:rsidRDefault="00D24442" w:rsidP="00D24442">
      <w:pPr>
        <w:autoSpaceDE w:val="0"/>
        <w:ind w:left="706"/>
        <w:jc w:val="both"/>
        <w:rPr>
          <w:rFonts w:ascii="Tahoma" w:eastAsia="Arial" w:hAnsi="Tahoma" w:cs="Tahoma"/>
        </w:rPr>
      </w:pPr>
      <w:r w:rsidRPr="00D00436">
        <w:rPr>
          <w:rFonts w:ascii="Tahoma" w:eastAsia="Arial" w:hAnsi="Tahoma" w:cs="Tahoma"/>
        </w:rPr>
        <w:t>Mater</w:t>
      </w:r>
      <w:r>
        <w:rPr>
          <w:rFonts w:ascii="Tahoma" w:eastAsia="Arial" w:hAnsi="Tahoma" w:cs="Tahoma"/>
        </w:rPr>
        <w:t>iały i elementy mogą być przewoż</w:t>
      </w:r>
      <w:r w:rsidRPr="00D00436">
        <w:rPr>
          <w:rFonts w:ascii="Tahoma" w:eastAsia="Arial" w:hAnsi="Tahoma" w:cs="Tahoma"/>
        </w:rPr>
        <w:t>one dowolnymi środkami transportu. Podczas transportu</w:t>
      </w:r>
      <w:r>
        <w:rPr>
          <w:rFonts w:ascii="Tahoma" w:eastAsia="Arial" w:hAnsi="Tahoma" w:cs="Tahoma"/>
        </w:rPr>
        <w:t xml:space="preserve"> </w:t>
      </w:r>
      <w:r w:rsidRPr="00D00436">
        <w:rPr>
          <w:rFonts w:ascii="Tahoma" w:eastAsia="Arial" w:hAnsi="Tahoma" w:cs="Tahoma"/>
        </w:rPr>
        <w:t>materiały powinny być zabezpieczone przed uszkodzeniami lub utratą stateczności.</w:t>
      </w:r>
    </w:p>
    <w:p w:rsidR="00D24442" w:rsidRPr="00D00436" w:rsidRDefault="00D24442" w:rsidP="00D24442">
      <w:pPr>
        <w:autoSpaceDE w:val="0"/>
        <w:ind w:left="706"/>
        <w:jc w:val="both"/>
        <w:rPr>
          <w:rFonts w:ascii="Tahoma" w:eastAsia="Arial" w:hAnsi="Tahoma" w:cs="Tahoma"/>
        </w:rPr>
      </w:pPr>
    </w:p>
    <w:p w:rsidR="00D24442" w:rsidRDefault="00D24442" w:rsidP="00B111AC">
      <w:pPr>
        <w:numPr>
          <w:ilvl w:val="0"/>
          <w:numId w:val="29"/>
        </w:numPr>
        <w:suppressAutoHyphens/>
        <w:autoSpaceDE w:val="0"/>
        <w:jc w:val="both"/>
        <w:rPr>
          <w:rFonts w:ascii="Tahoma" w:eastAsia="Arial" w:hAnsi="Tahoma" w:cs="Tahoma"/>
          <w:b/>
          <w:bCs/>
        </w:rPr>
      </w:pPr>
      <w:r w:rsidRPr="00D00436">
        <w:rPr>
          <w:rFonts w:ascii="Tahoma" w:eastAsia="Arial" w:hAnsi="Tahoma" w:cs="Tahoma"/>
          <w:b/>
          <w:bCs/>
        </w:rPr>
        <w:t>WYKONYWANIE ROBÓT</w:t>
      </w:r>
    </w:p>
    <w:p w:rsidR="00D24442" w:rsidRPr="00D00436" w:rsidRDefault="00D24442" w:rsidP="00D24442">
      <w:pPr>
        <w:autoSpaceDE w:val="0"/>
        <w:jc w:val="both"/>
        <w:rPr>
          <w:rFonts w:ascii="Tahoma" w:eastAsia="Arial" w:hAnsi="Tahoma" w:cs="Tahoma"/>
          <w:b/>
          <w:bCs/>
        </w:rPr>
      </w:pPr>
    </w:p>
    <w:p w:rsidR="00D24442" w:rsidRPr="00D00436" w:rsidRDefault="00D24442" w:rsidP="00B111AC">
      <w:pPr>
        <w:numPr>
          <w:ilvl w:val="0"/>
          <w:numId w:val="46"/>
        </w:numPr>
        <w:suppressAutoHyphens/>
        <w:autoSpaceDE w:val="0"/>
        <w:jc w:val="both"/>
        <w:rPr>
          <w:rFonts w:ascii="Tahoma" w:eastAsia="Arial" w:hAnsi="Tahoma" w:cs="Tahoma"/>
          <w:b/>
          <w:bCs/>
        </w:rPr>
      </w:pPr>
      <w:r w:rsidRPr="00D00436">
        <w:rPr>
          <w:rFonts w:ascii="Tahoma" w:eastAsia="Arial" w:hAnsi="Tahoma" w:cs="Tahoma"/>
          <w:b/>
          <w:bCs/>
        </w:rPr>
        <w:t xml:space="preserve"> Wymagania</w:t>
      </w:r>
    </w:p>
    <w:p w:rsidR="00D24442" w:rsidRPr="00D00436" w:rsidRDefault="00D24442" w:rsidP="00D24442">
      <w:pPr>
        <w:autoSpaceDE w:val="0"/>
        <w:ind w:left="706"/>
        <w:jc w:val="both"/>
        <w:rPr>
          <w:rFonts w:ascii="Tahoma" w:eastAsia="Arial" w:hAnsi="Tahoma" w:cs="Tahoma"/>
        </w:rPr>
      </w:pPr>
      <w:r>
        <w:rPr>
          <w:rFonts w:ascii="Tahoma" w:eastAsia="Arial" w:hAnsi="Tahoma" w:cs="Tahoma"/>
        </w:rPr>
        <w:t>Sprawdzić wymiary okien</w:t>
      </w:r>
      <w:r w:rsidRPr="00D00436">
        <w:rPr>
          <w:rFonts w:ascii="Tahoma" w:eastAsia="Arial" w:hAnsi="Tahoma" w:cs="Tahoma"/>
        </w:rPr>
        <w:t xml:space="preserve"> oraz otwory okienne, luz między otworem okiennym</w:t>
      </w:r>
      <w:r>
        <w:rPr>
          <w:rFonts w:ascii="Tahoma" w:eastAsia="Arial" w:hAnsi="Tahoma" w:cs="Tahoma"/>
        </w:rPr>
        <w:t xml:space="preserve"> </w:t>
      </w:r>
      <w:r w:rsidRPr="00D00436">
        <w:rPr>
          <w:rFonts w:ascii="Tahoma" w:eastAsia="Arial" w:hAnsi="Tahoma" w:cs="Tahoma"/>
        </w:rPr>
        <w:t>a oście</w:t>
      </w:r>
      <w:r>
        <w:rPr>
          <w:rFonts w:ascii="Tahoma" w:eastAsia="Arial" w:hAnsi="Tahoma" w:cs="Tahoma"/>
        </w:rPr>
        <w:t>ż</w:t>
      </w:r>
      <w:r w:rsidRPr="00D00436">
        <w:rPr>
          <w:rFonts w:ascii="Tahoma" w:eastAsia="Arial" w:hAnsi="Tahoma" w:cs="Tahoma"/>
        </w:rPr>
        <w:t>nicą powinien</w:t>
      </w:r>
    </w:p>
    <w:p w:rsidR="00D24442" w:rsidRPr="00D00436" w:rsidRDefault="00D24442" w:rsidP="00D24442">
      <w:pPr>
        <w:autoSpaceDE w:val="0"/>
        <w:ind w:left="706"/>
        <w:jc w:val="both"/>
        <w:rPr>
          <w:rFonts w:ascii="Tahoma" w:eastAsia="Arial" w:hAnsi="Tahoma" w:cs="Tahoma"/>
        </w:rPr>
      </w:pPr>
      <w:r w:rsidRPr="00D00436">
        <w:rPr>
          <w:rFonts w:ascii="Tahoma" w:eastAsia="Arial" w:hAnsi="Tahoma" w:cs="Tahoma"/>
        </w:rPr>
        <w:t>wynosić:</w:t>
      </w:r>
    </w:p>
    <w:p w:rsidR="00D24442" w:rsidRPr="00D00436" w:rsidRDefault="00D24442" w:rsidP="00B111AC">
      <w:pPr>
        <w:numPr>
          <w:ilvl w:val="0"/>
          <w:numId w:val="47"/>
        </w:numPr>
        <w:suppressAutoHyphens/>
        <w:autoSpaceDE w:val="0"/>
        <w:jc w:val="both"/>
        <w:rPr>
          <w:rFonts w:ascii="Tahoma" w:eastAsia="Arial" w:hAnsi="Tahoma" w:cs="Tahoma"/>
        </w:rPr>
      </w:pPr>
      <w:r w:rsidRPr="00D00436">
        <w:rPr>
          <w:rFonts w:ascii="Tahoma" w:eastAsia="Arial" w:hAnsi="Tahoma" w:cs="Tahoma"/>
        </w:rPr>
        <w:t xml:space="preserve">na szerokości otworu 2 + </w:t>
      </w:r>
      <w:smartTag w:uri="urn:schemas-microsoft-com:office:smarttags" w:element="metricconverter">
        <w:smartTagPr>
          <w:attr w:name="ProductID" w:val="6 cm"/>
        </w:smartTagPr>
        <w:r w:rsidRPr="00D00436">
          <w:rPr>
            <w:rFonts w:ascii="Tahoma" w:eastAsia="Arial" w:hAnsi="Tahoma" w:cs="Tahoma"/>
          </w:rPr>
          <w:t>6 cm</w:t>
        </w:r>
      </w:smartTag>
    </w:p>
    <w:p w:rsidR="00D24442" w:rsidRPr="00D00436" w:rsidRDefault="00D24442" w:rsidP="00B111AC">
      <w:pPr>
        <w:numPr>
          <w:ilvl w:val="0"/>
          <w:numId w:val="47"/>
        </w:numPr>
        <w:suppressAutoHyphens/>
        <w:autoSpaceDE w:val="0"/>
        <w:jc w:val="both"/>
        <w:rPr>
          <w:rFonts w:ascii="Tahoma" w:eastAsia="Arial" w:hAnsi="Tahoma" w:cs="Tahoma"/>
        </w:rPr>
      </w:pPr>
      <w:r w:rsidRPr="00D00436">
        <w:rPr>
          <w:rFonts w:ascii="Tahoma" w:eastAsia="Arial" w:hAnsi="Tahoma" w:cs="Tahoma"/>
        </w:rPr>
        <w:t xml:space="preserve">na wysokości otworu 5 + </w:t>
      </w:r>
      <w:smartTag w:uri="urn:schemas-microsoft-com:office:smarttags" w:element="metricconverter">
        <w:smartTagPr>
          <w:attr w:name="ProductID" w:val="9 cm"/>
        </w:smartTagPr>
        <w:r w:rsidRPr="00D00436">
          <w:rPr>
            <w:rFonts w:ascii="Tahoma" w:eastAsia="Arial" w:hAnsi="Tahoma" w:cs="Tahoma"/>
          </w:rPr>
          <w:t>9 cm</w:t>
        </w:r>
      </w:smartTag>
    </w:p>
    <w:p w:rsidR="00D24442" w:rsidRPr="00D00436" w:rsidRDefault="00D24442" w:rsidP="00B111AC">
      <w:pPr>
        <w:numPr>
          <w:ilvl w:val="0"/>
          <w:numId w:val="47"/>
        </w:numPr>
        <w:suppressAutoHyphens/>
        <w:autoSpaceDE w:val="0"/>
        <w:jc w:val="both"/>
        <w:rPr>
          <w:rFonts w:ascii="Tahoma" w:eastAsia="Arial" w:hAnsi="Tahoma" w:cs="Tahoma"/>
        </w:rPr>
      </w:pPr>
      <w:r w:rsidRPr="00D00436">
        <w:rPr>
          <w:rFonts w:ascii="Tahoma" w:eastAsia="Arial" w:hAnsi="Tahoma" w:cs="Tahoma"/>
        </w:rPr>
        <w:t>ustawić w poziomie i pionie oście</w:t>
      </w:r>
      <w:r>
        <w:rPr>
          <w:rFonts w:ascii="Tahoma" w:eastAsia="Arial" w:hAnsi="Tahoma" w:cs="Tahoma"/>
        </w:rPr>
        <w:t>ż</w:t>
      </w:r>
      <w:r w:rsidRPr="00D00436">
        <w:rPr>
          <w:rFonts w:ascii="Tahoma" w:eastAsia="Arial" w:hAnsi="Tahoma" w:cs="Tahoma"/>
        </w:rPr>
        <w:t>nicę z zachowaniem przyjętych luzów zamontować oście</w:t>
      </w:r>
      <w:r>
        <w:rPr>
          <w:rFonts w:ascii="Tahoma" w:eastAsia="Arial" w:hAnsi="Tahoma" w:cs="Tahoma"/>
        </w:rPr>
        <w:t>ż</w:t>
      </w:r>
      <w:r w:rsidRPr="00D00436">
        <w:rPr>
          <w:rFonts w:ascii="Tahoma" w:eastAsia="Arial" w:hAnsi="Tahoma" w:cs="Tahoma"/>
        </w:rPr>
        <w:t>nicę</w:t>
      </w:r>
      <w:r>
        <w:rPr>
          <w:rFonts w:ascii="Tahoma" w:eastAsia="Arial" w:hAnsi="Tahoma" w:cs="Tahoma"/>
        </w:rPr>
        <w:t xml:space="preserve"> </w:t>
      </w:r>
      <w:r w:rsidRPr="00D00436">
        <w:rPr>
          <w:rFonts w:ascii="Tahoma" w:eastAsia="Arial" w:hAnsi="Tahoma" w:cs="Tahoma"/>
        </w:rPr>
        <w:t>kotwami monta</w:t>
      </w:r>
      <w:r>
        <w:rPr>
          <w:rFonts w:ascii="Tahoma" w:eastAsia="Arial" w:hAnsi="Tahoma" w:cs="Tahoma"/>
        </w:rPr>
        <w:t>ż</w:t>
      </w:r>
      <w:r w:rsidRPr="00D00436">
        <w:rPr>
          <w:rFonts w:ascii="Tahoma" w:eastAsia="Arial" w:hAnsi="Tahoma" w:cs="Tahoma"/>
        </w:rPr>
        <w:t>owymi lub kołkami rozporowymi - liczba w zale</w:t>
      </w:r>
      <w:r>
        <w:rPr>
          <w:rFonts w:ascii="Tahoma" w:eastAsia="Arial" w:hAnsi="Tahoma" w:cs="Tahoma"/>
        </w:rPr>
        <w:t>ż</w:t>
      </w:r>
      <w:r w:rsidRPr="00D00436">
        <w:rPr>
          <w:rFonts w:ascii="Tahoma" w:eastAsia="Arial" w:hAnsi="Tahoma" w:cs="Tahoma"/>
        </w:rPr>
        <w:t>ności od zaleceń producenta</w:t>
      </w:r>
    </w:p>
    <w:p w:rsidR="00D24442" w:rsidRPr="00D00436" w:rsidRDefault="00D24442" w:rsidP="00B111AC">
      <w:pPr>
        <w:numPr>
          <w:ilvl w:val="0"/>
          <w:numId w:val="47"/>
        </w:numPr>
        <w:suppressAutoHyphens/>
        <w:autoSpaceDE w:val="0"/>
        <w:jc w:val="both"/>
        <w:rPr>
          <w:rFonts w:ascii="Tahoma" w:eastAsia="Arial" w:hAnsi="Tahoma" w:cs="Tahoma"/>
        </w:rPr>
      </w:pPr>
      <w:r w:rsidRPr="00D00436">
        <w:rPr>
          <w:rFonts w:ascii="Tahoma" w:eastAsia="Arial" w:hAnsi="Tahoma" w:cs="Tahoma"/>
        </w:rPr>
        <w:t>szczeliny między ramą a murem wypełnić pianką poliuretanową zamocować parapety</w:t>
      </w:r>
    </w:p>
    <w:p w:rsidR="00D24442" w:rsidRPr="00D00436" w:rsidRDefault="00D24442" w:rsidP="00B111AC">
      <w:pPr>
        <w:numPr>
          <w:ilvl w:val="0"/>
          <w:numId w:val="47"/>
        </w:numPr>
        <w:suppressAutoHyphens/>
        <w:autoSpaceDE w:val="0"/>
        <w:jc w:val="both"/>
        <w:rPr>
          <w:rFonts w:ascii="Tahoma" w:eastAsia="Arial" w:hAnsi="Tahoma" w:cs="Tahoma"/>
        </w:rPr>
      </w:pPr>
      <w:r w:rsidRPr="00D00436">
        <w:rPr>
          <w:rFonts w:ascii="Tahoma" w:eastAsia="Arial" w:hAnsi="Tahoma" w:cs="Tahoma"/>
        </w:rPr>
        <w:t>wykonać wykończenia zewnętrzne i wewnętrzne</w:t>
      </w:r>
    </w:p>
    <w:p w:rsidR="00D24442" w:rsidRDefault="00D24442" w:rsidP="00B111AC">
      <w:pPr>
        <w:numPr>
          <w:ilvl w:val="0"/>
          <w:numId w:val="47"/>
        </w:numPr>
        <w:suppressAutoHyphens/>
        <w:autoSpaceDE w:val="0"/>
        <w:jc w:val="both"/>
        <w:rPr>
          <w:rFonts w:ascii="Tahoma" w:eastAsia="Arial" w:hAnsi="Tahoma" w:cs="Tahoma"/>
        </w:rPr>
      </w:pPr>
      <w:r w:rsidRPr="00D00436">
        <w:rPr>
          <w:rFonts w:ascii="Tahoma" w:eastAsia="Arial" w:hAnsi="Tahoma" w:cs="Tahoma"/>
        </w:rPr>
        <w:t>obróbki blacharskie nie mogą przykrywać</w:t>
      </w:r>
      <w:r>
        <w:rPr>
          <w:rFonts w:ascii="Tahoma" w:eastAsia="Arial" w:hAnsi="Tahoma" w:cs="Tahoma"/>
        </w:rPr>
        <w:t xml:space="preserve"> otworów odwadniających okien </w:t>
      </w:r>
    </w:p>
    <w:p w:rsidR="00D24442" w:rsidRDefault="00D24442" w:rsidP="00D24442">
      <w:pPr>
        <w:autoSpaceDE w:val="0"/>
        <w:ind w:left="850"/>
        <w:jc w:val="both"/>
        <w:rPr>
          <w:rFonts w:ascii="Tahoma" w:eastAsia="Arial" w:hAnsi="Tahoma" w:cs="Tahoma"/>
        </w:rPr>
      </w:pPr>
      <w:r w:rsidRPr="00D00436">
        <w:rPr>
          <w:rFonts w:ascii="Tahoma" w:eastAsia="Arial" w:hAnsi="Tahoma" w:cs="Tahoma"/>
        </w:rPr>
        <w:t>Wykonawca powinien</w:t>
      </w:r>
      <w:r>
        <w:rPr>
          <w:rFonts w:ascii="Tahoma" w:eastAsia="Arial" w:hAnsi="Tahoma" w:cs="Tahoma"/>
        </w:rPr>
        <w:t xml:space="preserve"> </w:t>
      </w:r>
      <w:r w:rsidRPr="00D00436">
        <w:rPr>
          <w:rFonts w:ascii="Tahoma" w:eastAsia="Arial" w:hAnsi="Tahoma" w:cs="Tahoma"/>
        </w:rPr>
        <w:t>dokonać monta</w:t>
      </w:r>
      <w:r>
        <w:rPr>
          <w:rFonts w:ascii="Tahoma" w:eastAsia="Arial" w:hAnsi="Tahoma" w:cs="Tahoma"/>
        </w:rPr>
        <w:t>ż</w:t>
      </w:r>
      <w:r w:rsidRPr="00D00436">
        <w:rPr>
          <w:rFonts w:ascii="Tahoma" w:eastAsia="Arial" w:hAnsi="Tahoma" w:cs="Tahoma"/>
        </w:rPr>
        <w:t xml:space="preserve">u okien zgodnie z szczegółową instrukcją </w:t>
      </w:r>
      <w:r w:rsidRPr="00D00436">
        <w:rPr>
          <w:rFonts w:ascii="Tahoma" w:eastAsia="Arial" w:hAnsi="Tahoma" w:cs="Tahoma"/>
        </w:rPr>
        <w:lastRenderedPageBreak/>
        <w:t>wbudowania tych wyrobów, dostarczoną</w:t>
      </w:r>
      <w:r>
        <w:rPr>
          <w:rFonts w:ascii="Tahoma" w:eastAsia="Arial" w:hAnsi="Tahoma" w:cs="Tahoma"/>
        </w:rPr>
        <w:t xml:space="preserve"> </w:t>
      </w:r>
      <w:r w:rsidRPr="00D00436">
        <w:rPr>
          <w:rFonts w:ascii="Tahoma" w:eastAsia="Arial" w:hAnsi="Tahoma" w:cs="Tahoma"/>
        </w:rPr>
        <w:t>przez ka</w:t>
      </w:r>
      <w:r>
        <w:rPr>
          <w:rFonts w:ascii="Tahoma" w:eastAsia="Arial" w:hAnsi="Tahoma" w:cs="Tahoma"/>
        </w:rPr>
        <w:t>ż</w:t>
      </w:r>
      <w:r w:rsidRPr="00D00436">
        <w:rPr>
          <w:rFonts w:ascii="Tahoma" w:eastAsia="Arial" w:hAnsi="Tahoma" w:cs="Tahoma"/>
        </w:rPr>
        <w:t>dego producenta.</w:t>
      </w:r>
    </w:p>
    <w:p w:rsidR="00D24442" w:rsidRDefault="00D24442" w:rsidP="00D24442">
      <w:pPr>
        <w:autoSpaceDE w:val="0"/>
        <w:ind w:left="850"/>
        <w:jc w:val="both"/>
        <w:rPr>
          <w:rFonts w:ascii="Tahoma" w:eastAsia="Arial" w:hAnsi="Tahoma" w:cs="Tahoma"/>
        </w:rPr>
      </w:pPr>
    </w:p>
    <w:p w:rsidR="00D24442" w:rsidRPr="00D00436" w:rsidRDefault="00D24442" w:rsidP="00D24442">
      <w:pPr>
        <w:autoSpaceDE w:val="0"/>
        <w:ind w:left="850"/>
        <w:jc w:val="both"/>
        <w:rPr>
          <w:rFonts w:ascii="Tahoma" w:eastAsia="Arial" w:hAnsi="Tahoma" w:cs="Tahoma"/>
        </w:rPr>
      </w:pPr>
    </w:p>
    <w:p w:rsidR="00D24442" w:rsidRPr="00D00436" w:rsidRDefault="00D24442" w:rsidP="00B111AC">
      <w:pPr>
        <w:numPr>
          <w:ilvl w:val="1"/>
          <w:numId w:val="48"/>
        </w:numPr>
        <w:suppressAutoHyphens/>
        <w:autoSpaceDE w:val="0"/>
        <w:jc w:val="both"/>
        <w:rPr>
          <w:rFonts w:ascii="Tahoma" w:eastAsia="Arial" w:hAnsi="Tahoma" w:cs="Tahoma"/>
          <w:b/>
          <w:bCs/>
        </w:rPr>
      </w:pPr>
      <w:r w:rsidRPr="00D00436">
        <w:rPr>
          <w:rFonts w:ascii="Tahoma" w:eastAsia="Arial" w:hAnsi="Tahoma" w:cs="Tahoma"/>
          <w:b/>
          <w:bCs/>
        </w:rPr>
        <w:t>Ogólne zasady monta</w:t>
      </w:r>
      <w:r>
        <w:rPr>
          <w:rFonts w:ascii="Tahoma" w:eastAsia="Arial" w:hAnsi="Tahoma" w:cs="Tahoma"/>
          <w:b/>
          <w:bCs/>
        </w:rPr>
        <w:t>ż</w:t>
      </w:r>
      <w:r w:rsidRPr="00D00436">
        <w:rPr>
          <w:rFonts w:ascii="Tahoma" w:eastAsia="Arial" w:hAnsi="Tahoma" w:cs="Tahoma"/>
          <w:b/>
          <w:bCs/>
        </w:rPr>
        <w:t>u stolarki</w:t>
      </w:r>
    </w:p>
    <w:p w:rsidR="00D24442" w:rsidRPr="00D00436" w:rsidRDefault="00D24442" w:rsidP="00D24442">
      <w:pPr>
        <w:autoSpaceDE w:val="0"/>
        <w:ind w:left="706"/>
        <w:jc w:val="both"/>
        <w:rPr>
          <w:rFonts w:ascii="Tahoma" w:eastAsia="Arial" w:hAnsi="Tahoma" w:cs="Tahoma"/>
        </w:rPr>
      </w:pPr>
      <w:r w:rsidRPr="00D00436">
        <w:rPr>
          <w:rFonts w:ascii="Tahoma" w:eastAsia="Arial" w:hAnsi="Tahoma" w:cs="Tahoma"/>
        </w:rPr>
        <w:t>Monta</w:t>
      </w:r>
      <w:r>
        <w:rPr>
          <w:rFonts w:ascii="Tahoma" w:eastAsia="Arial" w:hAnsi="Tahoma" w:cs="Tahoma"/>
        </w:rPr>
        <w:t>ż</w:t>
      </w:r>
      <w:r w:rsidRPr="00D00436">
        <w:rPr>
          <w:rFonts w:ascii="Tahoma" w:eastAsia="Arial" w:hAnsi="Tahoma" w:cs="Tahoma"/>
        </w:rPr>
        <w:t xml:space="preserve"> okien polega na :</w:t>
      </w:r>
    </w:p>
    <w:p w:rsidR="00D24442" w:rsidRPr="00D00436" w:rsidRDefault="00D24442" w:rsidP="00B111AC">
      <w:pPr>
        <w:numPr>
          <w:ilvl w:val="0"/>
          <w:numId w:val="47"/>
        </w:numPr>
        <w:suppressAutoHyphens/>
        <w:autoSpaceDE w:val="0"/>
        <w:jc w:val="both"/>
        <w:rPr>
          <w:rFonts w:ascii="Tahoma" w:eastAsia="Arial" w:hAnsi="Tahoma" w:cs="Tahoma"/>
        </w:rPr>
      </w:pPr>
      <w:r w:rsidRPr="00D00436">
        <w:rPr>
          <w:rFonts w:ascii="Tahoma" w:eastAsia="Arial" w:hAnsi="Tahoma" w:cs="Tahoma"/>
        </w:rPr>
        <w:t>Przygotowani</w:t>
      </w:r>
      <w:r>
        <w:rPr>
          <w:rFonts w:ascii="Tahoma" w:eastAsia="Arial" w:hAnsi="Tahoma" w:cs="Tahoma"/>
        </w:rPr>
        <w:t>u otworu w ścianie</w:t>
      </w:r>
    </w:p>
    <w:p w:rsidR="00D24442" w:rsidRPr="00D00436" w:rsidRDefault="00D24442" w:rsidP="00B111AC">
      <w:pPr>
        <w:numPr>
          <w:ilvl w:val="0"/>
          <w:numId w:val="47"/>
        </w:numPr>
        <w:suppressAutoHyphens/>
        <w:autoSpaceDE w:val="0"/>
        <w:jc w:val="both"/>
        <w:rPr>
          <w:rFonts w:ascii="Tahoma" w:eastAsia="Arial" w:hAnsi="Tahoma" w:cs="Tahoma"/>
        </w:rPr>
      </w:pPr>
      <w:r w:rsidRPr="00D00436">
        <w:rPr>
          <w:rFonts w:ascii="Tahoma" w:eastAsia="Arial" w:hAnsi="Tahoma" w:cs="Tahoma"/>
        </w:rPr>
        <w:t>Zdjęci</w:t>
      </w:r>
      <w:r>
        <w:rPr>
          <w:rFonts w:ascii="Tahoma" w:eastAsia="Arial" w:hAnsi="Tahoma" w:cs="Tahoma"/>
        </w:rPr>
        <w:t>u</w:t>
      </w:r>
      <w:r w:rsidRPr="00D00436">
        <w:rPr>
          <w:rFonts w:ascii="Tahoma" w:eastAsia="Arial" w:hAnsi="Tahoma" w:cs="Tahoma"/>
        </w:rPr>
        <w:t xml:space="preserve"> z okna foli</w:t>
      </w:r>
      <w:r>
        <w:rPr>
          <w:rFonts w:ascii="Tahoma" w:eastAsia="Arial" w:hAnsi="Tahoma" w:cs="Tahoma"/>
        </w:rPr>
        <w:t>i i sprawdzenie funkcjonalności</w:t>
      </w:r>
    </w:p>
    <w:p w:rsidR="00D24442" w:rsidRPr="00D00436" w:rsidRDefault="00D24442" w:rsidP="00B111AC">
      <w:pPr>
        <w:numPr>
          <w:ilvl w:val="0"/>
          <w:numId w:val="47"/>
        </w:numPr>
        <w:suppressAutoHyphens/>
        <w:autoSpaceDE w:val="0"/>
        <w:jc w:val="both"/>
        <w:rPr>
          <w:rFonts w:ascii="Tahoma" w:eastAsia="Arial" w:hAnsi="Tahoma" w:cs="Tahoma"/>
        </w:rPr>
      </w:pPr>
      <w:r w:rsidRPr="00D00436">
        <w:rPr>
          <w:rFonts w:ascii="Tahoma" w:eastAsia="Arial" w:hAnsi="Tahoma" w:cs="Tahoma"/>
        </w:rPr>
        <w:t>Zdjęci</w:t>
      </w:r>
      <w:r>
        <w:rPr>
          <w:rFonts w:ascii="Tahoma" w:eastAsia="Arial" w:hAnsi="Tahoma" w:cs="Tahoma"/>
        </w:rPr>
        <w:t>u</w:t>
      </w:r>
      <w:r w:rsidRPr="00D00436">
        <w:rPr>
          <w:rFonts w:ascii="Tahoma" w:eastAsia="Arial" w:hAnsi="Tahoma" w:cs="Tahoma"/>
        </w:rPr>
        <w:t xml:space="preserve"> skrzydła z oście</w:t>
      </w:r>
      <w:r>
        <w:rPr>
          <w:rFonts w:ascii="Tahoma" w:eastAsia="Arial" w:hAnsi="Tahoma" w:cs="Tahoma"/>
        </w:rPr>
        <w:t>ż</w:t>
      </w:r>
      <w:r w:rsidRPr="00D00436">
        <w:rPr>
          <w:rFonts w:ascii="Tahoma" w:eastAsia="Arial" w:hAnsi="Tahoma" w:cs="Tahoma"/>
        </w:rPr>
        <w:t>nicy.</w:t>
      </w:r>
    </w:p>
    <w:p w:rsidR="00D24442" w:rsidRPr="00D00436" w:rsidRDefault="00D24442" w:rsidP="00B111AC">
      <w:pPr>
        <w:numPr>
          <w:ilvl w:val="0"/>
          <w:numId w:val="47"/>
        </w:numPr>
        <w:suppressAutoHyphens/>
        <w:autoSpaceDE w:val="0"/>
        <w:jc w:val="both"/>
        <w:rPr>
          <w:rFonts w:ascii="Tahoma" w:eastAsia="Arial" w:hAnsi="Tahoma" w:cs="Tahoma"/>
        </w:rPr>
      </w:pPr>
      <w:r w:rsidRPr="00D00436">
        <w:rPr>
          <w:rFonts w:ascii="Tahoma" w:eastAsia="Arial" w:hAnsi="Tahoma" w:cs="Tahoma"/>
        </w:rPr>
        <w:t>Przymocowani</w:t>
      </w:r>
      <w:r>
        <w:rPr>
          <w:rFonts w:ascii="Tahoma" w:eastAsia="Arial" w:hAnsi="Tahoma" w:cs="Tahoma"/>
        </w:rPr>
        <w:t>u</w:t>
      </w:r>
      <w:r w:rsidRPr="00D00436">
        <w:rPr>
          <w:rFonts w:ascii="Tahoma" w:eastAsia="Arial" w:hAnsi="Tahoma" w:cs="Tahoma"/>
        </w:rPr>
        <w:t xml:space="preserve"> kotwy do odmurowanej strony oście</w:t>
      </w:r>
      <w:r>
        <w:rPr>
          <w:rFonts w:ascii="Tahoma" w:eastAsia="Arial" w:hAnsi="Tahoma" w:cs="Tahoma"/>
        </w:rPr>
        <w:t>ż</w:t>
      </w:r>
      <w:r w:rsidRPr="00D00436">
        <w:rPr>
          <w:rFonts w:ascii="Tahoma" w:eastAsia="Arial" w:hAnsi="Tahoma" w:cs="Tahoma"/>
        </w:rPr>
        <w:t>nicy.</w:t>
      </w:r>
    </w:p>
    <w:p w:rsidR="00D24442" w:rsidRPr="00D00436" w:rsidRDefault="00D24442" w:rsidP="00B111AC">
      <w:pPr>
        <w:numPr>
          <w:ilvl w:val="0"/>
          <w:numId w:val="47"/>
        </w:numPr>
        <w:suppressAutoHyphens/>
        <w:autoSpaceDE w:val="0"/>
        <w:jc w:val="both"/>
        <w:rPr>
          <w:rFonts w:ascii="Tahoma" w:eastAsia="Arial" w:hAnsi="Tahoma" w:cs="Tahoma"/>
        </w:rPr>
      </w:pPr>
      <w:r w:rsidRPr="00D00436">
        <w:rPr>
          <w:rFonts w:ascii="Tahoma" w:eastAsia="Arial" w:hAnsi="Tahoma" w:cs="Tahoma"/>
        </w:rPr>
        <w:t>Wstawieni</w:t>
      </w:r>
      <w:r>
        <w:rPr>
          <w:rFonts w:ascii="Tahoma" w:eastAsia="Arial" w:hAnsi="Tahoma" w:cs="Tahoma"/>
        </w:rPr>
        <w:t>u</w:t>
      </w:r>
      <w:r w:rsidRPr="00D00436">
        <w:rPr>
          <w:rFonts w:ascii="Tahoma" w:eastAsia="Arial" w:hAnsi="Tahoma" w:cs="Tahoma"/>
        </w:rPr>
        <w:t xml:space="preserve"> oście</w:t>
      </w:r>
      <w:r>
        <w:rPr>
          <w:rFonts w:ascii="Tahoma" w:eastAsia="Arial" w:hAnsi="Tahoma" w:cs="Tahoma"/>
        </w:rPr>
        <w:t>ż</w:t>
      </w:r>
      <w:r w:rsidRPr="00D00436">
        <w:rPr>
          <w:rFonts w:ascii="Tahoma" w:eastAsia="Arial" w:hAnsi="Tahoma" w:cs="Tahoma"/>
        </w:rPr>
        <w:t>nicy w otwór.</w:t>
      </w:r>
    </w:p>
    <w:p w:rsidR="00D24442" w:rsidRPr="00D00436" w:rsidRDefault="00D24442" w:rsidP="00B111AC">
      <w:pPr>
        <w:numPr>
          <w:ilvl w:val="0"/>
          <w:numId w:val="47"/>
        </w:numPr>
        <w:suppressAutoHyphens/>
        <w:autoSpaceDE w:val="0"/>
        <w:jc w:val="both"/>
        <w:rPr>
          <w:rFonts w:ascii="Tahoma" w:eastAsia="Arial" w:hAnsi="Tahoma" w:cs="Tahoma"/>
        </w:rPr>
      </w:pPr>
      <w:r w:rsidRPr="00D00436">
        <w:rPr>
          <w:rFonts w:ascii="Tahoma" w:eastAsia="Arial" w:hAnsi="Tahoma" w:cs="Tahoma"/>
        </w:rPr>
        <w:t>Wypoziomowani</w:t>
      </w:r>
      <w:r>
        <w:rPr>
          <w:rFonts w:ascii="Tahoma" w:eastAsia="Arial" w:hAnsi="Tahoma" w:cs="Tahoma"/>
        </w:rPr>
        <w:t>u</w:t>
      </w:r>
      <w:r w:rsidRPr="00D00436">
        <w:rPr>
          <w:rFonts w:ascii="Tahoma" w:eastAsia="Arial" w:hAnsi="Tahoma" w:cs="Tahoma"/>
        </w:rPr>
        <w:t>, wypionowani</w:t>
      </w:r>
      <w:r>
        <w:rPr>
          <w:rFonts w:ascii="Tahoma" w:eastAsia="Arial" w:hAnsi="Tahoma" w:cs="Tahoma"/>
        </w:rPr>
        <w:t>u</w:t>
      </w:r>
      <w:r w:rsidRPr="00D00436">
        <w:rPr>
          <w:rFonts w:ascii="Tahoma" w:eastAsia="Arial" w:hAnsi="Tahoma" w:cs="Tahoma"/>
        </w:rPr>
        <w:t xml:space="preserve"> i unieruchomieni</w:t>
      </w:r>
      <w:r>
        <w:rPr>
          <w:rFonts w:ascii="Tahoma" w:eastAsia="Arial" w:hAnsi="Tahoma" w:cs="Tahoma"/>
        </w:rPr>
        <w:t>u</w:t>
      </w:r>
      <w:r w:rsidRPr="00D00436">
        <w:rPr>
          <w:rFonts w:ascii="Tahoma" w:eastAsia="Arial" w:hAnsi="Tahoma" w:cs="Tahoma"/>
        </w:rPr>
        <w:t xml:space="preserve"> oście</w:t>
      </w:r>
      <w:r>
        <w:rPr>
          <w:rFonts w:ascii="Tahoma" w:eastAsia="Arial" w:hAnsi="Tahoma" w:cs="Tahoma"/>
        </w:rPr>
        <w:t>żnicy za pomocą klinów (klin</w:t>
      </w:r>
      <w:r w:rsidRPr="00D00436">
        <w:rPr>
          <w:rFonts w:ascii="Tahoma" w:eastAsia="Arial" w:hAnsi="Tahoma" w:cs="Tahoma"/>
        </w:rPr>
        <w:t>y muszą być</w:t>
      </w:r>
      <w:r>
        <w:rPr>
          <w:rFonts w:ascii="Tahoma" w:eastAsia="Arial" w:hAnsi="Tahoma" w:cs="Tahoma"/>
        </w:rPr>
        <w:t xml:space="preserve"> </w:t>
      </w:r>
      <w:r w:rsidRPr="00D00436">
        <w:rPr>
          <w:rFonts w:ascii="Tahoma" w:eastAsia="Arial" w:hAnsi="Tahoma" w:cs="Tahoma"/>
        </w:rPr>
        <w:t>usytuowane w naro</w:t>
      </w:r>
      <w:r>
        <w:rPr>
          <w:rFonts w:ascii="Tahoma" w:eastAsia="Arial" w:hAnsi="Tahoma" w:cs="Tahoma"/>
        </w:rPr>
        <w:t>ż</w:t>
      </w:r>
      <w:r w:rsidRPr="00D00436">
        <w:rPr>
          <w:rFonts w:ascii="Tahoma" w:eastAsia="Arial" w:hAnsi="Tahoma" w:cs="Tahoma"/>
        </w:rPr>
        <w:t>ach).</w:t>
      </w:r>
    </w:p>
    <w:p w:rsidR="00D24442" w:rsidRPr="00D00436" w:rsidRDefault="00D24442" w:rsidP="00B111AC">
      <w:pPr>
        <w:numPr>
          <w:ilvl w:val="0"/>
          <w:numId w:val="47"/>
        </w:numPr>
        <w:suppressAutoHyphens/>
        <w:autoSpaceDE w:val="0"/>
        <w:jc w:val="both"/>
        <w:rPr>
          <w:rFonts w:ascii="Tahoma" w:eastAsia="Arial" w:hAnsi="Tahoma" w:cs="Tahoma"/>
        </w:rPr>
      </w:pPr>
      <w:r w:rsidRPr="00D00436">
        <w:rPr>
          <w:rFonts w:ascii="Tahoma" w:eastAsia="Arial" w:hAnsi="Tahoma" w:cs="Tahoma"/>
        </w:rPr>
        <w:t>Zawieszeni</w:t>
      </w:r>
      <w:r>
        <w:rPr>
          <w:rFonts w:ascii="Tahoma" w:eastAsia="Arial" w:hAnsi="Tahoma" w:cs="Tahoma"/>
        </w:rPr>
        <w:t xml:space="preserve">u </w:t>
      </w:r>
      <w:r w:rsidRPr="00D00436">
        <w:rPr>
          <w:rFonts w:ascii="Tahoma" w:eastAsia="Arial" w:hAnsi="Tahoma" w:cs="Tahoma"/>
        </w:rPr>
        <w:t>skrzydła w celu sprawdzenia funkcjonalności okna.</w:t>
      </w:r>
    </w:p>
    <w:p w:rsidR="00D24442" w:rsidRPr="00D00436" w:rsidRDefault="00D24442" w:rsidP="00B111AC">
      <w:pPr>
        <w:numPr>
          <w:ilvl w:val="0"/>
          <w:numId w:val="47"/>
        </w:numPr>
        <w:suppressAutoHyphens/>
        <w:autoSpaceDE w:val="0"/>
        <w:jc w:val="both"/>
        <w:rPr>
          <w:rFonts w:ascii="Tahoma" w:eastAsia="Arial" w:hAnsi="Tahoma" w:cs="Tahoma"/>
        </w:rPr>
      </w:pPr>
      <w:r w:rsidRPr="00D00436">
        <w:rPr>
          <w:rFonts w:ascii="Tahoma" w:eastAsia="Arial" w:hAnsi="Tahoma" w:cs="Tahoma"/>
        </w:rPr>
        <w:t>Dokonani</w:t>
      </w:r>
      <w:r>
        <w:rPr>
          <w:rFonts w:ascii="Tahoma" w:eastAsia="Arial" w:hAnsi="Tahoma" w:cs="Tahoma"/>
        </w:rPr>
        <w:t>u</w:t>
      </w:r>
      <w:r w:rsidRPr="00D00436">
        <w:rPr>
          <w:rFonts w:ascii="Tahoma" w:eastAsia="Arial" w:hAnsi="Tahoma" w:cs="Tahoma"/>
        </w:rPr>
        <w:t xml:space="preserve"> ewentualnych korekt ustawienia oście</w:t>
      </w:r>
      <w:r>
        <w:rPr>
          <w:rFonts w:ascii="Tahoma" w:eastAsia="Arial" w:hAnsi="Tahoma" w:cs="Tahoma"/>
        </w:rPr>
        <w:t>ż</w:t>
      </w:r>
      <w:r w:rsidRPr="00D00436">
        <w:rPr>
          <w:rFonts w:ascii="Tahoma" w:eastAsia="Arial" w:hAnsi="Tahoma" w:cs="Tahoma"/>
        </w:rPr>
        <w:t>nicy w murze.</w:t>
      </w:r>
    </w:p>
    <w:p w:rsidR="00D24442" w:rsidRPr="00D00436" w:rsidRDefault="00D24442" w:rsidP="00B111AC">
      <w:pPr>
        <w:numPr>
          <w:ilvl w:val="0"/>
          <w:numId w:val="47"/>
        </w:numPr>
        <w:suppressAutoHyphens/>
        <w:autoSpaceDE w:val="0"/>
        <w:jc w:val="both"/>
        <w:rPr>
          <w:rFonts w:ascii="Tahoma" w:eastAsia="Arial" w:hAnsi="Tahoma" w:cs="Tahoma"/>
        </w:rPr>
      </w:pPr>
      <w:r w:rsidRPr="00D00436">
        <w:rPr>
          <w:rFonts w:ascii="Tahoma" w:eastAsia="Arial" w:hAnsi="Tahoma" w:cs="Tahoma"/>
        </w:rPr>
        <w:t>Zdjęci</w:t>
      </w:r>
      <w:r>
        <w:rPr>
          <w:rFonts w:ascii="Tahoma" w:eastAsia="Arial" w:hAnsi="Tahoma" w:cs="Tahoma"/>
        </w:rPr>
        <w:t>u</w:t>
      </w:r>
      <w:r w:rsidRPr="00D00436">
        <w:rPr>
          <w:rFonts w:ascii="Tahoma" w:eastAsia="Arial" w:hAnsi="Tahoma" w:cs="Tahoma"/>
        </w:rPr>
        <w:t xml:space="preserve"> skrzydła, i przymocowanie oście</w:t>
      </w:r>
      <w:r>
        <w:rPr>
          <w:rFonts w:ascii="Tahoma" w:eastAsia="Arial" w:hAnsi="Tahoma" w:cs="Tahoma"/>
        </w:rPr>
        <w:t>ż</w:t>
      </w:r>
      <w:r w:rsidRPr="00D00436">
        <w:rPr>
          <w:rFonts w:ascii="Tahoma" w:eastAsia="Arial" w:hAnsi="Tahoma" w:cs="Tahoma"/>
        </w:rPr>
        <w:t>nicy kotwami do muru.</w:t>
      </w:r>
    </w:p>
    <w:p w:rsidR="00D24442" w:rsidRPr="00D00436" w:rsidRDefault="00D24442" w:rsidP="00B111AC">
      <w:pPr>
        <w:numPr>
          <w:ilvl w:val="0"/>
          <w:numId w:val="47"/>
        </w:numPr>
        <w:suppressAutoHyphens/>
        <w:autoSpaceDE w:val="0"/>
        <w:jc w:val="both"/>
        <w:rPr>
          <w:rFonts w:ascii="Tahoma" w:eastAsia="Arial" w:hAnsi="Tahoma" w:cs="Tahoma"/>
        </w:rPr>
      </w:pPr>
      <w:r w:rsidRPr="00D00436">
        <w:rPr>
          <w:rFonts w:ascii="Tahoma" w:eastAsia="Arial" w:hAnsi="Tahoma" w:cs="Tahoma"/>
        </w:rPr>
        <w:t>Zało</w:t>
      </w:r>
      <w:r>
        <w:rPr>
          <w:rFonts w:ascii="Tahoma" w:eastAsia="Arial" w:hAnsi="Tahoma" w:cs="Tahoma"/>
        </w:rPr>
        <w:t>ż</w:t>
      </w:r>
      <w:r w:rsidRPr="00D00436">
        <w:rPr>
          <w:rFonts w:ascii="Tahoma" w:eastAsia="Arial" w:hAnsi="Tahoma" w:cs="Tahoma"/>
        </w:rPr>
        <w:t>eni</w:t>
      </w:r>
      <w:r>
        <w:rPr>
          <w:rFonts w:ascii="Tahoma" w:eastAsia="Arial" w:hAnsi="Tahoma" w:cs="Tahoma"/>
        </w:rPr>
        <w:t>e rozpór</w:t>
      </w:r>
      <w:r w:rsidRPr="00D00436">
        <w:rPr>
          <w:rFonts w:ascii="Tahoma" w:eastAsia="Arial" w:hAnsi="Tahoma" w:cs="Tahoma"/>
        </w:rPr>
        <w:t xml:space="preserve"> pomiędzy elementami oście</w:t>
      </w:r>
      <w:r>
        <w:rPr>
          <w:rFonts w:ascii="Tahoma" w:eastAsia="Arial" w:hAnsi="Tahoma" w:cs="Tahoma"/>
        </w:rPr>
        <w:t>ż</w:t>
      </w:r>
      <w:r w:rsidRPr="00D00436">
        <w:rPr>
          <w:rFonts w:ascii="Tahoma" w:eastAsia="Arial" w:hAnsi="Tahoma" w:cs="Tahoma"/>
        </w:rPr>
        <w:t>nicy w celu uniknięcia przewę</w:t>
      </w:r>
      <w:r>
        <w:rPr>
          <w:rFonts w:ascii="Tahoma" w:eastAsia="Arial" w:hAnsi="Tahoma" w:cs="Tahoma"/>
        </w:rPr>
        <w:t>ż</w:t>
      </w:r>
      <w:r w:rsidRPr="00D00436">
        <w:rPr>
          <w:rFonts w:ascii="Tahoma" w:eastAsia="Arial" w:hAnsi="Tahoma" w:cs="Tahoma"/>
        </w:rPr>
        <w:t>eń.</w:t>
      </w:r>
    </w:p>
    <w:p w:rsidR="00D24442" w:rsidRPr="00D00436" w:rsidRDefault="00D24442" w:rsidP="00B111AC">
      <w:pPr>
        <w:numPr>
          <w:ilvl w:val="0"/>
          <w:numId w:val="47"/>
        </w:numPr>
        <w:suppressAutoHyphens/>
        <w:autoSpaceDE w:val="0"/>
        <w:jc w:val="both"/>
        <w:rPr>
          <w:rFonts w:ascii="Tahoma" w:eastAsia="Arial" w:hAnsi="Tahoma" w:cs="Tahoma"/>
        </w:rPr>
      </w:pPr>
      <w:r w:rsidRPr="00D00436">
        <w:rPr>
          <w:rFonts w:ascii="Tahoma" w:eastAsia="Arial" w:hAnsi="Tahoma" w:cs="Tahoma"/>
        </w:rPr>
        <w:t>Wypełnienie pianką poliuretanową szczelinę między murem a oście</w:t>
      </w:r>
      <w:r>
        <w:rPr>
          <w:rFonts w:ascii="Tahoma" w:eastAsia="Arial" w:hAnsi="Tahoma" w:cs="Tahoma"/>
        </w:rPr>
        <w:t>ż</w:t>
      </w:r>
      <w:r w:rsidRPr="00D00436">
        <w:rPr>
          <w:rFonts w:ascii="Tahoma" w:eastAsia="Arial" w:hAnsi="Tahoma" w:cs="Tahoma"/>
        </w:rPr>
        <w:t>nicą</w:t>
      </w:r>
      <w:r>
        <w:rPr>
          <w:rFonts w:ascii="Tahoma" w:eastAsia="Arial" w:hAnsi="Tahoma" w:cs="Tahoma"/>
        </w:rPr>
        <w:t xml:space="preserve"> </w:t>
      </w:r>
      <w:r w:rsidRPr="00D00436">
        <w:rPr>
          <w:rFonts w:ascii="Tahoma" w:eastAsia="Arial" w:hAnsi="Tahoma" w:cs="Tahoma"/>
        </w:rPr>
        <w:t>w celu uszczelnienia oraz</w:t>
      </w:r>
      <w:r>
        <w:rPr>
          <w:rFonts w:ascii="Tahoma" w:eastAsia="Arial" w:hAnsi="Tahoma" w:cs="Tahoma"/>
        </w:rPr>
        <w:t xml:space="preserve"> </w:t>
      </w:r>
      <w:r w:rsidRPr="00D00436">
        <w:rPr>
          <w:rFonts w:ascii="Tahoma" w:eastAsia="Arial" w:hAnsi="Tahoma" w:cs="Tahoma"/>
        </w:rPr>
        <w:t>odizolowania wilgoci (nie doprowadzać do zabrudzenia oście</w:t>
      </w:r>
      <w:r>
        <w:rPr>
          <w:rFonts w:ascii="Tahoma" w:eastAsia="Arial" w:hAnsi="Tahoma" w:cs="Tahoma"/>
        </w:rPr>
        <w:t>ż</w:t>
      </w:r>
      <w:r w:rsidRPr="00D00436">
        <w:rPr>
          <w:rFonts w:ascii="Tahoma" w:eastAsia="Arial" w:hAnsi="Tahoma" w:cs="Tahoma"/>
        </w:rPr>
        <w:t>nicy pianką).</w:t>
      </w:r>
    </w:p>
    <w:p w:rsidR="00D24442" w:rsidRPr="00D00436" w:rsidRDefault="00D24442" w:rsidP="00B111AC">
      <w:pPr>
        <w:numPr>
          <w:ilvl w:val="0"/>
          <w:numId w:val="47"/>
        </w:numPr>
        <w:suppressAutoHyphens/>
        <w:autoSpaceDE w:val="0"/>
        <w:jc w:val="both"/>
        <w:rPr>
          <w:rFonts w:ascii="Tahoma" w:eastAsia="Arial" w:hAnsi="Tahoma" w:cs="Tahoma"/>
        </w:rPr>
      </w:pPr>
      <w:r>
        <w:rPr>
          <w:rFonts w:ascii="Tahoma" w:eastAsia="Arial" w:hAnsi="Tahoma" w:cs="Tahoma"/>
        </w:rPr>
        <w:t>Zdjęcie rozpór</w:t>
      </w:r>
      <w:r w:rsidRPr="00D00436">
        <w:rPr>
          <w:rFonts w:ascii="Tahoma" w:eastAsia="Arial" w:hAnsi="Tahoma" w:cs="Tahoma"/>
        </w:rPr>
        <w:t xml:space="preserve"> i klinów, oraz zało</w:t>
      </w:r>
      <w:r>
        <w:rPr>
          <w:rFonts w:ascii="Tahoma" w:eastAsia="Arial" w:hAnsi="Tahoma" w:cs="Tahoma"/>
        </w:rPr>
        <w:t>ż</w:t>
      </w:r>
      <w:r w:rsidRPr="00D00436">
        <w:rPr>
          <w:rFonts w:ascii="Tahoma" w:eastAsia="Arial" w:hAnsi="Tahoma" w:cs="Tahoma"/>
        </w:rPr>
        <w:t>enie skrzydeł.</w:t>
      </w:r>
    </w:p>
    <w:p w:rsidR="00D24442" w:rsidRPr="00D00436" w:rsidRDefault="00D24442" w:rsidP="00B111AC">
      <w:pPr>
        <w:numPr>
          <w:ilvl w:val="0"/>
          <w:numId w:val="47"/>
        </w:numPr>
        <w:suppressAutoHyphens/>
        <w:autoSpaceDE w:val="0"/>
        <w:jc w:val="both"/>
        <w:rPr>
          <w:rFonts w:ascii="Tahoma" w:eastAsia="Arial" w:hAnsi="Tahoma" w:cs="Tahoma"/>
        </w:rPr>
      </w:pPr>
      <w:r w:rsidRPr="00D00436">
        <w:rPr>
          <w:rFonts w:ascii="Tahoma" w:eastAsia="Arial" w:hAnsi="Tahoma" w:cs="Tahoma"/>
        </w:rPr>
        <w:t>Wykonanie regulacji okuć.</w:t>
      </w:r>
    </w:p>
    <w:p w:rsidR="00D24442" w:rsidRPr="00D00436" w:rsidRDefault="00D24442" w:rsidP="00D24442">
      <w:pPr>
        <w:autoSpaceDE w:val="0"/>
        <w:ind w:left="706"/>
        <w:jc w:val="both"/>
        <w:rPr>
          <w:rFonts w:ascii="Tahoma" w:eastAsia="Arial" w:hAnsi="Tahoma" w:cs="Tahoma"/>
        </w:rPr>
      </w:pPr>
      <w:r w:rsidRPr="00D00436">
        <w:rPr>
          <w:rFonts w:ascii="Tahoma" w:eastAsia="Arial" w:hAnsi="Tahoma" w:cs="Tahoma"/>
        </w:rPr>
        <w:t>Przed osadzeniem stolarki nale</w:t>
      </w:r>
      <w:r>
        <w:rPr>
          <w:rFonts w:ascii="Tahoma" w:eastAsia="Arial" w:hAnsi="Tahoma" w:cs="Tahoma"/>
        </w:rPr>
        <w:t>ż</w:t>
      </w:r>
      <w:r w:rsidRPr="00D00436">
        <w:rPr>
          <w:rFonts w:ascii="Tahoma" w:eastAsia="Arial" w:hAnsi="Tahoma" w:cs="Tahoma"/>
        </w:rPr>
        <w:t>y sprawdzić dokładność wykonania oście</w:t>
      </w:r>
      <w:r>
        <w:rPr>
          <w:rFonts w:ascii="Tahoma" w:eastAsia="Arial" w:hAnsi="Tahoma" w:cs="Tahoma"/>
        </w:rPr>
        <w:t>ż</w:t>
      </w:r>
      <w:r w:rsidRPr="00D00436">
        <w:rPr>
          <w:rFonts w:ascii="Tahoma" w:eastAsia="Arial" w:hAnsi="Tahoma" w:cs="Tahoma"/>
        </w:rPr>
        <w:t>y, w przypadku</w:t>
      </w:r>
      <w:r>
        <w:rPr>
          <w:rFonts w:ascii="Tahoma" w:eastAsia="Arial" w:hAnsi="Tahoma" w:cs="Tahoma"/>
        </w:rPr>
        <w:t xml:space="preserve"> </w:t>
      </w:r>
      <w:r w:rsidRPr="00D00436">
        <w:rPr>
          <w:rFonts w:ascii="Tahoma" w:eastAsia="Arial" w:hAnsi="Tahoma" w:cs="Tahoma"/>
        </w:rPr>
        <w:t>występujących wad w wykonaniu oście</w:t>
      </w:r>
      <w:r>
        <w:rPr>
          <w:rFonts w:ascii="Tahoma" w:eastAsia="Arial" w:hAnsi="Tahoma" w:cs="Tahoma"/>
        </w:rPr>
        <w:t>ż</w:t>
      </w:r>
      <w:r w:rsidRPr="00D00436">
        <w:rPr>
          <w:rFonts w:ascii="Tahoma" w:eastAsia="Arial" w:hAnsi="Tahoma" w:cs="Tahoma"/>
        </w:rPr>
        <w:t>y lub zabrudzenia powierzchni oście</w:t>
      </w:r>
      <w:r>
        <w:rPr>
          <w:rFonts w:ascii="Tahoma" w:eastAsia="Arial" w:hAnsi="Tahoma" w:cs="Tahoma"/>
        </w:rPr>
        <w:t>ż</w:t>
      </w:r>
      <w:r w:rsidRPr="00D00436">
        <w:rPr>
          <w:rFonts w:ascii="Tahoma" w:eastAsia="Arial" w:hAnsi="Tahoma" w:cs="Tahoma"/>
        </w:rPr>
        <w:t>y, nale</w:t>
      </w:r>
      <w:r>
        <w:rPr>
          <w:rFonts w:ascii="Tahoma" w:eastAsia="Arial" w:hAnsi="Tahoma" w:cs="Tahoma"/>
        </w:rPr>
        <w:t>ż</w:t>
      </w:r>
      <w:r w:rsidRPr="00D00436">
        <w:rPr>
          <w:rFonts w:ascii="Tahoma" w:eastAsia="Arial" w:hAnsi="Tahoma" w:cs="Tahoma"/>
        </w:rPr>
        <w:t>y naprawić i</w:t>
      </w:r>
      <w:r>
        <w:rPr>
          <w:rFonts w:ascii="Tahoma" w:eastAsia="Arial" w:hAnsi="Tahoma" w:cs="Tahoma"/>
        </w:rPr>
        <w:t xml:space="preserve"> </w:t>
      </w:r>
      <w:r w:rsidRPr="00D00436">
        <w:rPr>
          <w:rFonts w:ascii="Tahoma" w:eastAsia="Arial" w:hAnsi="Tahoma" w:cs="Tahoma"/>
        </w:rPr>
        <w:t>oczyścić oście</w:t>
      </w:r>
      <w:r>
        <w:rPr>
          <w:rFonts w:ascii="Tahoma" w:eastAsia="Arial" w:hAnsi="Tahoma" w:cs="Tahoma"/>
        </w:rPr>
        <w:t>ża.</w:t>
      </w:r>
    </w:p>
    <w:p w:rsidR="00D24442" w:rsidRDefault="00D24442" w:rsidP="00D24442">
      <w:pPr>
        <w:autoSpaceDE w:val="0"/>
        <w:jc w:val="both"/>
        <w:rPr>
          <w:rFonts w:ascii="Tahoma" w:eastAsia="Arial" w:hAnsi="Tahoma" w:cs="Tahoma"/>
        </w:rPr>
      </w:pPr>
    </w:p>
    <w:p w:rsidR="00D24442" w:rsidRDefault="00D24442" w:rsidP="00D24442">
      <w:pPr>
        <w:autoSpaceDE w:val="0"/>
        <w:ind w:left="706"/>
        <w:jc w:val="both"/>
        <w:rPr>
          <w:rFonts w:ascii="Tahoma" w:eastAsia="Arial" w:hAnsi="Tahoma" w:cs="Tahoma"/>
        </w:rPr>
      </w:pPr>
      <w:r w:rsidRPr="00D00436">
        <w:rPr>
          <w:rFonts w:ascii="Tahoma" w:eastAsia="Arial" w:hAnsi="Tahoma" w:cs="Tahoma"/>
        </w:rPr>
        <w:t>W sprawdzone i przygotowane oście</w:t>
      </w:r>
      <w:r>
        <w:rPr>
          <w:rFonts w:ascii="Tahoma" w:eastAsia="Arial" w:hAnsi="Tahoma" w:cs="Tahoma"/>
        </w:rPr>
        <w:t>ż</w:t>
      </w:r>
      <w:r w:rsidRPr="00D00436">
        <w:rPr>
          <w:rFonts w:ascii="Tahoma" w:eastAsia="Arial" w:hAnsi="Tahoma" w:cs="Tahoma"/>
        </w:rPr>
        <w:t>a nale</w:t>
      </w:r>
      <w:r>
        <w:rPr>
          <w:rFonts w:ascii="Tahoma" w:eastAsia="Arial" w:hAnsi="Tahoma" w:cs="Tahoma"/>
        </w:rPr>
        <w:t>ż</w:t>
      </w:r>
      <w:r w:rsidRPr="00D00436">
        <w:rPr>
          <w:rFonts w:ascii="Tahoma" w:eastAsia="Arial" w:hAnsi="Tahoma" w:cs="Tahoma"/>
        </w:rPr>
        <w:t>y wstawić okna na podkładkach lub listwach.</w:t>
      </w:r>
      <w:r>
        <w:rPr>
          <w:rFonts w:ascii="Tahoma" w:eastAsia="Arial" w:hAnsi="Tahoma" w:cs="Tahoma"/>
        </w:rPr>
        <w:t xml:space="preserve"> </w:t>
      </w:r>
      <w:r w:rsidRPr="00D00436">
        <w:rPr>
          <w:rFonts w:ascii="Tahoma" w:eastAsia="Arial" w:hAnsi="Tahoma" w:cs="Tahoma"/>
        </w:rPr>
        <w:t>Następnie nale</w:t>
      </w:r>
      <w:r>
        <w:rPr>
          <w:rFonts w:ascii="Tahoma" w:eastAsia="Arial" w:hAnsi="Tahoma" w:cs="Tahoma"/>
        </w:rPr>
        <w:t>ż</w:t>
      </w:r>
      <w:r w:rsidRPr="00D00436">
        <w:rPr>
          <w:rFonts w:ascii="Tahoma" w:eastAsia="Arial" w:hAnsi="Tahoma" w:cs="Tahoma"/>
        </w:rPr>
        <w:t>y osadzić w sposób trwały elementy kotwiące w oście</w:t>
      </w:r>
      <w:r>
        <w:rPr>
          <w:rFonts w:ascii="Tahoma" w:eastAsia="Arial" w:hAnsi="Tahoma" w:cs="Tahoma"/>
        </w:rPr>
        <w:t>ż</w:t>
      </w:r>
      <w:r w:rsidRPr="00D00436">
        <w:rPr>
          <w:rFonts w:ascii="Tahoma" w:eastAsia="Arial" w:hAnsi="Tahoma" w:cs="Tahoma"/>
        </w:rPr>
        <w:t>ach. W oście</w:t>
      </w:r>
      <w:r>
        <w:rPr>
          <w:rFonts w:ascii="Tahoma" w:eastAsia="Arial" w:hAnsi="Tahoma" w:cs="Tahoma"/>
        </w:rPr>
        <w:t>ż</w:t>
      </w:r>
      <w:r w:rsidRPr="00D00436">
        <w:rPr>
          <w:rFonts w:ascii="Tahoma" w:eastAsia="Arial" w:hAnsi="Tahoma" w:cs="Tahoma"/>
        </w:rPr>
        <w:t>ach</w:t>
      </w:r>
      <w:r>
        <w:rPr>
          <w:rFonts w:ascii="Tahoma" w:eastAsia="Arial" w:hAnsi="Tahoma" w:cs="Tahoma"/>
        </w:rPr>
        <w:t xml:space="preserve"> bezwę</w:t>
      </w:r>
      <w:r w:rsidRPr="00D00436">
        <w:rPr>
          <w:rFonts w:ascii="Tahoma" w:eastAsia="Arial" w:hAnsi="Tahoma" w:cs="Tahoma"/>
        </w:rPr>
        <w:t>garkowych styk oście</w:t>
      </w:r>
      <w:r>
        <w:rPr>
          <w:rFonts w:ascii="Tahoma" w:eastAsia="Arial" w:hAnsi="Tahoma" w:cs="Tahoma"/>
        </w:rPr>
        <w:t>ż</w:t>
      </w:r>
      <w:r w:rsidRPr="00D00436">
        <w:rPr>
          <w:rFonts w:ascii="Tahoma" w:eastAsia="Arial" w:hAnsi="Tahoma" w:cs="Tahoma"/>
        </w:rPr>
        <w:t>nicy z oście</w:t>
      </w:r>
      <w:r>
        <w:rPr>
          <w:rFonts w:ascii="Tahoma" w:eastAsia="Arial" w:hAnsi="Tahoma" w:cs="Tahoma"/>
        </w:rPr>
        <w:t>ż</w:t>
      </w:r>
      <w:r w:rsidRPr="00D00436">
        <w:rPr>
          <w:rFonts w:ascii="Tahoma" w:eastAsia="Arial" w:hAnsi="Tahoma" w:cs="Tahoma"/>
        </w:rPr>
        <w:t>em nale</w:t>
      </w:r>
      <w:r>
        <w:rPr>
          <w:rFonts w:ascii="Tahoma" w:eastAsia="Arial" w:hAnsi="Tahoma" w:cs="Tahoma"/>
        </w:rPr>
        <w:t>ż</w:t>
      </w:r>
      <w:r w:rsidRPr="00D00436">
        <w:rPr>
          <w:rFonts w:ascii="Tahoma" w:eastAsia="Arial" w:hAnsi="Tahoma" w:cs="Tahoma"/>
        </w:rPr>
        <w:t>y po zewnętrznej stronie okna wypełnić kitem</w:t>
      </w:r>
      <w:r>
        <w:rPr>
          <w:rFonts w:ascii="Tahoma" w:eastAsia="Arial" w:hAnsi="Tahoma" w:cs="Tahoma"/>
        </w:rPr>
        <w:t xml:space="preserve"> </w:t>
      </w:r>
      <w:r w:rsidRPr="00D00436">
        <w:rPr>
          <w:rFonts w:ascii="Tahoma" w:eastAsia="Arial" w:hAnsi="Tahoma" w:cs="Tahoma"/>
        </w:rPr>
        <w:t>trwale plastycznym, a na pozostałej szerokości oście</w:t>
      </w:r>
      <w:r>
        <w:rPr>
          <w:rFonts w:ascii="Tahoma" w:eastAsia="Arial" w:hAnsi="Tahoma" w:cs="Tahoma"/>
        </w:rPr>
        <w:t>ż</w:t>
      </w:r>
      <w:r w:rsidRPr="00D00436">
        <w:rPr>
          <w:rFonts w:ascii="Tahoma" w:eastAsia="Arial" w:hAnsi="Tahoma" w:cs="Tahoma"/>
        </w:rPr>
        <w:t>nicy szczeliwem termoizolacyjnym.</w:t>
      </w:r>
      <w:r>
        <w:rPr>
          <w:rFonts w:ascii="Tahoma" w:eastAsia="Arial" w:hAnsi="Tahoma" w:cs="Tahoma"/>
        </w:rPr>
        <w:t xml:space="preserve"> </w:t>
      </w:r>
      <w:r w:rsidRPr="00D00436">
        <w:rPr>
          <w:rFonts w:ascii="Tahoma" w:eastAsia="Arial" w:hAnsi="Tahoma" w:cs="Tahoma"/>
        </w:rPr>
        <w:t>Ustawione okna nale</w:t>
      </w:r>
      <w:r>
        <w:rPr>
          <w:rFonts w:ascii="Tahoma" w:eastAsia="Arial" w:hAnsi="Tahoma" w:cs="Tahoma"/>
        </w:rPr>
        <w:t>ż</w:t>
      </w:r>
      <w:r w:rsidRPr="00D00436">
        <w:rPr>
          <w:rFonts w:ascii="Tahoma" w:eastAsia="Arial" w:hAnsi="Tahoma" w:cs="Tahoma"/>
        </w:rPr>
        <w:t>y sprawdzić w pionie i poziomie oraz dokonać pomiaru przekątnych.</w:t>
      </w:r>
      <w:r>
        <w:rPr>
          <w:rFonts w:ascii="Tahoma" w:eastAsia="Arial" w:hAnsi="Tahoma" w:cs="Tahoma"/>
        </w:rPr>
        <w:t xml:space="preserve"> </w:t>
      </w:r>
      <w:r w:rsidRPr="00D00436">
        <w:rPr>
          <w:rFonts w:ascii="Tahoma" w:eastAsia="Arial" w:hAnsi="Tahoma" w:cs="Tahoma"/>
        </w:rPr>
        <w:t>Dopuszczalne odchylenie od pionu i poziomu nie powinno być większe ni</w:t>
      </w:r>
      <w:r>
        <w:rPr>
          <w:rFonts w:ascii="Tahoma" w:eastAsia="Arial" w:hAnsi="Tahoma" w:cs="Tahoma"/>
        </w:rPr>
        <w:t>ż</w:t>
      </w:r>
      <w:r w:rsidRPr="00D00436">
        <w:rPr>
          <w:rFonts w:ascii="Tahoma" w:eastAsia="Arial" w:hAnsi="Tahoma" w:cs="Tahoma"/>
        </w:rPr>
        <w:t xml:space="preserve"> </w:t>
      </w:r>
      <w:smartTag w:uri="urn:schemas-microsoft-com:office:smarttags" w:element="metricconverter">
        <w:smartTagPr>
          <w:attr w:name="ProductID" w:val="2 mm"/>
        </w:smartTagPr>
        <w:r w:rsidRPr="00D00436">
          <w:rPr>
            <w:rFonts w:ascii="Tahoma" w:eastAsia="Arial" w:hAnsi="Tahoma" w:cs="Tahoma"/>
          </w:rPr>
          <w:t>2 mm</w:t>
        </w:r>
      </w:smartTag>
      <w:r w:rsidRPr="00D00436">
        <w:rPr>
          <w:rFonts w:ascii="Tahoma" w:eastAsia="Arial" w:hAnsi="Tahoma" w:cs="Tahoma"/>
        </w:rPr>
        <w:t xml:space="preserve"> na l m wysokości</w:t>
      </w:r>
      <w:r>
        <w:rPr>
          <w:rFonts w:ascii="Tahoma" w:eastAsia="Arial" w:hAnsi="Tahoma" w:cs="Tahoma"/>
        </w:rPr>
        <w:t xml:space="preserve"> </w:t>
      </w:r>
      <w:r w:rsidRPr="00D00436">
        <w:rPr>
          <w:rFonts w:ascii="Tahoma" w:eastAsia="Arial" w:hAnsi="Tahoma" w:cs="Tahoma"/>
        </w:rPr>
        <w:t>okna, jednak nie więcej ni</w:t>
      </w:r>
      <w:r>
        <w:rPr>
          <w:rFonts w:ascii="Tahoma" w:eastAsia="Arial" w:hAnsi="Tahoma" w:cs="Tahoma"/>
        </w:rPr>
        <w:t>ż</w:t>
      </w:r>
      <w:r w:rsidRPr="00D00436">
        <w:rPr>
          <w:rFonts w:ascii="Tahoma" w:eastAsia="Arial" w:hAnsi="Tahoma" w:cs="Tahoma"/>
        </w:rPr>
        <w:t xml:space="preserve"> </w:t>
      </w:r>
      <w:smartTag w:uri="urn:schemas-microsoft-com:office:smarttags" w:element="metricconverter">
        <w:smartTagPr>
          <w:attr w:name="ProductID" w:val="3 mm"/>
        </w:smartTagPr>
        <w:r w:rsidRPr="00D00436">
          <w:rPr>
            <w:rFonts w:ascii="Tahoma" w:eastAsia="Arial" w:hAnsi="Tahoma" w:cs="Tahoma"/>
          </w:rPr>
          <w:t>3 mm</w:t>
        </w:r>
      </w:smartTag>
      <w:r w:rsidRPr="00D00436">
        <w:rPr>
          <w:rFonts w:ascii="Tahoma" w:eastAsia="Arial" w:hAnsi="Tahoma" w:cs="Tahoma"/>
        </w:rPr>
        <w:t xml:space="preserve"> na całej długości elementów oście</w:t>
      </w:r>
      <w:r>
        <w:rPr>
          <w:rFonts w:ascii="Tahoma" w:eastAsia="Arial" w:hAnsi="Tahoma" w:cs="Tahoma"/>
        </w:rPr>
        <w:t>ż</w:t>
      </w:r>
      <w:r w:rsidRPr="00D00436">
        <w:rPr>
          <w:rFonts w:ascii="Tahoma" w:eastAsia="Arial" w:hAnsi="Tahoma" w:cs="Tahoma"/>
        </w:rPr>
        <w:t>nicy. Odchylenie oście</w:t>
      </w:r>
      <w:r>
        <w:rPr>
          <w:rFonts w:ascii="Tahoma" w:eastAsia="Arial" w:hAnsi="Tahoma" w:cs="Tahoma"/>
        </w:rPr>
        <w:t>ż</w:t>
      </w:r>
      <w:r w:rsidRPr="00D00436">
        <w:rPr>
          <w:rFonts w:ascii="Tahoma" w:eastAsia="Arial" w:hAnsi="Tahoma" w:cs="Tahoma"/>
        </w:rPr>
        <w:t>nicy</w:t>
      </w:r>
      <w:r>
        <w:rPr>
          <w:rFonts w:ascii="Tahoma" w:eastAsia="Arial" w:hAnsi="Tahoma" w:cs="Tahoma"/>
        </w:rPr>
        <w:t xml:space="preserve"> </w:t>
      </w:r>
      <w:r w:rsidRPr="00D00436">
        <w:rPr>
          <w:rFonts w:ascii="Tahoma" w:eastAsia="Arial" w:hAnsi="Tahoma" w:cs="Tahoma"/>
        </w:rPr>
        <w:t>od płaszczyzny pionowej nie mo</w:t>
      </w:r>
      <w:r>
        <w:rPr>
          <w:rFonts w:ascii="Tahoma" w:eastAsia="Arial" w:hAnsi="Tahoma" w:cs="Tahoma"/>
        </w:rPr>
        <w:t>ż</w:t>
      </w:r>
      <w:r w:rsidRPr="00D00436">
        <w:rPr>
          <w:rFonts w:ascii="Tahoma" w:eastAsia="Arial" w:hAnsi="Tahoma" w:cs="Tahoma"/>
        </w:rPr>
        <w:t>e być większe ni</w:t>
      </w:r>
      <w:r>
        <w:rPr>
          <w:rFonts w:ascii="Tahoma" w:eastAsia="Arial" w:hAnsi="Tahoma" w:cs="Tahoma"/>
        </w:rPr>
        <w:t>ż</w:t>
      </w:r>
      <w:r w:rsidRPr="00D00436">
        <w:rPr>
          <w:rFonts w:ascii="Tahoma" w:eastAsia="Arial" w:hAnsi="Tahoma" w:cs="Tahoma"/>
        </w:rPr>
        <w:t xml:space="preserve"> </w:t>
      </w:r>
      <w:smartTag w:uri="urn:schemas-microsoft-com:office:smarttags" w:element="metricconverter">
        <w:smartTagPr>
          <w:attr w:name="ProductID" w:val="2 mm"/>
        </w:smartTagPr>
        <w:r w:rsidRPr="00D00436">
          <w:rPr>
            <w:rFonts w:ascii="Tahoma" w:eastAsia="Arial" w:hAnsi="Tahoma" w:cs="Tahoma"/>
          </w:rPr>
          <w:t>2 mm</w:t>
        </w:r>
      </w:smartTag>
      <w:r w:rsidRPr="00D00436">
        <w:rPr>
          <w:rFonts w:ascii="Tahoma" w:eastAsia="Arial" w:hAnsi="Tahoma" w:cs="Tahoma"/>
        </w:rPr>
        <w:t>. Ró</w:t>
      </w:r>
      <w:r>
        <w:rPr>
          <w:rFonts w:ascii="Tahoma" w:eastAsia="Arial" w:hAnsi="Tahoma" w:cs="Tahoma"/>
        </w:rPr>
        <w:t>ż</w:t>
      </w:r>
      <w:r w:rsidRPr="00D00436">
        <w:rPr>
          <w:rFonts w:ascii="Tahoma" w:eastAsia="Arial" w:hAnsi="Tahoma" w:cs="Tahoma"/>
        </w:rPr>
        <w:t>nice wymiarów przekątnych nie</w:t>
      </w:r>
      <w:r>
        <w:rPr>
          <w:rFonts w:ascii="Tahoma" w:eastAsia="Arial" w:hAnsi="Tahoma" w:cs="Tahoma"/>
        </w:rPr>
        <w:t xml:space="preserve"> </w:t>
      </w:r>
      <w:r w:rsidRPr="00D00436">
        <w:rPr>
          <w:rFonts w:ascii="Tahoma" w:eastAsia="Arial" w:hAnsi="Tahoma" w:cs="Tahoma"/>
        </w:rPr>
        <w:t>powinny być większe ni</w:t>
      </w:r>
      <w:r>
        <w:rPr>
          <w:rFonts w:ascii="Tahoma" w:eastAsia="Arial" w:hAnsi="Tahoma" w:cs="Tahoma"/>
        </w:rPr>
        <w:t>ż</w:t>
      </w:r>
      <w:r w:rsidRPr="00D00436">
        <w:rPr>
          <w:rFonts w:ascii="Tahoma" w:eastAsia="Arial" w:hAnsi="Tahoma" w:cs="Tahoma"/>
        </w:rPr>
        <w:t xml:space="preserve"> </w:t>
      </w:r>
      <w:smartTag w:uri="urn:schemas-microsoft-com:office:smarttags" w:element="metricconverter">
        <w:smartTagPr>
          <w:attr w:name="ProductID" w:val="2 mm"/>
        </w:smartTagPr>
        <w:r w:rsidRPr="00D00436">
          <w:rPr>
            <w:rFonts w:ascii="Tahoma" w:eastAsia="Arial" w:hAnsi="Tahoma" w:cs="Tahoma"/>
          </w:rPr>
          <w:t>2 mm</w:t>
        </w:r>
      </w:smartTag>
      <w:r w:rsidRPr="00D00436">
        <w:rPr>
          <w:rFonts w:ascii="Tahoma" w:eastAsia="Arial" w:hAnsi="Tahoma" w:cs="Tahoma"/>
        </w:rPr>
        <w:t xml:space="preserve"> przy długości przekątnej do l m. </w:t>
      </w:r>
      <w:smartTag w:uri="urn:schemas-microsoft-com:office:smarttags" w:element="metricconverter">
        <w:smartTagPr>
          <w:attr w:name="ProductID" w:val="3 mm"/>
        </w:smartTagPr>
        <w:r w:rsidRPr="00D00436">
          <w:rPr>
            <w:rFonts w:ascii="Tahoma" w:eastAsia="Arial" w:hAnsi="Tahoma" w:cs="Tahoma"/>
          </w:rPr>
          <w:t>3 mm</w:t>
        </w:r>
      </w:smartTag>
      <w:r w:rsidRPr="00D00436">
        <w:rPr>
          <w:rFonts w:ascii="Tahoma" w:eastAsia="Arial" w:hAnsi="Tahoma" w:cs="Tahoma"/>
        </w:rPr>
        <w:t xml:space="preserve"> - do 4m; 4mm - powy</w:t>
      </w:r>
      <w:r>
        <w:rPr>
          <w:rFonts w:ascii="Tahoma" w:eastAsia="Arial" w:hAnsi="Tahoma" w:cs="Tahoma"/>
        </w:rPr>
        <w:t>ż</w:t>
      </w:r>
      <w:r w:rsidRPr="00D00436">
        <w:rPr>
          <w:rFonts w:ascii="Tahoma" w:eastAsia="Arial" w:hAnsi="Tahoma" w:cs="Tahoma"/>
        </w:rPr>
        <w:t>ej 2m</w:t>
      </w:r>
      <w:r>
        <w:rPr>
          <w:rFonts w:ascii="Tahoma" w:eastAsia="Arial" w:hAnsi="Tahoma" w:cs="Tahoma"/>
        </w:rPr>
        <w:t xml:space="preserve"> </w:t>
      </w:r>
      <w:r w:rsidRPr="00D00436">
        <w:rPr>
          <w:rFonts w:ascii="Tahoma" w:eastAsia="Arial" w:hAnsi="Tahoma" w:cs="Tahoma"/>
        </w:rPr>
        <w:t>długości przekątnej. Po ustawieniu okna nale</w:t>
      </w:r>
      <w:r>
        <w:rPr>
          <w:rFonts w:ascii="Tahoma" w:eastAsia="Arial" w:hAnsi="Tahoma" w:cs="Tahoma"/>
        </w:rPr>
        <w:t>ż</w:t>
      </w:r>
      <w:r w:rsidRPr="00D00436">
        <w:rPr>
          <w:rFonts w:ascii="Tahoma" w:eastAsia="Arial" w:hAnsi="Tahoma" w:cs="Tahoma"/>
        </w:rPr>
        <w:t>y sprawdzić sprawność działania skrzydeł przy</w:t>
      </w:r>
      <w:r>
        <w:rPr>
          <w:rFonts w:ascii="Tahoma" w:eastAsia="Arial" w:hAnsi="Tahoma" w:cs="Tahoma"/>
        </w:rPr>
        <w:t xml:space="preserve"> </w:t>
      </w:r>
      <w:r w:rsidRPr="00D00436">
        <w:rPr>
          <w:rFonts w:ascii="Tahoma" w:eastAsia="Arial" w:hAnsi="Tahoma" w:cs="Tahoma"/>
        </w:rPr>
        <w:t>otwieraniu i zamykaniu. Zamocowanie oście</w:t>
      </w:r>
      <w:r>
        <w:rPr>
          <w:rFonts w:ascii="Tahoma" w:eastAsia="Arial" w:hAnsi="Tahoma" w:cs="Tahoma"/>
        </w:rPr>
        <w:t>ż</w:t>
      </w:r>
      <w:r w:rsidRPr="00D00436">
        <w:rPr>
          <w:rFonts w:ascii="Tahoma" w:eastAsia="Arial" w:hAnsi="Tahoma" w:cs="Tahoma"/>
        </w:rPr>
        <w:t>nic nale</w:t>
      </w:r>
      <w:r>
        <w:rPr>
          <w:rFonts w:ascii="Tahoma" w:eastAsia="Arial" w:hAnsi="Tahoma" w:cs="Tahoma"/>
        </w:rPr>
        <w:t>ż</w:t>
      </w:r>
      <w:r w:rsidRPr="00D00436">
        <w:rPr>
          <w:rFonts w:ascii="Tahoma" w:eastAsia="Arial" w:hAnsi="Tahoma" w:cs="Tahoma"/>
        </w:rPr>
        <w:t>y dokonać za pomocą łączników typu</w:t>
      </w:r>
      <w:r>
        <w:rPr>
          <w:rFonts w:ascii="Tahoma" w:eastAsia="Arial" w:hAnsi="Tahoma" w:cs="Tahoma"/>
        </w:rPr>
        <w:t xml:space="preserve"> </w:t>
      </w:r>
      <w:r w:rsidRPr="00D00436">
        <w:rPr>
          <w:rFonts w:ascii="Tahoma" w:eastAsia="Arial" w:hAnsi="Tahoma" w:cs="Tahoma"/>
        </w:rPr>
        <w:t>zaczepów, gwintowanych haków do oście</w:t>
      </w:r>
      <w:r>
        <w:rPr>
          <w:rFonts w:ascii="Tahoma" w:eastAsia="Arial" w:hAnsi="Tahoma" w:cs="Tahoma"/>
        </w:rPr>
        <w:t>ż</w:t>
      </w:r>
      <w:r w:rsidRPr="00D00436">
        <w:rPr>
          <w:rFonts w:ascii="Tahoma" w:eastAsia="Arial" w:hAnsi="Tahoma" w:cs="Tahoma"/>
        </w:rPr>
        <w:t>nic, „wkrętów itp. Mocowanie oście</w:t>
      </w:r>
      <w:r>
        <w:rPr>
          <w:rFonts w:ascii="Tahoma" w:eastAsia="Arial" w:hAnsi="Tahoma" w:cs="Tahoma"/>
        </w:rPr>
        <w:t>ż</w:t>
      </w:r>
      <w:r w:rsidRPr="00D00436">
        <w:rPr>
          <w:rFonts w:ascii="Tahoma" w:eastAsia="Arial" w:hAnsi="Tahoma" w:cs="Tahoma"/>
        </w:rPr>
        <w:t>nic za pomocą</w:t>
      </w:r>
      <w:r>
        <w:rPr>
          <w:rFonts w:ascii="Tahoma" w:eastAsia="Arial" w:hAnsi="Tahoma" w:cs="Tahoma"/>
        </w:rPr>
        <w:t xml:space="preserve"> </w:t>
      </w:r>
      <w:r w:rsidRPr="00D00436">
        <w:rPr>
          <w:rFonts w:ascii="Tahoma" w:eastAsia="Arial" w:hAnsi="Tahoma" w:cs="Tahoma"/>
        </w:rPr>
        <w:t>gwoździ jest nie dopuszczalne. Zamocowane okno nale</w:t>
      </w:r>
      <w:r>
        <w:rPr>
          <w:rFonts w:ascii="Tahoma" w:eastAsia="Arial" w:hAnsi="Tahoma" w:cs="Tahoma"/>
        </w:rPr>
        <w:t>ż</w:t>
      </w:r>
      <w:r w:rsidRPr="00D00436">
        <w:rPr>
          <w:rFonts w:ascii="Tahoma" w:eastAsia="Arial" w:hAnsi="Tahoma" w:cs="Tahoma"/>
        </w:rPr>
        <w:t>y uszczelnić pod względem termicznym</w:t>
      </w:r>
      <w:r>
        <w:rPr>
          <w:rFonts w:ascii="Tahoma" w:eastAsia="Arial" w:hAnsi="Tahoma" w:cs="Tahoma"/>
        </w:rPr>
        <w:t xml:space="preserve"> </w:t>
      </w:r>
      <w:r w:rsidRPr="00D00436">
        <w:rPr>
          <w:rFonts w:ascii="Tahoma" w:eastAsia="Arial" w:hAnsi="Tahoma" w:cs="Tahoma"/>
        </w:rPr>
        <w:t>przez wypełnienie szczelin między oście</w:t>
      </w:r>
      <w:r>
        <w:rPr>
          <w:rFonts w:ascii="Tahoma" w:eastAsia="Arial" w:hAnsi="Tahoma" w:cs="Tahoma"/>
        </w:rPr>
        <w:t>ż</w:t>
      </w:r>
      <w:r w:rsidRPr="00D00436">
        <w:rPr>
          <w:rFonts w:ascii="Tahoma" w:eastAsia="Arial" w:hAnsi="Tahoma" w:cs="Tahoma"/>
        </w:rPr>
        <w:t>nicą a oście</w:t>
      </w:r>
      <w:r>
        <w:rPr>
          <w:rFonts w:ascii="Tahoma" w:eastAsia="Arial" w:hAnsi="Tahoma" w:cs="Tahoma"/>
        </w:rPr>
        <w:t>ż</w:t>
      </w:r>
      <w:r w:rsidRPr="00D00436">
        <w:rPr>
          <w:rFonts w:ascii="Tahoma" w:eastAsia="Arial" w:hAnsi="Tahoma" w:cs="Tahoma"/>
        </w:rPr>
        <w:t>em materiałem izolacyjnym dobrze ubitym i</w:t>
      </w:r>
      <w:r>
        <w:rPr>
          <w:rFonts w:ascii="Tahoma" w:eastAsia="Arial" w:hAnsi="Tahoma" w:cs="Tahoma"/>
        </w:rPr>
        <w:t xml:space="preserve"> </w:t>
      </w:r>
      <w:r w:rsidRPr="00D00436">
        <w:rPr>
          <w:rFonts w:ascii="Tahoma" w:eastAsia="Arial" w:hAnsi="Tahoma" w:cs="Tahoma"/>
        </w:rPr>
        <w:t>dopuszczonym do stosowania dla tego celu. Osadzone okno po wykonaniu wszystkich prac</w:t>
      </w:r>
      <w:r>
        <w:rPr>
          <w:rFonts w:ascii="Tahoma" w:eastAsia="Arial" w:hAnsi="Tahoma" w:cs="Tahoma"/>
        </w:rPr>
        <w:t xml:space="preserve"> </w:t>
      </w:r>
      <w:r w:rsidRPr="00D00436">
        <w:rPr>
          <w:rFonts w:ascii="Tahoma" w:eastAsia="Arial" w:hAnsi="Tahoma" w:cs="Tahoma"/>
        </w:rPr>
        <w:t>związanych z jego osadzaniem nale</w:t>
      </w:r>
      <w:r>
        <w:rPr>
          <w:rFonts w:ascii="Tahoma" w:eastAsia="Arial" w:hAnsi="Tahoma" w:cs="Tahoma"/>
        </w:rPr>
        <w:t>ż</w:t>
      </w:r>
      <w:r w:rsidRPr="00D00436">
        <w:rPr>
          <w:rFonts w:ascii="Tahoma" w:eastAsia="Arial" w:hAnsi="Tahoma" w:cs="Tahoma"/>
        </w:rPr>
        <w:t>y dokładnie zamknąć.</w:t>
      </w:r>
    </w:p>
    <w:p w:rsidR="00D24442" w:rsidRDefault="00D24442" w:rsidP="00D24442">
      <w:pPr>
        <w:autoSpaceDE w:val="0"/>
        <w:jc w:val="both"/>
        <w:rPr>
          <w:rFonts w:ascii="Tahoma" w:eastAsia="Arial" w:hAnsi="Tahoma" w:cs="Tahoma"/>
        </w:rPr>
      </w:pPr>
    </w:p>
    <w:p w:rsidR="00D24442" w:rsidRDefault="00D24442" w:rsidP="00D24442">
      <w:pPr>
        <w:autoSpaceDE w:val="0"/>
        <w:jc w:val="both"/>
        <w:rPr>
          <w:rFonts w:ascii="Tahoma" w:eastAsia="Arial" w:hAnsi="Tahoma" w:cs="Tahoma"/>
        </w:rPr>
      </w:pPr>
    </w:p>
    <w:p w:rsidR="00D24442" w:rsidRPr="00D00436" w:rsidRDefault="00D24442" w:rsidP="00D24442">
      <w:pPr>
        <w:autoSpaceDE w:val="0"/>
        <w:jc w:val="both"/>
        <w:rPr>
          <w:rFonts w:ascii="Tahoma" w:eastAsia="Arial" w:hAnsi="Tahoma" w:cs="Tahoma"/>
        </w:rPr>
      </w:pPr>
    </w:p>
    <w:p w:rsidR="00D24442" w:rsidRPr="00D00436" w:rsidRDefault="00D24442" w:rsidP="00B111AC">
      <w:pPr>
        <w:numPr>
          <w:ilvl w:val="0"/>
          <w:numId w:val="49"/>
        </w:numPr>
        <w:suppressAutoHyphens/>
        <w:autoSpaceDE w:val="0"/>
        <w:jc w:val="both"/>
        <w:rPr>
          <w:rFonts w:ascii="Tahoma" w:eastAsia="Arial" w:hAnsi="Tahoma" w:cs="Tahoma"/>
          <w:b/>
          <w:bCs/>
        </w:rPr>
      </w:pPr>
      <w:r w:rsidRPr="00D00436">
        <w:rPr>
          <w:rFonts w:ascii="Tahoma" w:eastAsia="Arial" w:hAnsi="Tahoma" w:cs="Tahoma"/>
          <w:b/>
          <w:bCs/>
        </w:rPr>
        <w:t>Zamocowanie/zakotwienie okien w murze</w:t>
      </w:r>
    </w:p>
    <w:p w:rsidR="00D24442" w:rsidRPr="00D00436" w:rsidRDefault="00D24442" w:rsidP="00D24442">
      <w:pPr>
        <w:autoSpaceDE w:val="0"/>
        <w:ind w:firstLine="567"/>
        <w:jc w:val="both"/>
        <w:rPr>
          <w:rFonts w:ascii="Tahoma" w:eastAsia="Arial" w:hAnsi="Tahoma" w:cs="Tahoma"/>
          <w:b/>
          <w:bCs/>
        </w:rPr>
      </w:pPr>
      <w:r w:rsidRPr="00D00436">
        <w:rPr>
          <w:rFonts w:ascii="Tahoma" w:eastAsia="Arial" w:hAnsi="Tahoma" w:cs="Tahoma"/>
          <w:b/>
          <w:bCs/>
        </w:rPr>
        <w:t>1.Rozstaw zamocowań:</w:t>
      </w:r>
    </w:p>
    <w:p w:rsidR="00D24442" w:rsidRPr="00D00436" w:rsidRDefault="00D24442" w:rsidP="00D24442">
      <w:pPr>
        <w:autoSpaceDE w:val="0"/>
        <w:ind w:firstLine="567"/>
        <w:jc w:val="both"/>
        <w:rPr>
          <w:rFonts w:ascii="Tahoma" w:eastAsia="Arial" w:hAnsi="Tahoma" w:cs="Tahoma"/>
        </w:rPr>
      </w:pPr>
      <w:r w:rsidRPr="00D00436">
        <w:rPr>
          <w:rFonts w:ascii="Tahoma" w:eastAsia="Arial" w:hAnsi="Tahoma" w:cs="Tahoma"/>
        </w:rPr>
        <w:t>Miejsca zamocowań muszą być tak ustalone, aby było zagwarantowane swobodne przenoszenie sił</w:t>
      </w:r>
    </w:p>
    <w:p w:rsidR="00D24442" w:rsidRPr="00D00436" w:rsidRDefault="00D24442" w:rsidP="00D24442">
      <w:pPr>
        <w:autoSpaceDE w:val="0"/>
        <w:ind w:firstLine="567"/>
        <w:jc w:val="both"/>
        <w:rPr>
          <w:rFonts w:ascii="Tahoma" w:eastAsia="Arial" w:hAnsi="Tahoma" w:cs="Tahoma"/>
        </w:rPr>
      </w:pPr>
      <w:r w:rsidRPr="00D00436">
        <w:rPr>
          <w:rFonts w:ascii="Tahoma" w:eastAsia="Arial" w:hAnsi="Tahoma" w:cs="Tahoma"/>
        </w:rPr>
        <w:t>na elementy budynku. Z reguły odstęp pomiędzy poszczególnymi punktami zamocowań przy</w:t>
      </w:r>
    </w:p>
    <w:p w:rsidR="00D24442" w:rsidRPr="00D00436" w:rsidRDefault="00D24442" w:rsidP="00D24442">
      <w:pPr>
        <w:autoSpaceDE w:val="0"/>
        <w:ind w:firstLine="567"/>
        <w:jc w:val="both"/>
        <w:rPr>
          <w:rFonts w:ascii="Tahoma" w:eastAsia="Arial" w:hAnsi="Tahoma" w:cs="Tahoma"/>
        </w:rPr>
      </w:pPr>
      <w:r w:rsidRPr="00D00436">
        <w:rPr>
          <w:rFonts w:ascii="Tahoma" w:eastAsia="Arial" w:hAnsi="Tahoma" w:cs="Tahoma"/>
        </w:rPr>
        <w:t>usztywnionych profilach powinien wynosić najwy</w:t>
      </w:r>
      <w:r>
        <w:rPr>
          <w:rFonts w:ascii="Tahoma" w:eastAsia="Arial" w:hAnsi="Tahoma" w:cs="Tahoma"/>
        </w:rPr>
        <w:t>ż</w:t>
      </w:r>
      <w:r w:rsidRPr="00D00436">
        <w:rPr>
          <w:rFonts w:ascii="Tahoma" w:eastAsia="Arial" w:hAnsi="Tahoma" w:cs="Tahoma"/>
        </w:rPr>
        <w:t xml:space="preserve">ej </w:t>
      </w:r>
      <w:smartTag w:uri="urn:schemas-microsoft-com:office:smarttags" w:element="metricconverter">
        <w:smartTagPr>
          <w:attr w:name="ProductID" w:val="700 mm"/>
        </w:smartTagPr>
        <w:r w:rsidRPr="00D00436">
          <w:rPr>
            <w:rFonts w:ascii="Tahoma" w:eastAsia="Arial" w:hAnsi="Tahoma" w:cs="Tahoma"/>
          </w:rPr>
          <w:t>700 mm</w:t>
        </w:r>
      </w:smartTag>
      <w:r w:rsidRPr="00D00436">
        <w:rPr>
          <w:rFonts w:ascii="Tahoma" w:eastAsia="Arial" w:hAnsi="Tahoma" w:cs="Tahoma"/>
        </w:rPr>
        <w:t>. Odstęp od naro</w:t>
      </w:r>
      <w:r>
        <w:rPr>
          <w:rFonts w:ascii="Tahoma" w:eastAsia="Arial" w:hAnsi="Tahoma" w:cs="Tahoma"/>
        </w:rPr>
        <w:t>ż</w:t>
      </w:r>
      <w:r w:rsidRPr="00D00436">
        <w:rPr>
          <w:rFonts w:ascii="Tahoma" w:eastAsia="Arial" w:hAnsi="Tahoma" w:cs="Tahoma"/>
        </w:rPr>
        <w:t>ników, słupka stałego</w:t>
      </w:r>
    </w:p>
    <w:p w:rsidR="00D24442" w:rsidRPr="00D00436" w:rsidRDefault="00D24442" w:rsidP="00D24442">
      <w:pPr>
        <w:autoSpaceDE w:val="0"/>
        <w:ind w:firstLine="567"/>
        <w:jc w:val="both"/>
        <w:rPr>
          <w:rFonts w:ascii="Tahoma" w:eastAsia="Arial" w:hAnsi="Tahoma" w:cs="Tahoma"/>
        </w:rPr>
      </w:pPr>
      <w:r w:rsidRPr="00D00436">
        <w:rPr>
          <w:rFonts w:ascii="Tahoma" w:eastAsia="Arial" w:hAnsi="Tahoma" w:cs="Tahoma"/>
        </w:rPr>
        <w:t xml:space="preserve">oraz ruchomego nie powinien przy tym przekraczać </w:t>
      </w:r>
      <w:smartTag w:uri="urn:schemas-microsoft-com:office:smarttags" w:element="metricconverter">
        <w:smartTagPr>
          <w:attr w:name="ProductID" w:val="100 mm"/>
        </w:smartTagPr>
        <w:r w:rsidRPr="00D00436">
          <w:rPr>
            <w:rFonts w:ascii="Tahoma" w:eastAsia="Arial" w:hAnsi="Tahoma" w:cs="Tahoma"/>
          </w:rPr>
          <w:t>100 mm</w:t>
        </w:r>
      </w:smartTag>
      <w:r w:rsidRPr="00D00436">
        <w:rPr>
          <w:rFonts w:ascii="Tahoma" w:eastAsia="Arial" w:hAnsi="Tahoma" w:cs="Tahoma"/>
        </w:rPr>
        <w:t xml:space="preserve"> - mierząc od wewnętrznego </w:t>
      </w:r>
      <w:r w:rsidRPr="00D00436">
        <w:rPr>
          <w:rFonts w:ascii="Tahoma" w:eastAsia="Arial" w:hAnsi="Tahoma" w:cs="Tahoma"/>
        </w:rPr>
        <w:lastRenderedPageBreak/>
        <w:t>naro</w:t>
      </w:r>
      <w:r>
        <w:rPr>
          <w:rFonts w:ascii="Tahoma" w:eastAsia="Arial" w:hAnsi="Tahoma" w:cs="Tahoma"/>
        </w:rPr>
        <w:t>ż</w:t>
      </w:r>
      <w:r w:rsidRPr="00D00436">
        <w:rPr>
          <w:rFonts w:ascii="Tahoma" w:eastAsia="Arial" w:hAnsi="Tahoma" w:cs="Tahoma"/>
        </w:rPr>
        <w:t>nika,</w:t>
      </w:r>
    </w:p>
    <w:p w:rsidR="00D24442" w:rsidRPr="00D00436" w:rsidRDefault="00D24442" w:rsidP="00D24442">
      <w:pPr>
        <w:autoSpaceDE w:val="0"/>
        <w:ind w:firstLine="567"/>
        <w:jc w:val="both"/>
        <w:rPr>
          <w:rFonts w:ascii="Tahoma" w:eastAsia="Arial" w:hAnsi="Tahoma" w:cs="Tahoma"/>
        </w:rPr>
      </w:pPr>
      <w:r w:rsidRPr="00D00436">
        <w:rPr>
          <w:rFonts w:ascii="Tahoma" w:eastAsia="Arial" w:hAnsi="Tahoma" w:cs="Tahoma"/>
        </w:rPr>
        <w:t>Wskutek czego powstały odstęp od zewnętrznej krawędzi naro</w:t>
      </w:r>
      <w:r>
        <w:rPr>
          <w:rFonts w:ascii="Tahoma" w:eastAsia="Arial" w:hAnsi="Tahoma" w:cs="Tahoma"/>
        </w:rPr>
        <w:t>ż</w:t>
      </w:r>
      <w:r w:rsidRPr="00D00436">
        <w:rPr>
          <w:rFonts w:ascii="Tahoma" w:eastAsia="Arial" w:hAnsi="Tahoma" w:cs="Tahoma"/>
        </w:rPr>
        <w:t>nika do pierwszego punktu</w:t>
      </w:r>
    </w:p>
    <w:p w:rsidR="00D24442" w:rsidRPr="00D00436" w:rsidRDefault="00D24442" w:rsidP="00D24442">
      <w:pPr>
        <w:autoSpaceDE w:val="0"/>
        <w:ind w:firstLine="567"/>
        <w:jc w:val="both"/>
        <w:rPr>
          <w:rFonts w:ascii="Tahoma" w:eastAsia="Arial" w:hAnsi="Tahoma" w:cs="Tahoma"/>
        </w:rPr>
      </w:pPr>
      <w:r w:rsidRPr="00D00436">
        <w:rPr>
          <w:rFonts w:ascii="Tahoma" w:eastAsia="Arial" w:hAnsi="Tahoma" w:cs="Tahoma"/>
        </w:rPr>
        <w:t xml:space="preserve">zamocowania wynosi ok. </w:t>
      </w:r>
      <w:smartTag w:uri="urn:schemas-microsoft-com:office:smarttags" w:element="metricconverter">
        <w:smartTagPr>
          <w:attr w:name="ProductID" w:val="150 mm"/>
        </w:smartTagPr>
        <w:r w:rsidRPr="00D00436">
          <w:rPr>
            <w:rFonts w:ascii="Tahoma" w:eastAsia="Arial" w:hAnsi="Tahoma" w:cs="Tahoma"/>
          </w:rPr>
          <w:t>150 mm</w:t>
        </w:r>
      </w:smartTag>
      <w:r w:rsidRPr="00D00436">
        <w:rPr>
          <w:rFonts w:ascii="Tahoma" w:eastAsia="Arial" w:hAnsi="Tahoma" w:cs="Tahoma"/>
        </w:rPr>
        <w:t>.</w:t>
      </w:r>
    </w:p>
    <w:p w:rsidR="00D24442" w:rsidRPr="00D00436" w:rsidRDefault="00D24442" w:rsidP="00D24442">
      <w:pPr>
        <w:autoSpaceDE w:val="0"/>
        <w:ind w:firstLine="567"/>
        <w:jc w:val="both"/>
        <w:rPr>
          <w:rFonts w:ascii="Tahoma" w:eastAsia="Arial" w:hAnsi="Tahoma" w:cs="Tahoma"/>
        </w:rPr>
      </w:pPr>
      <w:r w:rsidRPr="00D00436">
        <w:rPr>
          <w:rFonts w:ascii="Tahoma" w:eastAsia="Arial" w:hAnsi="Tahoma" w:cs="Tahoma"/>
        </w:rPr>
        <w:t>Dla rozmieszczenia zamocowań obowiązują z reguły szkice schematyczne. W szczególnych</w:t>
      </w:r>
    </w:p>
    <w:p w:rsidR="00D24442" w:rsidRPr="00D00436" w:rsidRDefault="00D24442" w:rsidP="00D24442">
      <w:pPr>
        <w:autoSpaceDE w:val="0"/>
        <w:ind w:firstLine="567"/>
        <w:jc w:val="both"/>
        <w:rPr>
          <w:rFonts w:ascii="Tahoma" w:eastAsia="Arial" w:hAnsi="Tahoma" w:cs="Tahoma"/>
        </w:rPr>
      </w:pPr>
      <w:r w:rsidRPr="00D00436">
        <w:rPr>
          <w:rFonts w:ascii="Tahoma" w:eastAsia="Arial" w:hAnsi="Tahoma" w:cs="Tahoma"/>
        </w:rPr>
        <w:t>wypadkach konieczne są dodatkowe zamocowania. Jeśli chodzi o wyrównania przemieszczeń</w:t>
      </w:r>
    </w:p>
    <w:p w:rsidR="00D24442" w:rsidRDefault="00D24442" w:rsidP="00D24442">
      <w:pPr>
        <w:autoSpaceDE w:val="0"/>
        <w:ind w:firstLine="567"/>
        <w:jc w:val="both"/>
        <w:rPr>
          <w:rFonts w:ascii="Tahoma" w:eastAsia="Arial" w:hAnsi="Tahoma" w:cs="Tahoma"/>
        </w:rPr>
      </w:pPr>
      <w:r w:rsidRPr="00D00436">
        <w:rPr>
          <w:rFonts w:ascii="Tahoma" w:eastAsia="Arial" w:hAnsi="Tahoma" w:cs="Tahoma"/>
        </w:rPr>
        <w:t>między oknem a ramą monta</w:t>
      </w:r>
      <w:r>
        <w:rPr>
          <w:rFonts w:ascii="Tahoma" w:eastAsia="Arial" w:hAnsi="Tahoma" w:cs="Tahoma"/>
        </w:rPr>
        <w:t>ż</w:t>
      </w:r>
      <w:r w:rsidRPr="00D00436">
        <w:rPr>
          <w:rFonts w:ascii="Tahoma" w:eastAsia="Arial" w:hAnsi="Tahoma" w:cs="Tahoma"/>
        </w:rPr>
        <w:t>ową (wskutek zmian temperatury), nale</w:t>
      </w:r>
      <w:r>
        <w:rPr>
          <w:rFonts w:ascii="Tahoma" w:eastAsia="Arial" w:hAnsi="Tahoma" w:cs="Tahoma"/>
        </w:rPr>
        <w:t>ż</w:t>
      </w:r>
      <w:r w:rsidRPr="00D00436">
        <w:rPr>
          <w:rFonts w:ascii="Tahoma" w:eastAsia="Arial" w:hAnsi="Tahoma" w:cs="Tahoma"/>
        </w:rPr>
        <w:t>y w przypadku konstrukcji</w:t>
      </w:r>
    </w:p>
    <w:p w:rsidR="00D24442" w:rsidRPr="00D00436" w:rsidRDefault="00D24442" w:rsidP="00D24442">
      <w:pPr>
        <w:autoSpaceDE w:val="0"/>
        <w:ind w:left="600" w:hanging="33"/>
        <w:jc w:val="both"/>
        <w:rPr>
          <w:rFonts w:ascii="Tahoma" w:eastAsia="Arial" w:hAnsi="Tahoma" w:cs="Tahoma"/>
        </w:rPr>
      </w:pPr>
      <w:r w:rsidRPr="00D00436">
        <w:rPr>
          <w:rFonts w:ascii="Tahoma" w:eastAsia="Arial" w:hAnsi="Tahoma" w:cs="Tahoma"/>
        </w:rPr>
        <w:t xml:space="preserve"> ram</w:t>
      </w:r>
      <w:r>
        <w:rPr>
          <w:rFonts w:ascii="Tahoma" w:eastAsia="Arial" w:hAnsi="Tahoma" w:cs="Tahoma"/>
        </w:rPr>
        <w:t xml:space="preserve"> </w:t>
      </w:r>
      <w:r w:rsidRPr="00D00436">
        <w:rPr>
          <w:rFonts w:ascii="Tahoma" w:eastAsia="Arial" w:hAnsi="Tahoma" w:cs="Tahoma"/>
        </w:rPr>
        <w:t>wziąć pod uwagę to, aby szczeliny połączeniowe między elementem budynku a ramą monta</w:t>
      </w:r>
      <w:r>
        <w:rPr>
          <w:rFonts w:ascii="Tahoma" w:eastAsia="Arial" w:hAnsi="Tahoma" w:cs="Tahoma"/>
        </w:rPr>
        <w:t>ż</w:t>
      </w:r>
      <w:r w:rsidRPr="00D00436">
        <w:rPr>
          <w:rFonts w:ascii="Tahoma" w:eastAsia="Arial" w:hAnsi="Tahoma" w:cs="Tahoma"/>
        </w:rPr>
        <w:t>ową</w:t>
      </w:r>
      <w:r>
        <w:rPr>
          <w:rFonts w:ascii="Tahoma" w:eastAsia="Arial" w:hAnsi="Tahoma" w:cs="Tahoma"/>
        </w:rPr>
        <w:t xml:space="preserve"> </w:t>
      </w:r>
      <w:r w:rsidRPr="00D00436">
        <w:rPr>
          <w:rFonts w:ascii="Tahoma" w:eastAsia="Arial" w:hAnsi="Tahoma" w:cs="Tahoma"/>
        </w:rPr>
        <w:t>były całkowicie uwolnione od konieczności przenoszenia nawarstwionych przemieszczeń. W związku</w:t>
      </w:r>
      <w:r>
        <w:rPr>
          <w:rFonts w:ascii="Tahoma" w:eastAsia="Arial" w:hAnsi="Tahoma" w:cs="Tahoma"/>
        </w:rPr>
        <w:t xml:space="preserve"> </w:t>
      </w:r>
      <w:r w:rsidRPr="00D00436">
        <w:rPr>
          <w:rFonts w:ascii="Tahoma" w:eastAsia="Arial" w:hAnsi="Tahoma" w:cs="Tahoma"/>
        </w:rPr>
        <w:t>z tym nale</w:t>
      </w:r>
      <w:r>
        <w:rPr>
          <w:rFonts w:ascii="Tahoma" w:eastAsia="Arial" w:hAnsi="Tahoma" w:cs="Tahoma"/>
        </w:rPr>
        <w:t>ż</w:t>
      </w:r>
      <w:r w:rsidRPr="00D00436">
        <w:rPr>
          <w:rFonts w:ascii="Tahoma" w:eastAsia="Arial" w:hAnsi="Tahoma" w:cs="Tahoma"/>
        </w:rPr>
        <w:t xml:space="preserve">y przyjmować regułę, </w:t>
      </w:r>
      <w:r>
        <w:rPr>
          <w:rFonts w:ascii="Tahoma" w:eastAsia="Arial" w:hAnsi="Tahoma" w:cs="Tahoma"/>
        </w:rPr>
        <w:t>ż</w:t>
      </w:r>
      <w:r w:rsidRPr="00D00436">
        <w:rPr>
          <w:rFonts w:ascii="Tahoma" w:eastAsia="Arial" w:hAnsi="Tahoma" w:cs="Tahoma"/>
        </w:rPr>
        <w:t>e szczelina monta</w:t>
      </w:r>
      <w:r>
        <w:rPr>
          <w:rFonts w:ascii="Tahoma" w:eastAsia="Arial" w:hAnsi="Tahoma" w:cs="Tahoma"/>
        </w:rPr>
        <w:t>ż</w:t>
      </w:r>
      <w:r w:rsidRPr="00D00436">
        <w:rPr>
          <w:rFonts w:ascii="Tahoma" w:eastAsia="Arial" w:hAnsi="Tahoma" w:cs="Tahoma"/>
        </w:rPr>
        <w:t>owa (odstęp oście</w:t>
      </w:r>
      <w:r>
        <w:rPr>
          <w:rFonts w:ascii="Tahoma" w:eastAsia="Arial" w:hAnsi="Tahoma" w:cs="Tahoma"/>
        </w:rPr>
        <w:t>ż</w:t>
      </w:r>
      <w:r w:rsidRPr="00D00436">
        <w:rPr>
          <w:rFonts w:ascii="Tahoma" w:eastAsia="Arial" w:hAnsi="Tahoma" w:cs="Tahoma"/>
        </w:rPr>
        <w:t>nicy od muru) nie mo</w:t>
      </w:r>
      <w:r>
        <w:rPr>
          <w:rFonts w:ascii="Tahoma" w:eastAsia="Arial" w:hAnsi="Tahoma" w:cs="Tahoma"/>
        </w:rPr>
        <w:t>ż</w:t>
      </w:r>
      <w:r w:rsidRPr="00D00436">
        <w:rPr>
          <w:rFonts w:ascii="Tahoma" w:eastAsia="Arial" w:hAnsi="Tahoma" w:cs="Tahoma"/>
        </w:rPr>
        <w:t>e być</w:t>
      </w:r>
      <w:r>
        <w:rPr>
          <w:rFonts w:ascii="Tahoma" w:eastAsia="Arial" w:hAnsi="Tahoma" w:cs="Tahoma"/>
        </w:rPr>
        <w:t xml:space="preserve"> </w:t>
      </w:r>
      <w:r w:rsidRPr="00D00436">
        <w:rPr>
          <w:rFonts w:ascii="Tahoma" w:eastAsia="Arial" w:hAnsi="Tahoma" w:cs="Tahoma"/>
        </w:rPr>
        <w:t>mniejsza ni</w:t>
      </w:r>
      <w:r>
        <w:rPr>
          <w:rFonts w:ascii="Tahoma" w:eastAsia="Arial" w:hAnsi="Tahoma" w:cs="Tahoma"/>
        </w:rPr>
        <w:t>ż</w:t>
      </w:r>
      <w:r w:rsidRPr="00D00436">
        <w:rPr>
          <w:rFonts w:ascii="Tahoma" w:eastAsia="Arial" w:hAnsi="Tahoma" w:cs="Tahoma"/>
        </w:rPr>
        <w:t xml:space="preserve"> </w:t>
      </w:r>
      <w:smartTag w:uri="urn:schemas-microsoft-com:office:smarttags" w:element="metricconverter">
        <w:smartTagPr>
          <w:attr w:name="ProductID" w:val="10 mm"/>
        </w:smartTagPr>
        <w:r w:rsidRPr="00D00436">
          <w:rPr>
            <w:rFonts w:ascii="Tahoma" w:eastAsia="Arial" w:hAnsi="Tahoma" w:cs="Tahoma"/>
          </w:rPr>
          <w:t>10 mm</w:t>
        </w:r>
      </w:smartTag>
      <w:r w:rsidRPr="00D00436">
        <w:rPr>
          <w:rFonts w:ascii="Tahoma" w:eastAsia="Arial" w:hAnsi="Tahoma" w:cs="Tahoma"/>
        </w:rPr>
        <w:t>.</w:t>
      </w:r>
    </w:p>
    <w:p w:rsidR="00D24442" w:rsidRPr="00D00436" w:rsidRDefault="00D24442" w:rsidP="00D24442">
      <w:pPr>
        <w:autoSpaceDE w:val="0"/>
        <w:ind w:firstLine="567"/>
        <w:jc w:val="both"/>
        <w:rPr>
          <w:rFonts w:ascii="Tahoma" w:eastAsia="Arial" w:hAnsi="Tahoma" w:cs="Tahoma"/>
          <w:b/>
          <w:bCs/>
        </w:rPr>
      </w:pPr>
      <w:r w:rsidRPr="00D00436">
        <w:rPr>
          <w:rFonts w:ascii="Tahoma" w:eastAsia="Arial" w:hAnsi="Tahoma" w:cs="Tahoma"/>
          <w:b/>
          <w:bCs/>
        </w:rPr>
        <w:t>2.Kotwy monta</w:t>
      </w:r>
      <w:r>
        <w:rPr>
          <w:rFonts w:ascii="Tahoma" w:eastAsia="Arial" w:hAnsi="Tahoma" w:cs="Tahoma"/>
          <w:b/>
          <w:bCs/>
        </w:rPr>
        <w:t>ż</w:t>
      </w:r>
      <w:r w:rsidRPr="00D00436">
        <w:rPr>
          <w:rFonts w:ascii="Tahoma" w:eastAsia="Arial" w:hAnsi="Tahoma" w:cs="Tahoma"/>
          <w:b/>
          <w:bCs/>
        </w:rPr>
        <w:t>owe:</w:t>
      </w:r>
    </w:p>
    <w:p w:rsidR="00D24442" w:rsidRPr="00D00436" w:rsidRDefault="00D24442" w:rsidP="00D24442">
      <w:pPr>
        <w:autoSpaceDE w:val="0"/>
        <w:ind w:firstLine="567"/>
        <w:jc w:val="both"/>
        <w:rPr>
          <w:rFonts w:ascii="Tahoma" w:eastAsia="Arial" w:hAnsi="Tahoma" w:cs="Tahoma"/>
        </w:rPr>
      </w:pPr>
      <w:r w:rsidRPr="00D00436">
        <w:rPr>
          <w:rFonts w:ascii="Tahoma" w:eastAsia="Arial" w:hAnsi="Tahoma" w:cs="Tahoma"/>
        </w:rPr>
        <w:t>Wybór kotew następuje poprzez uwzględnienie przenoszonych sił, wytrzymałości łączonych części</w:t>
      </w:r>
    </w:p>
    <w:p w:rsidR="00D24442" w:rsidRPr="00D00436" w:rsidRDefault="00D24442" w:rsidP="00D24442">
      <w:pPr>
        <w:autoSpaceDE w:val="0"/>
        <w:ind w:firstLine="567"/>
        <w:jc w:val="both"/>
        <w:rPr>
          <w:rFonts w:ascii="Tahoma" w:eastAsia="Arial" w:hAnsi="Tahoma" w:cs="Tahoma"/>
        </w:rPr>
      </w:pPr>
      <w:r w:rsidRPr="00D00436">
        <w:rPr>
          <w:rFonts w:ascii="Tahoma" w:eastAsia="Arial" w:hAnsi="Tahoma" w:cs="Tahoma"/>
        </w:rPr>
        <w:t>(ściana ceglana, betonowa itp.) oraz występujących przemieszczeń w szczelinie połączeniowej. Z</w:t>
      </w:r>
    </w:p>
    <w:p w:rsidR="00D24442" w:rsidRPr="00D00436" w:rsidRDefault="00D24442" w:rsidP="00D24442">
      <w:pPr>
        <w:autoSpaceDE w:val="0"/>
        <w:ind w:firstLine="567"/>
        <w:jc w:val="both"/>
        <w:rPr>
          <w:rFonts w:ascii="Tahoma" w:eastAsia="Arial" w:hAnsi="Tahoma" w:cs="Tahoma"/>
        </w:rPr>
      </w:pPr>
      <w:r w:rsidRPr="00D00436">
        <w:rPr>
          <w:rFonts w:ascii="Tahoma" w:eastAsia="Arial" w:hAnsi="Tahoma" w:cs="Tahoma"/>
        </w:rPr>
        <w:t>reguły u</w:t>
      </w:r>
      <w:r>
        <w:rPr>
          <w:rFonts w:ascii="Tahoma" w:eastAsia="Arial" w:hAnsi="Tahoma" w:cs="Tahoma"/>
        </w:rPr>
        <w:t>ż</w:t>
      </w:r>
      <w:r w:rsidRPr="00D00436">
        <w:rPr>
          <w:rFonts w:ascii="Tahoma" w:eastAsia="Arial" w:hAnsi="Tahoma" w:cs="Tahoma"/>
        </w:rPr>
        <w:t>ywa się płaskich kotew stalowych mocowanych na kołki rozporowe.</w:t>
      </w:r>
    </w:p>
    <w:p w:rsidR="00D24442" w:rsidRPr="00D00436" w:rsidRDefault="00D24442" w:rsidP="00D24442">
      <w:pPr>
        <w:autoSpaceDE w:val="0"/>
        <w:ind w:firstLine="567"/>
        <w:jc w:val="both"/>
        <w:rPr>
          <w:rFonts w:ascii="Tahoma" w:eastAsia="Arial" w:hAnsi="Tahoma" w:cs="Tahoma"/>
          <w:b/>
          <w:bCs/>
        </w:rPr>
      </w:pPr>
      <w:r w:rsidRPr="00D00436">
        <w:rPr>
          <w:rFonts w:ascii="Tahoma" w:eastAsia="Arial" w:hAnsi="Tahoma" w:cs="Tahoma"/>
          <w:b/>
          <w:bCs/>
        </w:rPr>
        <w:t>3.Zamocowanie kotwami:</w:t>
      </w:r>
    </w:p>
    <w:p w:rsidR="00D24442" w:rsidRPr="00D00436" w:rsidRDefault="00D24442" w:rsidP="00D24442">
      <w:pPr>
        <w:autoSpaceDE w:val="0"/>
        <w:ind w:firstLine="567"/>
        <w:jc w:val="both"/>
        <w:rPr>
          <w:rFonts w:ascii="Tahoma" w:eastAsia="Arial" w:hAnsi="Tahoma" w:cs="Tahoma"/>
        </w:rPr>
      </w:pPr>
      <w:r w:rsidRPr="00D00436">
        <w:rPr>
          <w:rFonts w:ascii="Tahoma" w:eastAsia="Arial" w:hAnsi="Tahoma" w:cs="Tahoma"/>
        </w:rPr>
        <w:t>Kotew ścienna jest wpuszczona w przewidziane na nią miejsce w zewnętrznej stronie oście</w:t>
      </w:r>
      <w:r>
        <w:rPr>
          <w:rFonts w:ascii="Tahoma" w:eastAsia="Arial" w:hAnsi="Tahoma" w:cs="Tahoma"/>
        </w:rPr>
        <w:t>ż</w:t>
      </w:r>
      <w:r w:rsidRPr="00D00436">
        <w:rPr>
          <w:rFonts w:ascii="Tahoma" w:eastAsia="Arial" w:hAnsi="Tahoma" w:cs="Tahoma"/>
        </w:rPr>
        <w:t>nicy.</w:t>
      </w:r>
    </w:p>
    <w:p w:rsidR="00D24442" w:rsidRPr="00D00436" w:rsidRDefault="00D24442" w:rsidP="00D24442">
      <w:pPr>
        <w:autoSpaceDE w:val="0"/>
        <w:ind w:firstLine="567"/>
        <w:jc w:val="both"/>
        <w:rPr>
          <w:rFonts w:ascii="Tahoma" w:eastAsia="Arial" w:hAnsi="Tahoma" w:cs="Tahoma"/>
        </w:rPr>
      </w:pPr>
      <w:r w:rsidRPr="00D00436">
        <w:rPr>
          <w:rFonts w:ascii="Tahoma" w:eastAsia="Arial" w:hAnsi="Tahoma" w:cs="Tahoma"/>
        </w:rPr>
        <w:t>Mocuje się ją</w:t>
      </w:r>
      <w:r>
        <w:rPr>
          <w:rFonts w:ascii="Tahoma" w:eastAsia="Arial" w:hAnsi="Tahoma" w:cs="Tahoma"/>
        </w:rPr>
        <w:t xml:space="preserve"> </w:t>
      </w:r>
      <w:r w:rsidRPr="00D00436">
        <w:rPr>
          <w:rFonts w:ascii="Tahoma" w:eastAsia="Arial" w:hAnsi="Tahoma" w:cs="Tahoma"/>
        </w:rPr>
        <w:t xml:space="preserve">w odstępach </w:t>
      </w:r>
      <w:smartTag w:uri="urn:schemas-microsoft-com:office:smarttags" w:element="metricconverter">
        <w:smartTagPr>
          <w:attr w:name="ProductID" w:val="700 mm"/>
        </w:smartTagPr>
        <w:r w:rsidRPr="00D00436">
          <w:rPr>
            <w:rFonts w:ascii="Tahoma" w:eastAsia="Arial" w:hAnsi="Tahoma" w:cs="Tahoma"/>
          </w:rPr>
          <w:t>700 mm</w:t>
        </w:r>
      </w:smartTag>
      <w:r w:rsidRPr="00D00436">
        <w:rPr>
          <w:rFonts w:ascii="Tahoma" w:eastAsia="Arial" w:hAnsi="Tahoma" w:cs="Tahoma"/>
        </w:rPr>
        <w:t>, przy czym zewnętrzne punkty zamocowania powinny le</w:t>
      </w:r>
      <w:r>
        <w:rPr>
          <w:rFonts w:ascii="Tahoma" w:eastAsia="Arial" w:hAnsi="Tahoma" w:cs="Tahoma"/>
        </w:rPr>
        <w:t>ż</w:t>
      </w:r>
      <w:r w:rsidRPr="00D00436">
        <w:rPr>
          <w:rFonts w:ascii="Tahoma" w:eastAsia="Arial" w:hAnsi="Tahoma" w:cs="Tahoma"/>
        </w:rPr>
        <w:t>eć około</w:t>
      </w:r>
    </w:p>
    <w:p w:rsidR="00D24442" w:rsidRPr="00D00436" w:rsidRDefault="00D24442" w:rsidP="00D24442">
      <w:pPr>
        <w:autoSpaceDE w:val="0"/>
        <w:ind w:firstLine="567"/>
        <w:jc w:val="both"/>
        <w:rPr>
          <w:rFonts w:ascii="Tahoma" w:eastAsia="Arial" w:hAnsi="Tahoma" w:cs="Tahoma"/>
        </w:rPr>
      </w:pPr>
      <w:smartTag w:uri="urn:schemas-microsoft-com:office:smarttags" w:element="metricconverter">
        <w:smartTagPr>
          <w:attr w:name="ProductID" w:val="100 mm"/>
        </w:smartTagPr>
        <w:r w:rsidRPr="00D00436">
          <w:rPr>
            <w:rFonts w:ascii="Tahoma" w:eastAsia="Arial" w:hAnsi="Tahoma" w:cs="Tahoma"/>
          </w:rPr>
          <w:t>100 mm</w:t>
        </w:r>
      </w:smartTag>
      <w:r w:rsidRPr="00D00436">
        <w:rPr>
          <w:rFonts w:ascii="Tahoma" w:eastAsia="Arial" w:hAnsi="Tahoma" w:cs="Tahoma"/>
        </w:rPr>
        <w:t xml:space="preserve"> (dla okien białych) i </w:t>
      </w:r>
      <w:smartTag w:uri="urn:schemas-microsoft-com:office:smarttags" w:element="metricconverter">
        <w:smartTagPr>
          <w:attr w:name="ProductID" w:val="200 mm"/>
        </w:smartTagPr>
        <w:r w:rsidRPr="00D00436">
          <w:rPr>
            <w:rFonts w:ascii="Tahoma" w:eastAsia="Arial" w:hAnsi="Tahoma" w:cs="Tahoma"/>
          </w:rPr>
          <w:t>200 mm</w:t>
        </w:r>
      </w:smartTag>
      <w:r w:rsidRPr="00D00436">
        <w:rPr>
          <w:rFonts w:ascii="Tahoma" w:eastAsia="Arial" w:hAnsi="Tahoma" w:cs="Tahoma"/>
        </w:rPr>
        <w:t xml:space="preserve"> (dla okien kolorowych) od naro</w:t>
      </w:r>
      <w:r>
        <w:rPr>
          <w:rFonts w:ascii="Tahoma" w:eastAsia="Arial" w:hAnsi="Tahoma" w:cs="Tahoma"/>
        </w:rPr>
        <w:t>ż</w:t>
      </w:r>
      <w:r w:rsidRPr="00D00436">
        <w:rPr>
          <w:rFonts w:ascii="Tahoma" w:eastAsia="Arial" w:hAnsi="Tahoma" w:cs="Tahoma"/>
        </w:rPr>
        <w:t>y wewnętrznych.</w:t>
      </w:r>
    </w:p>
    <w:p w:rsidR="00D24442" w:rsidRPr="00D00436" w:rsidRDefault="00D24442" w:rsidP="00D24442">
      <w:pPr>
        <w:autoSpaceDE w:val="0"/>
        <w:ind w:firstLine="567"/>
        <w:jc w:val="both"/>
        <w:rPr>
          <w:rFonts w:ascii="Tahoma" w:eastAsia="Arial" w:hAnsi="Tahoma" w:cs="Tahoma"/>
        </w:rPr>
      </w:pPr>
      <w:r w:rsidRPr="00D00436">
        <w:rPr>
          <w:rFonts w:ascii="Tahoma" w:eastAsia="Arial" w:hAnsi="Tahoma" w:cs="Tahoma"/>
        </w:rPr>
        <w:t>Zamocowanie kotwy monta</w:t>
      </w:r>
      <w:r>
        <w:rPr>
          <w:rFonts w:ascii="Tahoma" w:eastAsia="Arial" w:hAnsi="Tahoma" w:cs="Tahoma"/>
        </w:rPr>
        <w:t>ż</w:t>
      </w:r>
      <w:r w:rsidRPr="00D00436">
        <w:rPr>
          <w:rFonts w:ascii="Tahoma" w:eastAsia="Arial" w:hAnsi="Tahoma" w:cs="Tahoma"/>
        </w:rPr>
        <w:t>owej do oście</w:t>
      </w:r>
      <w:r>
        <w:rPr>
          <w:rFonts w:ascii="Tahoma" w:eastAsia="Arial" w:hAnsi="Tahoma" w:cs="Tahoma"/>
        </w:rPr>
        <w:t>ż</w:t>
      </w:r>
      <w:r w:rsidRPr="00D00436">
        <w:rPr>
          <w:rFonts w:ascii="Tahoma" w:eastAsia="Arial" w:hAnsi="Tahoma" w:cs="Tahoma"/>
        </w:rPr>
        <w:t>nicy odbywa się śrubą samowiercącą do stalowego</w:t>
      </w:r>
    </w:p>
    <w:p w:rsidR="00D24442" w:rsidRPr="00D00436" w:rsidRDefault="00D24442" w:rsidP="00D24442">
      <w:pPr>
        <w:autoSpaceDE w:val="0"/>
        <w:ind w:firstLine="567"/>
        <w:jc w:val="both"/>
        <w:rPr>
          <w:rFonts w:ascii="Tahoma" w:eastAsia="Arial" w:hAnsi="Tahoma" w:cs="Tahoma"/>
        </w:rPr>
      </w:pPr>
      <w:r w:rsidRPr="00D00436">
        <w:rPr>
          <w:rFonts w:ascii="Tahoma" w:eastAsia="Arial" w:hAnsi="Tahoma" w:cs="Tahoma"/>
        </w:rPr>
        <w:t>zbrojenia okna. Gdy kotwy zostaną zamontowane, okno zostaje wstawione w otwór w murze.</w:t>
      </w:r>
    </w:p>
    <w:p w:rsidR="00D24442" w:rsidRPr="00D00436" w:rsidRDefault="00D24442" w:rsidP="00D24442">
      <w:pPr>
        <w:autoSpaceDE w:val="0"/>
        <w:ind w:firstLine="567"/>
        <w:jc w:val="both"/>
        <w:rPr>
          <w:rFonts w:ascii="Tahoma" w:eastAsia="Arial" w:hAnsi="Tahoma" w:cs="Tahoma"/>
        </w:rPr>
      </w:pPr>
      <w:r w:rsidRPr="00D00436">
        <w:rPr>
          <w:rFonts w:ascii="Tahoma" w:eastAsia="Arial" w:hAnsi="Tahoma" w:cs="Tahoma"/>
        </w:rPr>
        <w:t>Przedtem w naro</w:t>
      </w:r>
      <w:r>
        <w:rPr>
          <w:rFonts w:ascii="Tahoma" w:eastAsia="Arial" w:hAnsi="Tahoma" w:cs="Tahoma"/>
        </w:rPr>
        <w:t>ż</w:t>
      </w:r>
      <w:r w:rsidRPr="00D00436">
        <w:rPr>
          <w:rFonts w:ascii="Tahoma" w:eastAsia="Arial" w:hAnsi="Tahoma" w:cs="Tahoma"/>
        </w:rPr>
        <w:t>nikach układa się klocki wyrównawcze.</w:t>
      </w:r>
    </w:p>
    <w:p w:rsidR="00D24442" w:rsidRPr="00D00436" w:rsidRDefault="00D24442" w:rsidP="00D24442">
      <w:pPr>
        <w:autoSpaceDE w:val="0"/>
        <w:ind w:firstLine="567"/>
        <w:jc w:val="both"/>
        <w:rPr>
          <w:rFonts w:ascii="Tahoma" w:eastAsia="Arial" w:hAnsi="Tahoma" w:cs="Tahoma"/>
        </w:rPr>
      </w:pPr>
      <w:r w:rsidRPr="00D00436">
        <w:rPr>
          <w:rFonts w:ascii="Tahoma" w:eastAsia="Arial" w:hAnsi="Tahoma" w:cs="Tahoma"/>
        </w:rPr>
        <w:t>Następnie okno zostaje ustalone dokładnie w pionie i poziomie za pomocą poziomicy oraz</w:t>
      </w:r>
    </w:p>
    <w:p w:rsidR="00D24442" w:rsidRPr="00D00436" w:rsidRDefault="00D24442" w:rsidP="00D24442">
      <w:pPr>
        <w:autoSpaceDE w:val="0"/>
        <w:ind w:firstLine="567"/>
        <w:jc w:val="both"/>
        <w:rPr>
          <w:rFonts w:ascii="Tahoma" w:eastAsia="Arial" w:hAnsi="Tahoma" w:cs="Tahoma"/>
        </w:rPr>
      </w:pPr>
      <w:r>
        <w:rPr>
          <w:rFonts w:ascii="Tahoma" w:eastAsia="Arial" w:hAnsi="Tahoma" w:cs="Tahoma"/>
        </w:rPr>
        <w:t>unieruchomione kin</w:t>
      </w:r>
      <w:r w:rsidRPr="00D00436">
        <w:rPr>
          <w:rFonts w:ascii="Tahoma" w:eastAsia="Arial" w:hAnsi="Tahoma" w:cs="Tahoma"/>
        </w:rPr>
        <w:t>ami drewnianymi. Przy oszklonych oknach nale</w:t>
      </w:r>
      <w:r>
        <w:rPr>
          <w:rFonts w:ascii="Tahoma" w:eastAsia="Arial" w:hAnsi="Tahoma" w:cs="Tahoma"/>
        </w:rPr>
        <w:t>ż</w:t>
      </w:r>
      <w:r w:rsidRPr="00D00436">
        <w:rPr>
          <w:rFonts w:ascii="Tahoma" w:eastAsia="Arial" w:hAnsi="Tahoma" w:cs="Tahoma"/>
        </w:rPr>
        <w:t>y sprawdzić poprawne</w:t>
      </w:r>
    </w:p>
    <w:p w:rsidR="00D24442" w:rsidRPr="00D00436" w:rsidRDefault="00D24442" w:rsidP="00D24442">
      <w:pPr>
        <w:autoSpaceDE w:val="0"/>
        <w:ind w:firstLine="567"/>
        <w:jc w:val="both"/>
        <w:rPr>
          <w:rFonts w:ascii="Tahoma" w:eastAsia="Arial" w:hAnsi="Tahoma" w:cs="Tahoma"/>
        </w:rPr>
      </w:pPr>
      <w:r w:rsidRPr="00D00436">
        <w:rPr>
          <w:rFonts w:ascii="Tahoma" w:eastAsia="Arial" w:hAnsi="Tahoma" w:cs="Tahoma"/>
        </w:rPr>
        <w:t>funkcjonowanie skrzydeł. Je</w:t>
      </w:r>
      <w:r>
        <w:rPr>
          <w:rFonts w:ascii="Tahoma" w:eastAsia="Arial" w:hAnsi="Tahoma" w:cs="Tahoma"/>
        </w:rPr>
        <w:t>ż</w:t>
      </w:r>
      <w:r w:rsidRPr="00D00436">
        <w:rPr>
          <w:rFonts w:ascii="Tahoma" w:eastAsia="Arial" w:hAnsi="Tahoma" w:cs="Tahoma"/>
        </w:rPr>
        <w:t>eli okno jest ustawione prawidłowo, mocuje się kotwy do muru. Poleca</w:t>
      </w:r>
    </w:p>
    <w:p w:rsidR="00D24442" w:rsidRPr="00D00436" w:rsidRDefault="00D24442" w:rsidP="00D24442">
      <w:pPr>
        <w:autoSpaceDE w:val="0"/>
        <w:ind w:firstLine="567"/>
        <w:jc w:val="both"/>
        <w:rPr>
          <w:rFonts w:ascii="Tahoma" w:eastAsia="Arial" w:hAnsi="Tahoma" w:cs="Tahoma"/>
        </w:rPr>
      </w:pPr>
      <w:r w:rsidRPr="00D00436">
        <w:rPr>
          <w:rFonts w:ascii="Tahoma" w:eastAsia="Arial" w:hAnsi="Tahoma" w:cs="Tahoma"/>
        </w:rPr>
        <w:t xml:space="preserve">się złącze śrubowe z </w:t>
      </w:r>
      <w:smartTag w:uri="urn:schemas-microsoft-com:office:smarttags" w:element="metricconverter">
        <w:smartTagPr>
          <w:attr w:name="ProductID" w:val="8 mm"/>
        </w:smartTagPr>
        <w:r w:rsidRPr="00D00436">
          <w:rPr>
            <w:rFonts w:ascii="Tahoma" w:eastAsia="Arial" w:hAnsi="Tahoma" w:cs="Tahoma"/>
          </w:rPr>
          <w:t>8 mm</w:t>
        </w:r>
      </w:smartTag>
      <w:r w:rsidRPr="00D00436">
        <w:rPr>
          <w:rFonts w:ascii="Tahoma" w:eastAsia="Arial" w:hAnsi="Tahoma" w:cs="Tahoma"/>
        </w:rPr>
        <w:t xml:space="preserve"> kołkami rozporowymi. U</w:t>
      </w:r>
      <w:r>
        <w:rPr>
          <w:rFonts w:ascii="Tahoma" w:eastAsia="Arial" w:hAnsi="Tahoma" w:cs="Tahoma"/>
        </w:rPr>
        <w:t>żyte do zamocowania klin</w:t>
      </w:r>
      <w:r w:rsidRPr="00D00436">
        <w:rPr>
          <w:rFonts w:ascii="Tahoma" w:eastAsia="Arial" w:hAnsi="Tahoma" w:cs="Tahoma"/>
        </w:rPr>
        <w:t>y drewniane mo</w:t>
      </w:r>
      <w:r>
        <w:rPr>
          <w:rFonts w:ascii="Tahoma" w:eastAsia="Arial" w:hAnsi="Tahoma" w:cs="Tahoma"/>
        </w:rPr>
        <w:t>ż</w:t>
      </w:r>
      <w:r w:rsidRPr="00D00436">
        <w:rPr>
          <w:rFonts w:ascii="Tahoma" w:eastAsia="Arial" w:hAnsi="Tahoma" w:cs="Tahoma"/>
        </w:rPr>
        <w:t>na</w:t>
      </w:r>
    </w:p>
    <w:p w:rsidR="00D24442" w:rsidRDefault="00D24442" w:rsidP="00D24442">
      <w:pPr>
        <w:autoSpaceDE w:val="0"/>
        <w:ind w:firstLine="567"/>
        <w:jc w:val="both"/>
        <w:rPr>
          <w:rFonts w:ascii="Tahoma" w:eastAsia="Arial" w:hAnsi="Tahoma" w:cs="Tahoma"/>
        </w:rPr>
      </w:pPr>
      <w:r w:rsidRPr="00D00436">
        <w:rPr>
          <w:rFonts w:ascii="Tahoma" w:eastAsia="Arial" w:hAnsi="Tahoma" w:cs="Tahoma"/>
        </w:rPr>
        <w:t>ponownie u</w:t>
      </w:r>
      <w:r>
        <w:rPr>
          <w:rFonts w:ascii="Tahoma" w:eastAsia="Arial" w:hAnsi="Tahoma" w:cs="Tahoma"/>
        </w:rPr>
        <w:t>ż</w:t>
      </w:r>
      <w:r w:rsidRPr="00D00436">
        <w:rPr>
          <w:rFonts w:ascii="Tahoma" w:eastAsia="Arial" w:hAnsi="Tahoma" w:cs="Tahoma"/>
        </w:rPr>
        <w:t>ywać.</w:t>
      </w:r>
    </w:p>
    <w:p w:rsidR="00D24442" w:rsidRDefault="00D24442" w:rsidP="00D24442">
      <w:pPr>
        <w:autoSpaceDE w:val="0"/>
        <w:ind w:firstLine="567"/>
        <w:jc w:val="both"/>
        <w:rPr>
          <w:rFonts w:ascii="Tahoma" w:eastAsia="Arial" w:hAnsi="Tahoma" w:cs="Tahoma"/>
        </w:rPr>
      </w:pPr>
    </w:p>
    <w:p w:rsidR="00D24442" w:rsidRPr="00D00436" w:rsidRDefault="00D24442" w:rsidP="00D24442">
      <w:pPr>
        <w:autoSpaceDE w:val="0"/>
        <w:ind w:firstLine="567"/>
        <w:jc w:val="both"/>
        <w:rPr>
          <w:rFonts w:ascii="Tahoma" w:eastAsia="Arial" w:hAnsi="Tahoma" w:cs="Tahoma"/>
        </w:rPr>
      </w:pPr>
    </w:p>
    <w:p w:rsidR="00D24442" w:rsidRPr="00D00436" w:rsidRDefault="00D24442" w:rsidP="00D24442">
      <w:pPr>
        <w:autoSpaceDE w:val="0"/>
        <w:ind w:firstLine="567"/>
        <w:jc w:val="both"/>
        <w:rPr>
          <w:rFonts w:ascii="Tahoma" w:eastAsia="Arial" w:hAnsi="Tahoma" w:cs="Tahoma"/>
          <w:b/>
          <w:bCs/>
        </w:rPr>
      </w:pPr>
      <w:r w:rsidRPr="00D00436">
        <w:rPr>
          <w:rFonts w:ascii="Tahoma" w:eastAsia="Arial" w:hAnsi="Tahoma" w:cs="Tahoma"/>
          <w:b/>
          <w:bCs/>
        </w:rPr>
        <w:t>4.Zamocowanie śrubami oście</w:t>
      </w:r>
      <w:r>
        <w:rPr>
          <w:rFonts w:ascii="Tahoma" w:eastAsia="Arial" w:hAnsi="Tahoma" w:cs="Tahoma"/>
          <w:b/>
          <w:bCs/>
        </w:rPr>
        <w:t>ż</w:t>
      </w:r>
      <w:r w:rsidRPr="00D00436">
        <w:rPr>
          <w:rFonts w:ascii="Tahoma" w:eastAsia="Arial" w:hAnsi="Tahoma" w:cs="Tahoma"/>
          <w:b/>
          <w:bCs/>
        </w:rPr>
        <w:t>nicowymi:</w:t>
      </w:r>
    </w:p>
    <w:p w:rsidR="00D24442" w:rsidRPr="00D00436" w:rsidRDefault="00D24442" w:rsidP="00D24442">
      <w:pPr>
        <w:autoSpaceDE w:val="0"/>
        <w:ind w:firstLine="567"/>
        <w:jc w:val="both"/>
        <w:rPr>
          <w:rFonts w:ascii="Tahoma" w:eastAsia="Arial" w:hAnsi="Tahoma" w:cs="Tahoma"/>
        </w:rPr>
      </w:pPr>
      <w:r w:rsidRPr="00D00436">
        <w:rPr>
          <w:rFonts w:ascii="Tahoma" w:eastAsia="Arial" w:hAnsi="Tahoma" w:cs="Tahoma"/>
        </w:rPr>
        <w:t>Stolarkę mo</w:t>
      </w:r>
      <w:r>
        <w:rPr>
          <w:rFonts w:ascii="Tahoma" w:eastAsia="Arial" w:hAnsi="Tahoma" w:cs="Tahoma"/>
        </w:rPr>
        <w:t>ż</w:t>
      </w:r>
      <w:r w:rsidRPr="00D00436">
        <w:rPr>
          <w:rFonts w:ascii="Tahoma" w:eastAsia="Arial" w:hAnsi="Tahoma" w:cs="Tahoma"/>
        </w:rPr>
        <w:t>na połączyć bezpośrednio z murem za pomocą specjalnych śrub oście</w:t>
      </w:r>
      <w:r>
        <w:rPr>
          <w:rFonts w:ascii="Tahoma" w:eastAsia="Arial" w:hAnsi="Tahoma" w:cs="Tahoma"/>
        </w:rPr>
        <w:t>ż</w:t>
      </w:r>
      <w:r w:rsidRPr="00D00436">
        <w:rPr>
          <w:rFonts w:ascii="Tahoma" w:eastAsia="Arial" w:hAnsi="Tahoma" w:cs="Tahoma"/>
        </w:rPr>
        <w:t>nicowych przez</w:t>
      </w:r>
    </w:p>
    <w:p w:rsidR="00D24442" w:rsidRPr="00D00436" w:rsidRDefault="00D24442" w:rsidP="00D24442">
      <w:pPr>
        <w:autoSpaceDE w:val="0"/>
        <w:ind w:firstLine="567"/>
        <w:jc w:val="both"/>
        <w:rPr>
          <w:rFonts w:ascii="Tahoma" w:eastAsia="Arial" w:hAnsi="Tahoma" w:cs="Tahoma"/>
        </w:rPr>
      </w:pPr>
      <w:r w:rsidRPr="00D00436">
        <w:rPr>
          <w:rFonts w:ascii="Tahoma" w:eastAsia="Arial" w:hAnsi="Tahoma" w:cs="Tahoma"/>
        </w:rPr>
        <w:t>otwór nawiercony w oście</w:t>
      </w:r>
      <w:r>
        <w:rPr>
          <w:rFonts w:ascii="Tahoma" w:eastAsia="Arial" w:hAnsi="Tahoma" w:cs="Tahoma"/>
        </w:rPr>
        <w:t>ż</w:t>
      </w:r>
      <w:r w:rsidRPr="00D00436">
        <w:rPr>
          <w:rFonts w:ascii="Tahoma" w:eastAsia="Arial" w:hAnsi="Tahoma" w:cs="Tahoma"/>
        </w:rPr>
        <w:t xml:space="preserve">nicy. Ustawienie i </w:t>
      </w:r>
      <w:r>
        <w:rPr>
          <w:rFonts w:ascii="Tahoma" w:eastAsia="Arial" w:hAnsi="Tahoma" w:cs="Tahoma"/>
        </w:rPr>
        <w:t>zamocowanie okna odbywa się</w:t>
      </w:r>
      <w:r w:rsidRPr="00D00436">
        <w:rPr>
          <w:rFonts w:ascii="Tahoma" w:eastAsia="Arial" w:hAnsi="Tahoma" w:cs="Tahoma"/>
        </w:rPr>
        <w:t xml:space="preserve"> tak, jak przy mocowaniu</w:t>
      </w:r>
    </w:p>
    <w:p w:rsidR="00D24442" w:rsidRPr="00D00436" w:rsidRDefault="00D24442" w:rsidP="00D24442">
      <w:pPr>
        <w:autoSpaceDE w:val="0"/>
        <w:ind w:firstLine="567"/>
        <w:jc w:val="both"/>
        <w:rPr>
          <w:rFonts w:ascii="Tahoma" w:eastAsia="Arial" w:hAnsi="Tahoma" w:cs="Tahoma"/>
        </w:rPr>
      </w:pPr>
      <w:r w:rsidRPr="00D00436">
        <w:rPr>
          <w:rFonts w:ascii="Tahoma" w:eastAsia="Arial" w:hAnsi="Tahoma" w:cs="Tahoma"/>
        </w:rPr>
        <w:t>kotwami.</w:t>
      </w:r>
    </w:p>
    <w:p w:rsidR="00D24442" w:rsidRPr="00D00436" w:rsidRDefault="00D24442" w:rsidP="00D24442">
      <w:pPr>
        <w:autoSpaceDE w:val="0"/>
        <w:ind w:left="567"/>
        <w:jc w:val="both"/>
        <w:rPr>
          <w:rFonts w:ascii="Tahoma" w:eastAsia="Arial" w:hAnsi="Tahoma" w:cs="Tahoma"/>
        </w:rPr>
      </w:pPr>
      <w:r w:rsidRPr="00D00436">
        <w:rPr>
          <w:rFonts w:ascii="Tahoma" w:eastAsia="Arial" w:hAnsi="Tahoma" w:cs="Tahoma"/>
        </w:rPr>
        <w:t>Szczególnie wa</w:t>
      </w:r>
      <w:r>
        <w:rPr>
          <w:rFonts w:ascii="Tahoma" w:eastAsia="Arial" w:hAnsi="Tahoma" w:cs="Tahoma"/>
        </w:rPr>
        <w:t>ż</w:t>
      </w:r>
      <w:r w:rsidRPr="00D00436">
        <w:rPr>
          <w:rFonts w:ascii="Tahoma" w:eastAsia="Arial" w:hAnsi="Tahoma" w:cs="Tahoma"/>
        </w:rPr>
        <w:t>ne jest, a</w:t>
      </w:r>
      <w:r>
        <w:rPr>
          <w:rFonts w:ascii="Tahoma" w:eastAsia="Arial" w:hAnsi="Tahoma" w:cs="Tahoma"/>
        </w:rPr>
        <w:t>ż</w:t>
      </w:r>
      <w:r w:rsidRPr="00D00436">
        <w:rPr>
          <w:rFonts w:ascii="Tahoma" w:eastAsia="Arial" w:hAnsi="Tahoma" w:cs="Tahoma"/>
        </w:rPr>
        <w:t>eby u</w:t>
      </w:r>
      <w:r>
        <w:rPr>
          <w:rFonts w:ascii="Tahoma" w:eastAsia="Arial" w:hAnsi="Tahoma" w:cs="Tahoma"/>
        </w:rPr>
        <w:t>ż</w:t>
      </w:r>
      <w:r w:rsidRPr="00D00436">
        <w:rPr>
          <w:rFonts w:ascii="Tahoma" w:eastAsia="Arial" w:hAnsi="Tahoma" w:cs="Tahoma"/>
        </w:rPr>
        <w:t>ywać przedłu</w:t>
      </w:r>
      <w:r>
        <w:rPr>
          <w:rFonts w:ascii="Tahoma" w:eastAsia="Arial" w:hAnsi="Tahoma" w:cs="Tahoma"/>
        </w:rPr>
        <w:t>ż</w:t>
      </w:r>
      <w:r w:rsidRPr="00D00436">
        <w:rPr>
          <w:rFonts w:ascii="Tahoma" w:eastAsia="Arial" w:hAnsi="Tahoma" w:cs="Tahoma"/>
        </w:rPr>
        <w:t>onych wierteł, wykluczających</w:t>
      </w:r>
      <w:r>
        <w:rPr>
          <w:rFonts w:ascii="Tahoma" w:eastAsia="Arial" w:hAnsi="Tahoma" w:cs="Tahoma"/>
        </w:rPr>
        <w:t xml:space="preserve"> uszkodzenie oścież</w:t>
      </w:r>
      <w:r w:rsidRPr="00D00436">
        <w:rPr>
          <w:rFonts w:ascii="Tahoma" w:eastAsia="Arial" w:hAnsi="Tahoma" w:cs="Tahoma"/>
        </w:rPr>
        <w:t>nicy podczas wiercenia. Ot</w:t>
      </w:r>
      <w:r>
        <w:rPr>
          <w:rFonts w:ascii="Tahoma" w:eastAsia="Arial" w:hAnsi="Tahoma" w:cs="Tahoma"/>
        </w:rPr>
        <w:t xml:space="preserve">wór w ramie okna musi odpowiadać </w:t>
      </w:r>
      <w:r w:rsidRPr="00D00436">
        <w:rPr>
          <w:rFonts w:ascii="Tahoma" w:eastAsia="Arial" w:hAnsi="Tahoma" w:cs="Tahoma"/>
        </w:rPr>
        <w:t>średnicy śruby a śruby i wiertła dokładnie do siebie dopasowane.</w:t>
      </w:r>
    </w:p>
    <w:p w:rsidR="00D24442" w:rsidRPr="00D00436" w:rsidRDefault="00D24442" w:rsidP="00D24442">
      <w:pPr>
        <w:autoSpaceDE w:val="0"/>
        <w:ind w:firstLine="567"/>
        <w:jc w:val="both"/>
        <w:rPr>
          <w:rFonts w:ascii="Tahoma" w:eastAsia="Arial" w:hAnsi="Tahoma" w:cs="Tahoma"/>
        </w:rPr>
      </w:pPr>
      <w:r w:rsidRPr="00D00436">
        <w:rPr>
          <w:rFonts w:ascii="Tahoma" w:eastAsia="Arial" w:hAnsi="Tahoma" w:cs="Tahoma"/>
        </w:rPr>
        <w:t>Długość śrub musi uwzględniać grubość mocowanej oście</w:t>
      </w:r>
      <w:r>
        <w:rPr>
          <w:rFonts w:ascii="Tahoma" w:eastAsia="Arial" w:hAnsi="Tahoma" w:cs="Tahoma"/>
        </w:rPr>
        <w:t>ż</w:t>
      </w:r>
      <w:r w:rsidRPr="00D00436">
        <w:rPr>
          <w:rFonts w:ascii="Tahoma" w:eastAsia="Arial" w:hAnsi="Tahoma" w:cs="Tahoma"/>
        </w:rPr>
        <w:t>nicy.</w:t>
      </w:r>
    </w:p>
    <w:p w:rsidR="00D24442" w:rsidRDefault="00D24442" w:rsidP="00D24442">
      <w:pPr>
        <w:autoSpaceDE w:val="0"/>
        <w:ind w:firstLine="567"/>
        <w:jc w:val="both"/>
        <w:rPr>
          <w:rFonts w:ascii="Tahoma" w:eastAsia="Arial" w:hAnsi="Tahoma" w:cs="Tahoma"/>
        </w:rPr>
      </w:pPr>
      <w:r w:rsidRPr="00D00436">
        <w:rPr>
          <w:rFonts w:ascii="Tahoma" w:eastAsia="Arial" w:hAnsi="Tahoma" w:cs="Tahoma"/>
        </w:rPr>
        <w:t>Średnicę śrub nale</w:t>
      </w:r>
      <w:r>
        <w:rPr>
          <w:rFonts w:ascii="Tahoma" w:eastAsia="Arial" w:hAnsi="Tahoma" w:cs="Tahoma"/>
        </w:rPr>
        <w:t>ż</w:t>
      </w:r>
      <w:r w:rsidRPr="00D00436">
        <w:rPr>
          <w:rFonts w:ascii="Tahoma" w:eastAsia="Arial" w:hAnsi="Tahoma" w:cs="Tahoma"/>
        </w:rPr>
        <w:t>y dopasować do średnicy kołków i cię</w:t>
      </w:r>
      <w:r>
        <w:rPr>
          <w:rFonts w:ascii="Tahoma" w:eastAsia="Arial" w:hAnsi="Tahoma" w:cs="Tahoma"/>
        </w:rPr>
        <w:t>ż</w:t>
      </w:r>
      <w:r w:rsidRPr="00D00436">
        <w:rPr>
          <w:rFonts w:ascii="Tahoma" w:eastAsia="Arial" w:hAnsi="Tahoma" w:cs="Tahoma"/>
        </w:rPr>
        <w:t>aru okna. Mur musi</w:t>
      </w:r>
      <w:r>
        <w:rPr>
          <w:rFonts w:ascii="Tahoma" w:eastAsia="Arial" w:hAnsi="Tahoma" w:cs="Tahoma"/>
        </w:rPr>
        <w:t xml:space="preserve"> </w:t>
      </w:r>
      <w:r w:rsidRPr="00D00436">
        <w:rPr>
          <w:rFonts w:ascii="Tahoma" w:eastAsia="Arial" w:hAnsi="Tahoma" w:cs="Tahoma"/>
        </w:rPr>
        <w:t>wytrzymać nacisk</w:t>
      </w:r>
    </w:p>
    <w:p w:rsidR="00D24442" w:rsidRPr="00D00436" w:rsidRDefault="00D24442" w:rsidP="00D24442">
      <w:pPr>
        <w:autoSpaceDE w:val="0"/>
        <w:ind w:firstLine="567"/>
        <w:jc w:val="both"/>
        <w:rPr>
          <w:rFonts w:ascii="Tahoma" w:eastAsia="Arial" w:hAnsi="Tahoma" w:cs="Tahoma"/>
        </w:rPr>
      </w:pPr>
      <w:r w:rsidRPr="00D00436">
        <w:rPr>
          <w:rFonts w:ascii="Tahoma" w:eastAsia="Arial" w:hAnsi="Tahoma" w:cs="Tahoma"/>
        </w:rPr>
        <w:t xml:space="preserve"> rozpierania.</w:t>
      </w:r>
    </w:p>
    <w:p w:rsidR="00D24442" w:rsidRPr="00D00436" w:rsidRDefault="00D24442" w:rsidP="00D24442">
      <w:pPr>
        <w:autoSpaceDE w:val="0"/>
        <w:ind w:left="567"/>
        <w:jc w:val="both"/>
        <w:rPr>
          <w:rFonts w:ascii="Tahoma" w:eastAsia="Arial" w:hAnsi="Tahoma" w:cs="Tahoma"/>
        </w:rPr>
      </w:pPr>
      <w:r w:rsidRPr="00D00436">
        <w:rPr>
          <w:rFonts w:ascii="Tahoma" w:eastAsia="Arial" w:hAnsi="Tahoma" w:cs="Tahoma"/>
        </w:rPr>
        <w:t>Śrubę wkręca się bezpośrednio w mur przy pomocy specjalnej końcówki. Dla</w:t>
      </w:r>
      <w:r>
        <w:rPr>
          <w:rFonts w:ascii="Tahoma" w:eastAsia="Arial" w:hAnsi="Tahoma" w:cs="Tahoma"/>
        </w:rPr>
        <w:t xml:space="preserve"> </w:t>
      </w:r>
      <w:r w:rsidRPr="00D00436">
        <w:rPr>
          <w:rFonts w:ascii="Tahoma" w:eastAsia="Arial" w:hAnsi="Tahoma" w:cs="Tahoma"/>
        </w:rPr>
        <w:t>uniknięcia wygięcia oście</w:t>
      </w:r>
      <w:r>
        <w:rPr>
          <w:rFonts w:ascii="Tahoma" w:eastAsia="Arial" w:hAnsi="Tahoma" w:cs="Tahoma"/>
        </w:rPr>
        <w:t>ż</w:t>
      </w:r>
      <w:r w:rsidRPr="00D00436">
        <w:rPr>
          <w:rFonts w:ascii="Tahoma" w:eastAsia="Arial" w:hAnsi="Tahoma" w:cs="Tahoma"/>
        </w:rPr>
        <w:t>nicy przed ostatecznym dokręceniem śrub zaleca się wprowadzić</w:t>
      </w:r>
      <w:r>
        <w:rPr>
          <w:rFonts w:ascii="Tahoma" w:eastAsia="Arial" w:hAnsi="Tahoma" w:cs="Tahoma"/>
        </w:rPr>
        <w:t xml:space="preserve"> </w:t>
      </w:r>
      <w:r w:rsidRPr="00D00436">
        <w:rPr>
          <w:rFonts w:ascii="Tahoma" w:eastAsia="Arial" w:hAnsi="Tahoma" w:cs="Tahoma"/>
        </w:rPr>
        <w:t>przekładkę drewnianą, którą po dokręceniu usuwa się. Zamocowane złączki musza pewnie przenosić</w:t>
      </w:r>
      <w:r>
        <w:rPr>
          <w:rFonts w:ascii="Tahoma" w:eastAsia="Arial" w:hAnsi="Tahoma" w:cs="Tahoma"/>
        </w:rPr>
        <w:t xml:space="preserve"> </w:t>
      </w:r>
      <w:r w:rsidRPr="00D00436">
        <w:rPr>
          <w:rFonts w:ascii="Tahoma" w:eastAsia="Arial" w:hAnsi="Tahoma" w:cs="Tahoma"/>
        </w:rPr>
        <w:lastRenderedPageBreak/>
        <w:t>działające siły, które miałyby negatywny wpływ na funkcjonowanie okien. Przy planowaniu</w:t>
      </w:r>
      <w:r>
        <w:rPr>
          <w:rFonts w:ascii="Tahoma" w:eastAsia="Arial" w:hAnsi="Tahoma" w:cs="Tahoma"/>
        </w:rPr>
        <w:t xml:space="preserve"> </w:t>
      </w:r>
      <w:r w:rsidRPr="00D00436">
        <w:rPr>
          <w:rFonts w:ascii="Tahoma" w:eastAsia="Arial" w:hAnsi="Tahoma" w:cs="Tahoma"/>
        </w:rPr>
        <w:t>zamocowań nale</w:t>
      </w:r>
      <w:r>
        <w:rPr>
          <w:rFonts w:ascii="Tahoma" w:eastAsia="Arial" w:hAnsi="Tahoma" w:cs="Tahoma"/>
        </w:rPr>
        <w:t>ż</w:t>
      </w:r>
      <w:r w:rsidRPr="00D00436">
        <w:rPr>
          <w:rFonts w:ascii="Tahoma" w:eastAsia="Arial" w:hAnsi="Tahoma" w:cs="Tahoma"/>
        </w:rPr>
        <w:t>y brać pod uwagę następujące czynniki:</w:t>
      </w:r>
    </w:p>
    <w:p w:rsidR="00D24442" w:rsidRPr="00D00436" w:rsidRDefault="00D24442" w:rsidP="00D24442">
      <w:pPr>
        <w:autoSpaceDE w:val="0"/>
        <w:ind w:firstLine="567"/>
        <w:jc w:val="both"/>
        <w:rPr>
          <w:rFonts w:ascii="Tahoma" w:eastAsia="Arial" w:hAnsi="Tahoma" w:cs="Tahoma"/>
        </w:rPr>
      </w:pPr>
      <w:r w:rsidRPr="00D00436">
        <w:rPr>
          <w:rFonts w:ascii="Tahoma" w:eastAsia="Arial" w:hAnsi="Tahoma" w:cs="Tahoma"/>
        </w:rPr>
        <w:t>- obcią</w:t>
      </w:r>
      <w:r>
        <w:rPr>
          <w:rFonts w:ascii="Tahoma" w:eastAsia="Arial" w:hAnsi="Tahoma" w:cs="Tahoma"/>
        </w:rPr>
        <w:t>ż</w:t>
      </w:r>
      <w:r w:rsidRPr="00D00436">
        <w:rPr>
          <w:rFonts w:ascii="Tahoma" w:eastAsia="Arial" w:hAnsi="Tahoma" w:cs="Tahoma"/>
        </w:rPr>
        <w:t>enie własne: cię</w:t>
      </w:r>
      <w:r>
        <w:rPr>
          <w:rFonts w:ascii="Tahoma" w:eastAsia="Arial" w:hAnsi="Tahoma" w:cs="Tahoma"/>
        </w:rPr>
        <w:t>ż</w:t>
      </w:r>
      <w:r w:rsidRPr="00D00436">
        <w:rPr>
          <w:rFonts w:ascii="Tahoma" w:eastAsia="Arial" w:hAnsi="Tahoma" w:cs="Tahoma"/>
        </w:rPr>
        <w:t>ar stolarki, wielkość i rodzaj szkła, rodzaj otworu itp.</w:t>
      </w:r>
    </w:p>
    <w:p w:rsidR="00D24442" w:rsidRPr="00D00436" w:rsidRDefault="00D24442" w:rsidP="00D24442">
      <w:pPr>
        <w:autoSpaceDE w:val="0"/>
        <w:ind w:firstLine="567"/>
        <w:jc w:val="both"/>
        <w:rPr>
          <w:rFonts w:ascii="Tahoma" w:eastAsia="Arial" w:hAnsi="Tahoma" w:cs="Tahoma"/>
        </w:rPr>
      </w:pPr>
      <w:r w:rsidRPr="00D00436">
        <w:rPr>
          <w:rFonts w:ascii="Tahoma" w:eastAsia="Arial" w:hAnsi="Tahoma" w:cs="Tahoma"/>
        </w:rPr>
        <w:t>- obcią</w:t>
      </w:r>
      <w:r>
        <w:rPr>
          <w:rFonts w:ascii="Tahoma" w:eastAsia="Arial" w:hAnsi="Tahoma" w:cs="Tahoma"/>
        </w:rPr>
        <w:t>ż</w:t>
      </w:r>
      <w:r w:rsidRPr="00D00436">
        <w:rPr>
          <w:rFonts w:ascii="Tahoma" w:eastAsia="Arial" w:hAnsi="Tahoma" w:cs="Tahoma"/>
        </w:rPr>
        <w:t>enie ruchowe: napór wiatru, wielkość stolarki, wysokość itp.</w:t>
      </w:r>
    </w:p>
    <w:p w:rsidR="00D24442" w:rsidRPr="00D00436" w:rsidRDefault="00D24442" w:rsidP="00D24442">
      <w:pPr>
        <w:autoSpaceDE w:val="0"/>
        <w:ind w:firstLine="567"/>
        <w:jc w:val="both"/>
        <w:rPr>
          <w:rFonts w:ascii="Tahoma" w:eastAsia="Arial" w:hAnsi="Tahoma" w:cs="Tahoma"/>
        </w:rPr>
      </w:pPr>
      <w:r w:rsidRPr="00D00436">
        <w:rPr>
          <w:rFonts w:ascii="Tahoma" w:eastAsia="Arial" w:hAnsi="Tahoma" w:cs="Tahoma"/>
        </w:rPr>
        <w:t>- obcią</w:t>
      </w:r>
      <w:r>
        <w:rPr>
          <w:rFonts w:ascii="Tahoma" w:eastAsia="Arial" w:hAnsi="Tahoma" w:cs="Tahoma"/>
        </w:rPr>
        <w:t>ż</w:t>
      </w:r>
      <w:r w:rsidRPr="00D00436">
        <w:rPr>
          <w:rFonts w:ascii="Tahoma" w:eastAsia="Arial" w:hAnsi="Tahoma" w:cs="Tahoma"/>
        </w:rPr>
        <w:t>enia dodatkowe: dociskanie i szarpnięcia przy otwieraniu i zamykaniu itp Po wykonaniu</w:t>
      </w:r>
    </w:p>
    <w:p w:rsidR="00D24442" w:rsidRPr="00D00436" w:rsidRDefault="00D24442" w:rsidP="00D24442">
      <w:pPr>
        <w:autoSpaceDE w:val="0"/>
        <w:ind w:firstLine="567"/>
        <w:jc w:val="both"/>
        <w:rPr>
          <w:rFonts w:ascii="Tahoma" w:eastAsia="Arial" w:hAnsi="Tahoma" w:cs="Tahoma"/>
        </w:rPr>
      </w:pPr>
      <w:r w:rsidRPr="00D00436">
        <w:rPr>
          <w:rFonts w:ascii="Tahoma" w:eastAsia="Arial" w:hAnsi="Tahoma" w:cs="Tahoma"/>
        </w:rPr>
        <w:t>powy</w:t>
      </w:r>
      <w:r>
        <w:rPr>
          <w:rFonts w:ascii="Tahoma" w:eastAsia="Arial" w:hAnsi="Tahoma" w:cs="Tahoma"/>
        </w:rPr>
        <w:t>ż</w:t>
      </w:r>
      <w:r w:rsidRPr="00D00436">
        <w:rPr>
          <w:rFonts w:ascii="Tahoma" w:eastAsia="Arial" w:hAnsi="Tahoma" w:cs="Tahoma"/>
        </w:rPr>
        <w:t>szych czynności mo</w:t>
      </w:r>
      <w:r>
        <w:rPr>
          <w:rFonts w:ascii="Tahoma" w:eastAsia="Arial" w:hAnsi="Tahoma" w:cs="Tahoma"/>
        </w:rPr>
        <w:t>ż</w:t>
      </w:r>
      <w:r w:rsidRPr="00D00436">
        <w:rPr>
          <w:rFonts w:ascii="Tahoma" w:eastAsia="Arial" w:hAnsi="Tahoma" w:cs="Tahoma"/>
        </w:rPr>
        <w:t>na przystąpić do uszczelnienia szczeliny monta</w:t>
      </w:r>
      <w:r>
        <w:rPr>
          <w:rFonts w:ascii="Tahoma" w:eastAsia="Arial" w:hAnsi="Tahoma" w:cs="Tahoma"/>
        </w:rPr>
        <w:t>ż</w:t>
      </w:r>
      <w:r w:rsidRPr="00D00436">
        <w:rPr>
          <w:rFonts w:ascii="Tahoma" w:eastAsia="Arial" w:hAnsi="Tahoma" w:cs="Tahoma"/>
        </w:rPr>
        <w:t>owej pianką monta</w:t>
      </w:r>
      <w:r>
        <w:rPr>
          <w:rFonts w:ascii="Tahoma" w:eastAsia="Arial" w:hAnsi="Tahoma" w:cs="Tahoma"/>
        </w:rPr>
        <w:t>ż</w:t>
      </w:r>
      <w:r w:rsidRPr="00D00436">
        <w:rPr>
          <w:rFonts w:ascii="Tahoma" w:eastAsia="Arial" w:hAnsi="Tahoma" w:cs="Tahoma"/>
        </w:rPr>
        <w:t>owo -</w:t>
      </w:r>
    </w:p>
    <w:p w:rsidR="00D24442" w:rsidRPr="00D00436" w:rsidRDefault="00D24442" w:rsidP="00D24442">
      <w:pPr>
        <w:autoSpaceDE w:val="0"/>
        <w:ind w:firstLine="567"/>
        <w:jc w:val="both"/>
        <w:rPr>
          <w:rFonts w:ascii="Tahoma" w:eastAsia="Arial" w:hAnsi="Tahoma" w:cs="Tahoma"/>
        </w:rPr>
      </w:pPr>
      <w:r w:rsidRPr="00D00436">
        <w:rPr>
          <w:rFonts w:ascii="Tahoma" w:eastAsia="Arial" w:hAnsi="Tahoma" w:cs="Tahoma"/>
        </w:rPr>
        <w:t>uszczelniającą. Przy jej wyborze nale</w:t>
      </w:r>
      <w:r>
        <w:rPr>
          <w:rFonts w:ascii="Tahoma" w:eastAsia="Arial" w:hAnsi="Tahoma" w:cs="Tahoma"/>
        </w:rPr>
        <w:t>ż</w:t>
      </w:r>
      <w:r w:rsidRPr="00D00436">
        <w:rPr>
          <w:rFonts w:ascii="Tahoma" w:eastAsia="Arial" w:hAnsi="Tahoma" w:cs="Tahoma"/>
        </w:rPr>
        <w:t>y uwzględnić szczególnie temperaturę przy jakiej będzie</w:t>
      </w:r>
    </w:p>
    <w:p w:rsidR="00D24442" w:rsidRPr="00D00436" w:rsidRDefault="00D24442" w:rsidP="00D24442">
      <w:pPr>
        <w:autoSpaceDE w:val="0"/>
        <w:ind w:firstLine="567"/>
        <w:jc w:val="both"/>
        <w:rPr>
          <w:rFonts w:ascii="Tahoma" w:eastAsia="Arial" w:hAnsi="Tahoma" w:cs="Tahoma"/>
        </w:rPr>
      </w:pPr>
      <w:r w:rsidRPr="00D00436">
        <w:rPr>
          <w:rFonts w:ascii="Tahoma" w:eastAsia="Arial" w:hAnsi="Tahoma" w:cs="Tahoma"/>
        </w:rPr>
        <w:t>wykonywany monta</w:t>
      </w:r>
      <w:r>
        <w:rPr>
          <w:rFonts w:ascii="Tahoma" w:eastAsia="Arial" w:hAnsi="Tahoma" w:cs="Tahoma"/>
        </w:rPr>
        <w:t>ż. W okresie zimowym należ</w:t>
      </w:r>
      <w:r w:rsidRPr="00D00436">
        <w:rPr>
          <w:rFonts w:ascii="Tahoma" w:eastAsia="Arial" w:hAnsi="Tahoma" w:cs="Tahoma"/>
        </w:rPr>
        <w:t>y bezwzględnie zastosować piankę przystosowaną</w:t>
      </w:r>
    </w:p>
    <w:p w:rsidR="00D24442" w:rsidRPr="00D00436" w:rsidRDefault="00D24442" w:rsidP="00D24442">
      <w:pPr>
        <w:autoSpaceDE w:val="0"/>
        <w:ind w:firstLine="567"/>
        <w:jc w:val="both"/>
        <w:rPr>
          <w:rFonts w:ascii="Tahoma" w:eastAsia="Arial" w:hAnsi="Tahoma" w:cs="Tahoma"/>
        </w:rPr>
      </w:pPr>
      <w:r w:rsidRPr="00D00436">
        <w:rPr>
          <w:rFonts w:ascii="Tahoma" w:eastAsia="Arial" w:hAnsi="Tahoma" w:cs="Tahoma"/>
        </w:rPr>
        <w:t>do stosowania w niskich temperaturach. Nale</w:t>
      </w:r>
      <w:r>
        <w:rPr>
          <w:rFonts w:ascii="Tahoma" w:eastAsia="Arial" w:hAnsi="Tahoma" w:cs="Tahoma"/>
        </w:rPr>
        <w:t>ż</w:t>
      </w:r>
      <w:r w:rsidRPr="00D00436">
        <w:rPr>
          <w:rFonts w:ascii="Tahoma" w:eastAsia="Arial" w:hAnsi="Tahoma" w:cs="Tahoma"/>
        </w:rPr>
        <w:t>y równie</w:t>
      </w:r>
      <w:r>
        <w:rPr>
          <w:rFonts w:ascii="Tahoma" w:eastAsia="Arial" w:hAnsi="Tahoma" w:cs="Tahoma"/>
        </w:rPr>
        <w:t>ż</w:t>
      </w:r>
      <w:r w:rsidRPr="00D00436">
        <w:rPr>
          <w:rFonts w:ascii="Tahoma" w:eastAsia="Arial" w:hAnsi="Tahoma" w:cs="Tahoma"/>
        </w:rPr>
        <w:t xml:space="preserve"> przestrzegać zaleceń producenta pianki. Po</w:t>
      </w:r>
    </w:p>
    <w:p w:rsidR="00D24442" w:rsidRPr="00D00436" w:rsidRDefault="00D24442" w:rsidP="00D24442">
      <w:pPr>
        <w:autoSpaceDE w:val="0"/>
        <w:ind w:firstLine="567"/>
        <w:jc w:val="both"/>
        <w:rPr>
          <w:rFonts w:ascii="Tahoma" w:eastAsia="Arial" w:hAnsi="Tahoma" w:cs="Tahoma"/>
        </w:rPr>
      </w:pPr>
      <w:r w:rsidRPr="00D00436">
        <w:rPr>
          <w:rFonts w:ascii="Tahoma" w:eastAsia="Arial" w:hAnsi="Tahoma" w:cs="Tahoma"/>
        </w:rPr>
        <w:t>wyschnięciu pianki</w:t>
      </w:r>
      <w:r>
        <w:rPr>
          <w:rFonts w:ascii="Tahoma" w:eastAsia="Arial" w:hAnsi="Tahoma" w:cs="Tahoma"/>
        </w:rPr>
        <w:t xml:space="preserve"> odciąć jej nadmiar. Wówczas można przystąpić do obró</w:t>
      </w:r>
      <w:r w:rsidRPr="00D00436">
        <w:rPr>
          <w:rFonts w:ascii="Tahoma" w:eastAsia="Arial" w:hAnsi="Tahoma" w:cs="Tahoma"/>
        </w:rPr>
        <w:t>bki glifów zabezpieczając</w:t>
      </w:r>
    </w:p>
    <w:p w:rsidR="00D24442" w:rsidRPr="00D00436" w:rsidRDefault="00D24442" w:rsidP="00D24442">
      <w:pPr>
        <w:autoSpaceDE w:val="0"/>
        <w:ind w:firstLine="567"/>
        <w:jc w:val="both"/>
        <w:rPr>
          <w:rFonts w:ascii="Tahoma" w:eastAsia="Arial" w:hAnsi="Tahoma" w:cs="Tahoma"/>
        </w:rPr>
      </w:pPr>
      <w:r w:rsidRPr="00D00436">
        <w:rPr>
          <w:rFonts w:ascii="Tahoma" w:eastAsia="Arial" w:hAnsi="Tahoma" w:cs="Tahoma"/>
        </w:rPr>
        <w:t>okna przed zabrudzeniem.</w:t>
      </w:r>
    </w:p>
    <w:p w:rsidR="00D24442" w:rsidRPr="00D00436" w:rsidRDefault="00D24442" w:rsidP="00B111AC">
      <w:pPr>
        <w:numPr>
          <w:ilvl w:val="0"/>
          <w:numId w:val="29"/>
        </w:numPr>
        <w:suppressAutoHyphens/>
        <w:autoSpaceDE w:val="0"/>
        <w:jc w:val="both"/>
        <w:rPr>
          <w:rFonts w:ascii="Tahoma" w:eastAsia="Arial" w:hAnsi="Tahoma" w:cs="Tahoma"/>
          <w:b/>
          <w:bCs/>
        </w:rPr>
      </w:pPr>
      <w:r w:rsidRPr="00D00436">
        <w:rPr>
          <w:rFonts w:ascii="Tahoma" w:eastAsia="Arial" w:hAnsi="Tahoma" w:cs="Tahoma"/>
          <w:b/>
          <w:bCs/>
        </w:rPr>
        <w:t>KONTROLA JAKOŚCI</w:t>
      </w:r>
    </w:p>
    <w:p w:rsidR="00D24442" w:rsidRPr="00D00436" w:rsidRDefault="00D24442" w:rsidP="00D24442">
      <w:pPr>
        <w:autoSpaceDE w:val="0"/>
        <w:jc w:val="both"/>
        <w:rPr>
          <w:rFonts w:ascii="Tahoma" w:eastAsia="Arial" w:hAnsi="Tahoma" w:cs="Tahoma"/>
          <w:b/>
          <w:bCs/>
        </w:rPr>
      </w:pPr>
      <w:r w:rsidRPr="00D00436">
        <w:rPr>
          <w:rFonts w:ascii="Tahoma" w:eastAsia="Arial" w:hAnsi="Tahoma" w:cs="Tahoma"/>
          <w:b/>
          <w:bCs/>
        </w:rPr>
        <w:t>6.1. Kontrola jakości wykonanych robót</w:t>
      </w:r>
    </w:p>
    <w:p w:rsidR="00D24442" w:rsidRPr="00D00436" w:rsidRDefault="00D24442" w:rsidP="00D24442">
      <w:pPr>
        <w:autoSpaceDE w:val="0"/>
        <w:ind w:firstLine="284"/>
        <w:jc w:val="both"/>
        <w:rPr>
          <w:rFonts w:ascii="Tahoma" w:eastAsia="Arial" w:hAnsi="Tahoma" w:cs="Tahoma"/>
        </w:rPr>
      </w:pPr>
      <w:r w:rsidRPr="00D00436">
        <w:rPr>
          <w:rFonts w:ascii="Tahoma" w:eastAsia="Arial" w:hAnsi="Tahoma" w:cs="Tahoma"/>
        </w:rPr>
        <w:t>Badania w czasie prowadzenia robót polegają na sprawdzaniu przez inspektora nadzoru na bie</w:t>
      </w:r>
      <w:r>
        <w:rPr>
          <w:rFonts w:ascii="Tahoma" w:eastAsia="Arial" w:hAnsi="Tahoma" w:cs="Tahoma"/>
        </w:rPr>
        <w:t>ż</w:t>
      </w:r>
      <w:r w:rsidRPr="00D00436">
        <w:rPr>
          <w:rFonts w:ascii="Tahoma" w:eastAsia="Arial" w:hAnsi="Tahoma" w:cs="Tahoma"/>
        </w:rPr>
        <w:t>ąco,</w:t>
      </w:r>
    </w:p>
    <w:p w:rsidR="00D24442" w:rsidRPr="00D00436" w:rsidRDefault="00D24442" w:rsidP="00D24442">
      <w:pPr>
        <w:autoSpaceDE w:val="0"/>
        <w:ind w:firstLine="284"/>
        <w:jc w:val="both"/>
        <w:rPr>
          <w:rFonts w:ascii="Tahoma" w:eastAsia="Arial" w:hAnsi="Tahoma" w:cs="Tahoma"/>
        </w:rPr>
      </w:pPr>
      <w:r w:rsidRPr="00D00436">
        <w:rPr>
          <w:rFonts w:ascii="Tahoma" w:eastAsia="Arial" w:hAnsi="Tahoma" w:cs="Tahoma"/>
        </w:rPr>
        <w:t>w miarę postępu robót, jakości u</w:t>
      </w:r>
      <w:r>
        <w:rPr>
          <w:rFonts w:ascii="Tahoma" w:eastAsia="Arial" w:hAnsi="Tahoma" w:cs="Tahoma"/>
        </w:rPr>
        <w:t>ż</w:t>
      </w:r>
      <w:r w:rsidRPr="00D00436">
        <w:rPr>
          <w:rFonts w:ascii="Tahoma" w:eastAsia="Arial" w:hAnsi="Tahoma" w:cs="Tahoma"/>
        </w:rPr>
        <w:t>ywanych przez Wykonawcę materiałów zgodności wykonywanych</w:t>
      </w:r>
    </w:p>
    <w:p w:rsidR="00D24442" w:rsidRPr="00D00436" w:rsidRDefault="00D24442" w:rsidP="00D24442">
      <w:pPr>
        <w:autoSpaceDE w:val="0"/>
        <w:ind w:firstLine="284"/>
        <w:jc w:val="both"/>
        <w:rPr>
          <w:rFonts w:ascii="Tahoma" w:eastAsia="Arial" w:hAnsi="Tahoma" w:cs="Tahoma"/>
        </w:rPr>
      </w:pPr>
      <w:r w:rsidRPr="00D00436">
        <w:rPr>
          <w:rFonts w:ascii="Tahoma" w:eastAsia="Arial" w:hAnsi="Tahoma" w:cs="Tahoma"/>
        </w:rPr>
        <w:t>robót z wymaganiami ST. W szczególności obejmują:</w:t>
      </w:r>
    </w:p>
    <w:p w:rsidR="00D24442" w:rsidRPr="00D00436" w:rsidRDefault="00D24442" w:rsidP="00D24442">
      <w:pPr>
        <w:autoSpaceDE w:val="0"/>
        <w:ind w:firstLine="284"/>
        <w:jc w:val="both"/>
        <w:rPr>
          <w:rFonts w:ascii="Tahoma" w:eastAsia="Arial" w:hAnsi="Tahoma" w:cs="Tahoma"/>
        </w:rPr>
      </w:pPr>
      <w:r w:rsidRPr="00D00436">
        <w:rPr>
          <w:rFonts w:ascii="Tahoma" w:eastAsia="Arial" w:hAnsi="Tahoma" w:cs="Tahoma"/>
        </w:rPr>
        <w:t>- prawidłowość, bezpieczeństwo prowadzonych robót.</w:t>
      </w:r>
    </w:p>
    <w:p w:rsidR="00D24442" w:rsidRPr="00D00436" w:rsidRDefault="00D24442" w:rsidP="00D24442">
      <w:pPr>
        <w:autoSpaceDE w:val="0"/>
        <w:ind w:firstLine="284"/>
        <w:jc w:val="both"/>
        <w:rPr>
          <w:rFonts w:ascii="Tahoma" w:eastAsia="Arial" w:hAnsi="Tahoma" w:cs="Tahoma"/>
        </w:rPr>
      </w:pPr>
      <w:r w:rsidRPr="00D00436">
        <w:rPr>
          <w:rFonts w:ascii="Tahoma" w:eastAsia="Arial" w:hAnsi="Tahoma" w:cs="Tahoma"/>
        </w:rPr>
        <w:t>- zgodność robót z ustaleniami przetargowymi</w:t>
      </w:r>
    </w:p>
    <w:p w:rsidR="00D24442" w:rsidRPr="00D00436" w:rsidRDefault="00D24442" w:rsidP="00D24442">
      <w:pPr>
        <w:autoSpaceDE w:val="0"/>
        <w:jc w:val="both"/>
        <w:rPr>
          <w:rFonts w:ascii="Tahoma" w:eastAsia="Arial" w:hAnsi="Tahoma" w:cs="Tahoma"/>
          <w:b/>
          <w:bCs/>
        </w:rPr>
      </w:pPr>
      <w:r w:rsidRPr="00D00436">
        <w:rPr>
          <w:rFonts w:ascii="Tahoma" w:eastAsia="Arial" w:hAnsi="Tahoma" w:cs="Tahoma"/>
          <w:b/>
          <w:bCs/>
        </w:rPr>
        <w:t>6.2. Wymagania szczegółowe</w:t>
      </w:r>
    </w:p>
    <w:p w:rsidR="00D24442" w:rsidRPr="00D00436" w:rsidRDefault="00D24442" w:rsidP="00D24442">
      <w:pPr>
        <w:autoSpaceDE w:val="0"/>
        <w:ind w:firstLine="284"/>
        <w:jc w:val="both"/>
        <w:rPr>
          <w:rFonts w:ascii="Tahoma" w:eastAsia="Arial" w:hAnsi="Tahoma" w:cs="Tahoma"/>
        </w:rPr>
      </w:pPr>
      <w:r w:rsidRPr="00D00436">
        <w:rPr>
          <w:rFonts w:ascii="Tahoma" w:eastAsia="Arial" w:hAnsi="Tahoma" w:cs="Tahoma"/>
        </w:rPr>
        <w:t>W szczególności obejmują:</w:t>
      </w:r>
    </w:p>
    <w:p w:rsidR="00D24442" w:rsidRPr="00D00436" w:rsidRDefault="00D24442" w:rsidP="00D24442">
      <w:pPr>
        <w:autoSpaceDE w:val="0"/>
        <w:ind w:firstLine="284"/>
        <w:jc w:val="both"/>
        <w:rPr>
          <w:rFonts w:ascii="Tahoma" w:eastAsia="Arial" w:hAnsi="Tahoma" w:cs="Tahoma"/>
        </w:rPr>
      </w:pPr>
      <w:r w:rsidRPr="00D00436">
        <w:rPr>
          <w:rFonts w:ascii="Tahoma" w:eastAsia="Arial" w:hAnsi="Tahoma" w:cs="Tahoma"/>
        </w:rPr>
        <w:t>- badanie dostaw materiałów,</w:t>
      </w:r>
    </w:p>
    <w:p w:rsidR="00D24442" w:rsidRPr="00D00436" w:rsidRDefault="00D24442" w:rsidP="00D24442">
      <w:pPr>
        <w:autoSpaceDE w:val="0"/>
        <w:ind w:firstLine="284"/>
        <w:jc w:val="both"/>
        <w:rPr>
          <w:rFonts w:ascii="Tahoma" w:eastAsia="Arial" w:hAnsi="Tahoma" w:cs="Tahoma"/>
        </w:rPr>
      </w:pPr>
      <w:r w:rsidRPr="00D00436">
        <w:rPr>
          <w:rFonts w:ascii="Tahoma" w:eastAsia="Arial" w:hAnsi="Tahoma" w:cs="Tahoma"/>
        </w:rPr>
        <w:t>- sprawdzanie dokumentów dopuszczenia materiałów do stosowania,</w:t>
      </w:r>
    </w:p>
    <w:p w:rsidR="00D24442" w:rsidRPr="00D00436" w:rsidRDefault="00D24442" w:rsidP="00D24442">
      <w:pPr>
        <w:autoSpaceDE w:val="0"/>
        <w:ind w:firstLine="284"/>
        <w:jc w:val="both"/>
        <w:rPr>
          <w:rFonts w:ascii="Tahoma" w:eastAsia="Arial" w:hAnsi="Tahoma" w:cs="Tahoma"/>
        </w:rPr>
      </w:pPr>
      <w:r w:rsidRPr="00D00436">
        <w:rPr>
          <w:rFonts w:ascii="Tahoma" w:eastAsia="Arial" w:hAnsi="Tahoma" w:cs="Tahoma"/>
        </w:rPr>
        <w:t>- kontrolę prawidłowości wykonania robót</w:t>
      </w:r>
    </w:p>
    <w:p w:rsidR="00D24442" w:rsidRPr="00D00436" w:rsidRDefault="00D24442" w:rsidP="00D24442">
      <w:pPr>
        <w:autoSpaceDE w:val="0"/>
        <w:ind w:firstLine="284"/>
        <w:jc w:val="both"/>
        <w:rPr>
          <w:rFonts w:ascii="Tahoma" w:eastAsia="Arial" w:hAnsi="Tahoma" w:cs="Tahoma"/>
        </w:rPr>
      </w:pPr>
      <w:r w:rsidRPr="00D00436">
        <w:rPr>
          <w:rFonts w:ascii="Tahoma" w:eastAsia="Arial" w:hAnsi="Tahoma" w:cs="Tahoma"/>
        </w:rPr>
        <w:t>- kontrolę poprawności i jakości wykonania,</w:t>
      </w:r>
    </w:p>
    <w:p w:rsidR="00D24442" w:rsidRPr="00D00436" w:rsidRDefault="00D24442" w:rsidP="00D24442">
      <w:pPr>
        <w:autoSpaceDE w:val="0"/>
        <w:ind w:firstLine="284"/>
        <w:jc w:val="both"/>
        <w:rPr>
          <w:rFonts w:ascii="Tahoma" w:eastAsia="Arial" w:hAnsi="Tahoma" w:cs="Tahoma"/>
        </w:rPr>
      </w:pPr>
      <w:r w:rsidRPr="00D00436">
        <w:rPr>
          <w:rFonts w:ascii="Tahoma" w:eastAsia="Arial" w:hAnsi="Tahoma" w:cs="Tahoma"/>
        </w:rPr>
        <w:t>- ocenę estetyki wykonanych robót.</w:t>
      </w:r>
    </w:p>
    <w:p w:rsidR="00D24442" w:rsidRPr="00D00436" w:rsidRDefault="00D24442" w:rsidP="00D24442">
      <w:pPr>
        <w:autoSpaceDE w:val="0"/>
        <w:ind w:firstLine="284"/>
        <w:jc w:val="both"/>
        <w:rPr>
          <w:rFonts w:ascii="Tahoma" w:eastAsia="Arial" w:hAnsi="Tahoma" w:cs="Tahoma"/>
        </w:rPr>
      </w:pPr>
      <w:r w:rsidRPr="00D00436">
        <w:rPr>
          <w:rFonts w:ascii="Tahoma" w:eastAsia="Arial" w:hAnsi="Tahoma" w:cs="Tahoma"/>
        </w:rPr>
        <w:t>Kontrola jakości robót obejmuje następujące badania:</w:t>
      </w:r>
    </w:p>
    <w:p w:rsidR="00D24442" w:rsidRPr="00D00436" w:rsidRDefault="00D24442" w:rsidP="00D24442">
      <w:pPr>
        <w:autoSpaceDE w:val="0"/>
        <w:ind w:firstLine="284"/>
        <w:jc w:val="both"/>
        <w:rPr>
          <w:rFonts w:ascii="Tahoma" w:eastAsia="Arial" w:hAnsi="Tahoma" w:cs="Tahoma"/>
        </w:rPr>
      </w:pPr>
      <w:r w:rsidRPr="00D00436">
        <w:rPr>
          <w:rFonts w:ascii="Tahoma" w:eastAsia="Arial" w:hAnsi="Tahoma" w:cs="Tahoma"/>
        </w:rPr>
        <w:t>- sprawdzenie zgodności z dokumentacją techniczną</w:t>
      </w:r>
    </w:p>
    <w:p w:rsidR="00D24442" w:rsidRPr="00D00436" w:rsidRDefault="00D24442" w:rsidP="00D24442">
      <w:pPr>
        <w:autoSpaceDE w:val="0"/>
        <w:ind w:firstLine="284"/>
        <w:jc w:val="both"/>
        <w:rPr>
          <w:rFonts w:ascii="Tahoma" w:eastAsia="Arial" w:hAnsi="Tahoma" w:cs="Tahoma"/>
        </w:rPr>
      </w:pPr>
      <w:r w:rsidRPr="00D00436">
        <w:rPr>
          <w:rFonts w:ascii="Tahoma" w:eastAsia="Arial" w:hAnsi="Tahoma" w:cs="Tahoma"/>
        </w:rPr>
        <w:t>- sprawdzenie materiałów</w:t>
      </w:r>
    </w:p>
    <w:p w:rsidR="00D24442" w:rsidRPr="00D00436" w:rsidRDefault="00D24442" w:rsidP="00D24442">
      <w:pPr>
        <w:autoSpaceDE w:val="0"/>
        <w:ind w:firstLine="284"/>
        <w:jc w:val="both"/>
        <w:rPr>
          <w:rFonts w:ascii="Tahoma" w:eastAsia="Arial" w:hAnsi="Tahoma" w:cs="Tahoma"/>
        </w:rPr>
      </w:pPr>
      <w:r w:rsidRPr="00D00436">
        <w:rPr>
          <w:rFonts w:ascii="Tahoma" w:eastAsia="Arial" w:hAnsi="Tahoma" w:cs="Tahoma"/>
        </w:rPr>
        <w:t>- sprawdzenie wypoziomowania stolarki</w:t>
      </w:r>
    </w:p>
    <w:p w:rsidR="00D24442" w:rsidRPr="00D00436" w:rsidRDefault="00D24442" w:rsidP="00D24442">
      <w:pPr>
        <w:autoSpaceDE w:val="0"/>
        <w:ind w:firstLine="284"/>
        <w:jc w:val="both"/>
        <w:rPr>
          <w:rFonts w:ascii="Tahoma" w:eastAsia="Arial" w:hAnsi="Tahoma" w:cs="Tahoma"/>
        </w:rPr>
      </w:pPr>
      <w:r w:rsidRPr="00D00436">
        <w:rPr>
          <w:rFonts w:ascii="Tahoma" w:eastAsia="Arial" w:hAnsi="Tahoma" w:cs="Tahoma"/>
        </w:rPr>
        <w:t>- sprawdzenie trwałości połączeń</w:t>
      </w:r>
    </w:p>
    <w:p w:rsidR="00D24442" w:rsidRPr="00D00436" w:rsidRDefault="00D24442" w:rsidP="00B111AC">
      <w:pPr>
        <w:numPr>
          <w:ilvl w:val="0"/>
          <w:numId w:val="29"/>
        </w:numPr>
        <w:suppressAutoHyphens/>
        <w:autoSpaceDE w:val="0"/>
        <w:jc w:val="both"/>
        <w:rPr>
          <w:rFonts w:ascii="Tahoma" w:eastAsia="Arial" w:hAnsi="Tahoma" w:cs="Tahoma"/>
          <w:b/>
          <w:bCs/>
        </w:rPr>
      </w:pPr>
      <w:r w:rsidRPr="00D00436">
        <w:rPr>
          <w:rFonts w:ascii="Tahoma" w:eastAsia="Arial" w:hAnsi="Tahoma" w:cs="Tahoma"/>
          <w:b/>
          <w:bCs/>
        </w:rPr>
        <w:t>OBMIAR ROBÓT</w:t>
      </w:r>
    </w:p>
    <w:p w:rsidR="00D24442" w:rsidRPr="00D00436" w:rsidRDefault="00D24442" w:rsidP="00D24442">
      <w:pPr>
        <w:autoSpaceDE w:val="0"/>
        <w:jc w:val="both"/>
        <w:rPr>
          <w:rFonts w:ascii="Tahoma" w:eastAsia="Arial" w:hAnsi="Tahoma" w:cs="Tahoma"/>
        </w:rPr>
      </w:pPr>
      <w:r w:rsidRPr="00D00436">
        <w:rPr>
          <w:rFonts w:ascii="Tahoma" w:eastAsia="Arial" w:hAnsi="Tahoma" w:cs="Tahoma"/>
          <w:b/>
          <w:bCs/>
        </w:rPr>
        <w:t xml:space="preserve">7.1. </w:t>
      </w:r>
      <w:r w:rsidRPr="00D00436">
        <w:rPr>
          <w:rFonts w:ascii="Tahoma" w:eastAsia="Arial" w:hAnsi="Tahoma" w:cs="Tahoma"/>
        </w:rPr>
        <w:t>Jednostki oraz zasady przedmiarowania i obmiarowania</w:t>
      </w:r>
    </w:p>
    <w:p w:rsidR="00D24442" w:rsidRPr="00D00436" w:rsidRDefault="00D24442" w:rsidP="00D24442">
      <w:pPr>
        <w:autoSpaceDE w:val="0"/>
        <w:ind w:left="284"/>
        <w:jc w:val="both"/>
        <w:rPr>
          <w:rFonts w:ascii="Tahoma" w:eastAsia="Arial" w:hAnsi="Tahoma" w:cs="Tahoma"/>
        </w:rPr>
      </w:pPr>
      <w:r w:rsidRPr="00D00436">
        <w:rPr>
          <w:rFonts w:ascii="Tahoma" w:eastAsia="Arial" w:hAnsi="Tahoma" w:cs="Tahoma"/>
        </w:rPr>
        <w:t>Obmiar robót polega na określeniu faktycznego zakresu wykonanych robót oraz podaniu</w:t>
      </w:r>
      <w:r>
        <w:rPr>
          <w:rFonts w:ascii="Tahoma" w:eastAsia="Arial" w:hAnsi="Tahoma" w:cs="Tahoma"/>
        </w:rPr>
        <w:t xml:space="preserve"> rzeczywistych ilości uż</w:t>
      </w:r>
      <w:r w:rsidRPr="00D00436">
        <w:rPr>
          <w:rFonts w:ascii="Tahoma" w:eastAsia="Arial" w:hAnsi="Tahoma" w:cs="Tahoma"/>
        </w:rPr>
        <w:t>ytych materiałów. Obmiar robót o</w:t>
      </w:r>
      <w:r>
        <w:rPr>
          <w:rFonts w:ascii="Tahoma" w:eastAsia="Arial" w:hAnsi="Tahoma" w:cs="Tahoma"/>
        </w:rPr>
        <w:t>bejmuje roboty objęte umową.</w:t>
      </w:r>
    </w:p>
    <w:p w:rsidR="00D24442" w:rsidRPr="00D00436" w:rsidRDefault="00D24442" w:rsidP="00D24442">
      <w:pPr>
        <w:autoSpaceDE w:val="0"/>
        <w:jc w:val="both"/>
        <w:rPr>
          <w:rFonts w:ascii="Tahoma" w:eastAsia="Arial" w:hAnsi="Tahoma" w:cs="Tahoma"/>
        </w:rPr>
      </w:pPr>
      <w:r w:rsidRPr="00D00436">
        <w:rPr>
          <w:rFonts w:ascii="Tahoma" w:eastAsia="Arial" w:hAnsi="Tahoma" w:cs="Tahoma"/>
          <w:b/>
          <w:bCs/>
        </w:rPr>
        <w:t xml:space="preserve">7.2. </w:t>
      </w:r>
      <w:r w:rsidRPr="00D00436">
        <w:rPr>
          <w:rFonts w:ascii="Tahoma" w:eastAsia="Arial" w:hAnsi="Tahoma" w:cs="Tahoma"/>
        </w:rPr>
        <w:t>Jednostka i zasady obmiarowania:</w:t>
      </w:r>
    </w:p>
    <w:p w:rsidR="00D24442" w:rsidRDefault="00D24442" w:rsidP="00D24442">
      <w:pPr>
        <w:autoSpaceDE w:val="0"/>
        <w:jc w:val="both"/>
        <w:rPr>
          <w:rFonts w:ascii="Tahoma" w:eastAsia="Arial" w:hAnsi="Tahoma" w:cs="Tahoma"/>
        </w:rPr>
      </w:pPr>
      <w:r>
        <w:rPr>
          <w:rFonts w:ascii="Tahoma" w:eastAsia="Arial" w:hAnsi="Tahoma" w:cs="Tahoma"/>
        </w:rPr>
        <w:t xml:space="preserve">     </w:t>
      </w:r>
      <w:r w:rsidRPr="00D00436">
        <w:rPr>
          <w:rFonts w:ascii="Tahoma" w:eastAsia="Arial" w:hAnsi="Tahoma" w:cs="Tahoma"/>
        </w:rPr>
        <w:t xml:space="preserve">Jednostką obmiaru jest </w:t>
      </w:r>
    </w:p>
    <w:p w:rsidR="00D24442" w:rsidRPr="00B42DB4" w:rsidRDefault="00D24442" w:rsidP="00D24442">
      <w:pPr>
        <w:autoSpaceDE w:val="0"/>
        <w:autoSpaceDN w:val="0"/>
        <w:adjustRightInd w:val="0"/>
        <w:ind w:firstLine="284"/>
        <w:rPr>
          <w:rFonts w:ascii="Tahoma" w:hAnsi="Tahoma" w:cs="Tahoma"/>
        </w:rPr>
      </w:pPr>
      <w:r w:rsidRPr="00B42DB4">
        <w:rPr>
          <w:rFonts w:ascii="Tahoma" w:hAnsi="Tahoma" w:cs="Tahoma"/>
        </w:rPr>
        <w:t>· ( m2) do okien,</w:t>
      </w:r>
    </w:p>
    <w:p w:rsidR="00D24442" w:rsidRPr="00B42DB4" w:rsidRDefault="00D24442" w:rsidP="00D24442">
      <w:pPr>
        <w:autoSpaceDE w:val="0"/>
        <w:ind w:firstLine="284"/>
        <w:jc w:val="both"/>
        <w:rPr>
          <w:rFonts w:ascii="Tahoma" w:eastAsia="Arial" w:hAnsi="Tahoma" w:cs="Tahoma"/>
        </w:rPr>
      </w:pPr>
      <w:r w:rsidRPr="00B42DB4">
        <w:rPr>
          <w:rFonts w:ascii="Tahoma" w:hAnsi="Tahoma" w:cs="Tahoma"/>
        </w:rPr>
        <w:t>· (szt. ) do parapetów</w:t>
      </w:r>
    </w:p>
    <w:p w:rsidR="00D24442" w:rsidRPr="00D00436" w:rsidRDefault="00D24442" w:rsidP="00B111AC">
      <w:pPr>
        <w:numPr>
          <w:ilvl w:val="0"/>
          <w:numId w:val="29"/>
        </w:numPr>
        <w:suppressAutoHyphens/>
        <w:autoSpaceDE w:val="0"/>
        <w:jc w:val="both"/>
        <w:rPr>
          <w:rFonts w:ascii="Tahoma" w:eastAsia="Arial" w:hAnsi="Tahoma" w:cs="Tahoma"/>
          <w:b/>
          <w:bCs/>
        </w:rPr>
      </w:pPr>
      <w:r w:rsidRPr="00D00436">
        <w:rPr>
          <w:rFonts w:ascii="Tahoma" w:eastAsia="Arial" w:hAnsi="Tahoma" w:cs="Tahoma"/>
          <w:b/>
          <w:bCs/>
        </w:rPr>
        <w:t>ODBIÓR ROBÓT</w:t>
      </w:r>
    </w:p>
    <w:p w:rsidR="00D24442" w:rsidRPr="00D00436" w:rsidRDefault="00D24442" w:rsidP="00D24442">
      <w:pPr>
        <w:autoSpaceDE w:val="0"/>
        <w:jc w:val="both"/>
        <w:rPr>
          <w:rFonts w:ascii="Tahoma" w:eastAsia="Arial" w:hAnsi="Tahoma" w:cs="Tahoma"/>
          <w:b/>
          <w:bCs/>
        </w:rPr>
      </w:pPr>
      <w:r w:rsidRPr="00D00436">
        <w:rPr>
          <w:rFonts w:ascii="Tahoma" w:eastAsia="Arial" w:hAnsi="Tahoma" w:cs="Tahoma"/>
          <w:b/>
          <w:bCs/>
        </w:rPr>
        <w:t>8.1. Odbiór robót</w:t>
      </w:r>
    </w:p>
    <w:p w:rsidR="00D24442" w:rsidRPr="00D00436" w:rsidRDefault="00D24442" w:rsidP="00D24442">
      <w:pPr>
        <w:autoSpaceDE w:val="0"/>
        <w:ind w:firstLine="284"/>
        <w:jc w:val="both"/>
        <w:rPr>
          <w:rFonts w:ascii="Tahoma" w:eastAsia="Arial" w:hAnsi="Tahoma" w:cs="Tahoma"/>
        </w:rPr>
      </w:pPr>
      <w:r>
        <w:rPr>
          <w:rFonts w:ascii="Tahoma" w:eastAsia="Arial" w:hAnsi="Tahoma" w:cs="Tahoma"/>
        </w:rPr>
        <w:t>Na podstawie wyników badań należ</w:t>
      </w:r>
      <w:r w:rsidRPr="00D00436">
        <w:rPr>
          <w:rFonts w:ascii="Tahoma" w:eastAsia="Arial" w:hAnsi="Tahoma" w:cs="Tahoma"/>
        </w:rPr>
        <w:t>y sporządzić protok</w:t>
      </w:r>
      <w:r>
        <w:rPr>
          <w:rFonts w:ascii="Tahoma" w:eastAsia="Arial" w:hAnsi="Tahoma" w:cs="Tahoma"/>
        </w:rPr>
        <w:t>óły odbioru robót końcowych. Jeż</w:t>
      </w:r>
      <w:r w:rsidRPr="00D00436">
        <w:rPr>
          <w:rFonts w:ascii="Tahoma" w:eastAsia="Arial" w:hAnsi="Tahoma" w:cs="Tahoma"/>
        </w:rPr>
        <w:t>eli wszystkie</w:t>
      </w:r>
    </w:p>
    <w:p w:rsidR="00D24442" w:rsidRPr="00D00436" w:rsidRDefault="00D24442" w:rsidP="00D24442">
      <w:pPr>
        <w:autoSpaceDE w:val="0"/>
        <w:ind w:firstLine="284"/>
        <w:jc w:val="both"/>
        <w:rPr>
          <w:rFonts w:ascii="Tahoma" w:eastAsia="Arial" w:hAnsi="Tahoma" w:cs="Tahoma"/>
        </w:rPr>
      </w:pPr>
      <w:r w:rsidRPr="00D00436">
        <w:rPr>
          <w:rFonts w:ascii="Tahoma" w:eastAsia="Arial" w:hAnsi="Tahoma" w:cs="Tahoma"/>
        </w:rPr>
        <w:t>badania dały wyniki</w:t>
      </w:r>
      <w:r>
        <w:rPr>
          <w:rFonts w:ascii="Tahoma" w:eastAsia="Arial" w:hAnsi="Tahoma" w:cs="Tahoma"/>
        </w:rPr>
        <w:t xml:space="preserve"> dodatnie, wykonane roboty należ</w:t>
      </w:r>
      <w:r w:rsidRPr="00D00436">
        <w:rPr>
          <w:rFonts w:ascii="Tahoma" w:eastAsia="Arial" w:hAnsi="Tahoma" w:cs="Tahoma"/>
        </w:rPr>
        <w:t>y uz</w:t>
      </w:r>
      <w:r>
        <w:rPr>
          <w:rFonts w:ascii="Tahoma" w:eastAsia="Arial" w:hAnsi="Tahoma" w:cs="Tahoma"/>
        </w:rPr>
        <w:t>nać za zgodne z wymaganiami. Jeż</w:t>
      </w:r>
      <w:r w:rsidRPr="00D00436">
        <w:rPr>
          <w:rFonts w:ascii="Tahoma" w:eastAsia="Arial" w:hAnsi="Tahoma" w:cs="Tahoma"/>
        </w:rPr>
        <w:t>eli choć</w:t>
      </w:r>
    </w:p>
    <w:p w:rsidR="00D24442" w:rsidRPr="00D00436" w:rsidRDefault="00D24442" w:rsidP="00D24442">
      <w:pPr>
        <w:autoSpaceDE w:val="0"/>
        <w:ind w:firstLine="284"/>
        <w:jc w:val="both"/>
        <w:rPr>
          <w:rFonts w:ascii="Tahoma" w:eastAsia="Arial" w:hAnsi="Tahoma" w:cs="Tahoma"/>
        </w:rPr>
      </w:pPr>
      <w:r w:rsidRPr="00D00436">
        <w:rPr>
          <w:rFonts w:ascii="Tahoma" w:eastAsia="Arial" w:hAnsi="Tahoma" w:cs="Tahoma"/>
        </w:rPr>
        <w:t>jedno badanie dało wyn</w:t>
      </w:r>
      <w:r>
        <w:rPr>
          <w:rFonts w:ascii="Tahoma" w:eastAsia="Arial" w:hAnsi="Tahoma" w:cs="Tahoma"/>
        </w:rPr>
        <w:t>ik ujemny, wykonane roboty należ</w:t>
      </w:r>
      <w:r w:rsidRPr="00D00436">
        <w:rPr>
          <w:rFonts w:ascii="Tahoma" w:eastAsia="Arial" w:hAnsi="Tahoma" w:cs="Tahoma"/>
        </w:rPr>
        <w:t>y uznać za niezgodne z wymaganiami norm</w:t>
      </w:r>
    </w:p>
    <w:p w:rsidR="00D24442" w:rsidRPr="00D00436" w:rsidRDefault="00D24442" w:rsidP="00D24442">
      <w:pPr>
        <w:autoSpaceDE w:val="0"/>
        <w:ind w:firstLine="284"/>
        <w:jc w:val="both"/>
        <w:rPr>
          <w:rFonts w:ascii="Tahoma" w:eastAsia="Arial" w:hAnsi="Tahoma" w:cs="Tahoma"/>
        </w:rPr>
      </w:pPr>
      <w:r w:rsidRPr="00D00436">
        <w:rPr>
          <w:rFonts w:ascii="Tahoma" w:eastAsia="Arial" w:hAnsi="Tahoma" w:cs="Tahoma"/>
        </w:rPr>
        <w:lastRenderedPageBreak/>
        <w:t>kontraktu. W takiej sytuacji wykonawca obowiązany jest doprowadzić roboty do zgodności z normą i</w:t>
      </w:r>
    </w:p>
    <w:p w:rsidR="00D24442" w:rsidRPr="00D00436" w:rsidRDefault="00D24442" w:rsidP="00D24442">
      <w:pPr>
        <w:autoSpaceDE w:val="0"/>
        <w:ind w:firstLine="284"/>
        <w:jc w:val="both"/>
        <w:rPr>
          <w:rFonts w:ascii="Tahoma" w:eastAsia="Arial" w:hAnsi="Tahoma" w:cs="Tahoma"/>
        </w:rPr>
      </w:pPr>
      <w:r w:rsidRPr="00D00436">
        <w:rPr>
          <w:rFonts w:ascii="Tahoma" w:eastAsia="Arial" w:hAnsi="Tahoma" w:cs="Tahoma"/>
        </w:rPr>
        <w:t>przedstawić je do ponownego odbioru.</w:t>
      </w:r>
    </w:p>
    <w:p w:rsidR="00D24442" w:rsidRPr="00D00436" w:rsidRDefault="00D24442" w:rsidP="00B111AC">
      <w:pPr>
        <w:numPr>
          <w:ilvl w:val="0"/>
          <w:numId w:val="29"/>
        </w:numPr>
        <w:suppressAutoHyphens/>
        <w:autoSpaceDE w:val="0"/>
        <w:jc w:val="both"/>
        <w:rPr>
          <w:rFonts w:ascii="Tahoma" w:eastAsia="Arial" w:hAnsi="Tahoma" w:cs="Tahoma"/>
          <w:b/>
          <w:bCs/>
        </w:rPr>
      </w:pPr>
      <w:r>
        <w:rPr>
          <w:rFonts w:ascii="Tahoma" w:eastAsia="Arial" w:hAnsi="Tahoma" w:cs="Tahoma"/>
          <w:b/>
          <w:bCs/>
        </w:rPr>
        <w:t>PODSTAWA PŁ</w:t>
      </w:r>
      <w:r w:rsidRPr="00D00436">
        <w:rPr>
          <w:rFonts w:ascii="Tahoma" w:eastAsia="Arial" w:hAnsi="Tahoma" w:cs="Tahoma"/>
          <w:b/>
          <w:bCs/>
        </w:rPr>
        <w:t>ATNOŚCI</w:t>
      </w:r>
    </w:p>
    <w:p w:rsidR="00D24442" w:rsidRPr="00D00436" w:rsidRDefault="00D24442" w:rsidP="00D24442">
      <w:pPr>
        <w:autoSpaceDE w:val="0"/>
        <w:jc w:val="both"/>
        <w:rPr>
          <w:rFonts w:ascii="Tahoma" w:eastAsia="Arial" w:hAnsi="Tahoma" w:cs="Tahoma"/>
          <w:b/>
          <w:bCs/>
        </w:rPr>
      </w:pPr>
      <w:r w:rsidRPr="00D00436">
        <w:rPr>
          <w:rFonts w:ascii="Tahoma" w:eastAsia="Arial" w:hAnsi="Tahoma" w:cs="Tahoma"/>
          <w:b/>
          <w:bCs/>
        </w:rPr>
        <w:t>9.1. Zasady rozliczania płatności</w:t>
      </w:r>
    </w:p>
    <w:p w:rsidR="00D24442" w:rsidRPr="00D00436" w:rsidRDefault="00D24442" w:rsidP="00D24442">
      <w:pPr>
        <w:autoSpaceDE w:val="0"/>
        <w:ind w:left="426"/>
        <w:jc w:val="both"/>
        <w:rPr>
          <w:rFonts w:ascii="Tahoma" w:eastAsia="Arial" w:hAnsi="Tahoma" w:cs="Tahoma"/>
        </w:rPr>
      </w:pPr>
      <w:r w:rsidRPr="00D00436">
        <w:rPr>
          <w:rFonts w:ascii="Tahoma" w:eastAsia="Arial" w:hAnsi="Tahoma" w:cs="Tahoma"/>
        </w:rPr>
        <w:t>Płatność na zasadac</w:t>
      </w:r>
      <w:r>
        <w:rPr>
          <w:rFonts w:ascii="Tahoma" w:eastAsia="Arial" w:hAnsi="Tahoma" w:cs="Tahoma"/>
        </w:rPr>
        <w:t xml:space="preserve">h obowiązujących </w:t>
      </w:r>
      <w:r w:rsidRPr="00D00436">
        <w:rPr>
          <w:rFonts w:ascii="Tahoma" w:eastAsia="Arial" w:hAnsi="Tahoma" w:cs="Tahoma"/>
        </w:rPr>
        <w:t>w umowie,</w:t>
      </w:r>
    </w:p>
    <w:p w:rsidR="00D24442" w:rsidRPr="00D00436" w:rsidRDefault="00D24442" w:rsidP="00D24442">
      <w:pPr>
        <w:autoSpaceDE w:val="0"/>
        <w:ind w:left="426"/>
        <w:jc w:val="both"/>
        <w:rPr>
          <w:rFonts w:ascii="Tahoma" w:eastAsia="Arial" w:hAnsi="Tahoma" w:cs="Tahoma"/>
        </w:rPr>
      </w:pPr>
      <w:r w:rsidRPr="00D00436">
        <w:rPr>
          <w:rFonts w:ascii="Tahoma" w:eastAsia="Arial" w:hAnsi="Tahoma" w:cs="Tahoma"/>
        </w:rPr>
        <w:t>Cena robót obejmuje koszty wykonanie wszystkich czynności</w:t>
      </w:r>
      <w:r>
        <w:rPr>
          <w:rFonts w:ascii="Tahoma" w:eastAsia="Arial" w:hAnsi="Tahoma" w:cs="Tahoma"/>
        </w:rPr>
        <w:t xml:space="preserve"> technologicznych oraz koszty uż</w:t>
      </w:r>
      <w:r w:rsidRPr="00D00436">
        <w:rPr>
          <w:rFonts w:ascii="Tahoma" w:eastAsia="Arial" w:hAnsi="Tahoma" w:cs="Tahoma"/>
        </w:rPr>
        <w:t>ytych</w:t>
      </w:r>
    </w:p>
    <w:p w:rsidR="00D24442" w:rsidRPr="00D00436" w:rsidRDefault="00D24442" w:rsidP="00D24442">
      <w:pPr>
        <w:autoSpaceDE w:val="0"/>
        <w:ind w:left="426"/>
        <w:jc w:val="both"/>
        <w:rPr>
          <w:rFonts w:ascii="Tahoma" w:eastAsia="Arial" w:hAnsi="Tahoma" w:cs="Tahoma"/>
        </w:rPr>
      </w:pPr>
      <w:r w:rsidRPr="00D00436">
        <w:rPr>
          <w:rFonts w:ascii="Tahoma" w:eastAsia="Arial" w:hAnsi="Tahoma" w:cs="Tahoma"/>
        </w:rPr>
        <w:t xml:space="preserve">wszystkich potrzebnych materiałów </w:t>
      </w:r>
      <w:r>
        <w:rPr>
          <w:rFonts w:ascii="Tahoma" w:eastAsia="Arial" w:hAnsi="Tahoma" w:cs="Tahoma"/>
        </w:rPr>
        <w:t>sprzętu pomocniczego jak również</w:t>
      </w:r>
      <w:r w:rsidRPr="00D00436">
        <w:rPr>
          <w:rFonts w:ascii="Tahoma" w:eastAsia="Arial" w:hAnsi="Tahoma" w:cs="Tahoma"/>
        </w:rPr>
        <w:t xml:space="preserve"> koszty:</w:t>
      </w:r>
    </w:p>
    <w:p w:rsidR="00D24442" w:rsidRPr="00D00436" w:rsidRDefault="00D24442" w:rsidP="00D24442">
      <w:pPr>
        <w:autoSpaceDE w:val="0"/>
        <w:ind w:left="426"/>
        <w:jc w:val="both"/>
        <w:rPr>
          <w:rFonts w:ascii="Tahoma" w:eastAsia="Arial" w:hAnsi="Tahoma" w:cs="Tahoma"/>
        </w:rPr>
      </w:pPr>
      <w:r w:rsidRPr="00D00436">
        <w:rPr>
          <w:rFonts w:ascii="Tahoma" w:eastAsia="Arial" w:hAnsi="Tahoma" w:cs="Tahoma"/>
        </w:rPr>
        <w:t>- roboty przygotowawcze, pomiary,</w:t>
      </w:r>
      <w:r>
        <w:rPr>
          <w:rFonts w:ascii="Tahoma" w:eastAsia="Arial" w:hAnsi="Tahoma" w:cs="Tahoma"/>
        </w:rPr>
        <w:t xml:space="preserve"> </w:t>
      </w:r>
      <w:r w:rsidRPr="00D00436">
        <w:rPr>
          <w:rFonts w:ascii="Tahoma" w:eastAsia="Arial" w:hAnsi="Tahoma" w:cs="Tahoma"/>
        </w:rPr>
        <w:t>transport poziomy i pionowy materiałów z rozebranych elementów,</w:t>
      </w:r>
    </w:p>
    <w:p w:rsidR="00D24442" w:rsidRPr="00D00436" w:rsidRDefault="00D24442" w:rsidP="00D24442">
      <w:pPr>
        <w:autoSpaceDE w:val="0"/>
        <w:ind w:left="426"/>
        <w:jc w:val="both"/>
        <w:rPr>
          <w:rFonts w:ascii="Tahoma" w:eastAsia="Arial" w:hAnsi="Tahoma" w:cs="Tahoma"/>
        </w:rPr>
      </w:pPr>
      <w:r w:rsidRPr="00D00436">
        <w:rPr>
          <w:rFonts w:ascii="Tahoma" w:eastAsia="Arial" w:hAnsi="Tahoma" w:cs="Tahoma"/>
        </w:rPr>
        <w:t>- układanie, segregowanie materiałów rozbiórkowych na placu budowy,</w:t>
      </w:r>
    </w:p>
    <w:p w:rsidR="00D24442" w:rsidRPr="00D00436" w:rsidRDefault="00D24442" w:rsidP="00D24442">
      <w:pPr>
        <w:autoSpaceDE w:val="0"/>
        <w:ind w:left="426"/>
        <w:jc w:val="both"/>
        <w:rPr>
          <w:rFonts w:ascii="Tahoma" w:eastAsia="Arial" w:hAnsi="Tahoma" w:cs="Tahoma"/>
        </w:rPr>
      </w:pPr>
      <w:r w:rsidRPr="00D00436">
        <w:rPr>
          <w:rFonts w:ascii="Tahoma" w:eastAsia="Arial" w:hAnsi="Tahoma" w:cs="Tahoma"/>
        </w:rPr>
        <w:t>- koszty zatrudnienia robotników i pracowników nadzoru na budowie,</w:t>
      </w:r>
    </w:p>
    <w:p w:rsidR="00D24442" w:rsidRDefault="00D24442" w:rsidP="00D24442">
      <w:pPr>
        <w:autoSpaceDE w:val="0"/>
        <w:ind w:left="426"/>
        <w:jc w:val="both"/>
        <w:rPr>
          <w:rFonts w:ascii="Tahoma" w:eastAsia="Arial" w:hAnsi="Tahoma" w:cs="Tahoma"/>
        </w:rPr>
      </w:pPr>
      <w:r w:rsidRPr="00D00436">
        <w:rPr>
          <w:rFonts w:ascii="Tahoma" w:eastAsia="Arial" w:hAnsi="Tahoma" w:cs="Tahoma"/>
        </w:rPr>
        <w:t>- sprawdzenie prawidłowości wykonanych robót,</w:t>
      </w:r>
      <w:r>
        <w:rPr>
          <w:rFonts w:ascii="Tahoma" w:eastAsia="Arial" w:hAnsi="Tahoma" w:cs="Tahoma"/>
        </w:rPr>
        <w:t xml:space="preserve"> </w:t>
      </w:r>
      <w:r w:rsidRPr="00D00436">
        <w:rPr>
          <w:rFonts w:ascii="Tahoma" w:eastAsia="Arial" w:hAnsi="Tahoma" w:cs="Tahoma"/>
        </w:rPr>
        <w:t>koszty naprawienia uszkodzeń powstałych w czasie</w:t>
      </w:r>
    </w:p>
    <w:p w:rsidR="00D24442" w:rsidRPr="00D00436" w:rsidRDefault="00D24442" w:rsidP="00D24442">
      <w:pPr>
        <w:autoSpaceDE w:val="0"/>
        <w:ind w:left="426"/>
        <w:jc w:val="both"/>
        <w:rPr>
          <w:rFonts w:ascii="Tahoma" w:eastAsia="Arial" w:hAnsi="Tahoma" w:cs="Tahoma"/>
        </w:rPr>
      </w:pPr>
      <w:r w:rsidRPr="00D00436">
        <w:rPr>
          <w:rFonts w:ascii="Tahoma" w:eastAsia="Arial" w:hAnsi="Tahoma" w:cs="Tahoma"/>
        </w:rPr>
        <w:t xml:space="preserve"> </w:t>
      </w:r>
      <w:r>
        <w:rPr>
          <w:rFonts w:ascii="Tahoma" w:eastAsia="Arial" w:hAnsi="Tahoma" w:cs="Tahoma"/>
        </w:rPr>
        <w:t xml:space="preserve"> </w:t>
      </w:r>
      <w:r w:rsidRPr="00D00436">
        <w:rPr>
          <w:rFonts w:ascii="Tahoma" w:eastAsia="Arial" w:hAnsi="Tahoma" w:cs="Tahoma"/>
        </w:rPr>
        <w:t>wykonywania robót, zawinionych przez</w:t>
      </w:r>
      <w:r>
        <w:rPr>
          <w:rFonts w:ascii="Tahoma" w:eastAsia="Arial" w:hAnsi="Tahoma" w:cs="Tahoma"/>
        </w:rPr>
        <w:t xml:space="preserve"> </w:t>
      </w:r>
      <w:r w:rsidRPr="00D00436">
        <w:rPr>
          <w:rFonts w:ascii="Tahoma" w:eastAsia="Arial" w:hAnsi="Tahoma" w:cs="Tahoma"/>
        </w:rPr>
        <w:t>wykonawców, utrzymania czystości i porządku stanowisk roboczych,</w:t>
      </w:r>
    </w:p>
    <w:p w:rsidR="00D24442" w:rsidRPr="00D00436" w:rsidRDefault="00D24442" w:rsidP="00D24442">
      <w:pPr>
        <w:autoSpaceDE w:val="0"/>
        <w:ind w:left="426"/>
        <w:jc w:val="both"/>
        <w:rPr>
          <w:rFonts w:ascii="Tahoma" w:eastAsia="Arial" w:hAnsi="Tahoma" w:cs="Tahoma"/>
        </w:rPr>
      </w:pPr>
      <w:r w:rsidRPr="00D00436">
        <w:rPr>
          <w:rFonts w:ascii="Tahoma" w:eastAsia="Arial" w:hAnsi="Tahoma" w:cs="Tahoma"/>
        </w:rPr>
        <w:t>- czynności związanych z likwidacją stanowisk roboczych,</w:t>
      </w:r>
    </w:p>
    <w:p w:rsidR="00D24442" w:rsidRPr="00D00436" w:rsidRDefault="00D24442" w:rsidP="00D24442">
      <w:pPr>
        <w:autoSpaceDE w:val="0"/>
        <w:ind w:left="426"/>
        <w:jc w:val="both"/>
        <w:rPr>
          <w:rFonts w:ascii="Tahoma" w:eastAsia="Arial" w:hAnsi="Tahoma" w:cs="Tahoma"/>
        </w:rPr>
      </w:pPr>
      <w:r w:rsidRPr="00D00436">
        <w:rPr>
          <w:rFonts w:ascii="Tahoma" w:eastAsia="Arial" w:hAnsi="Tahoma" w:cs="Tahoma"/>
        </w:rPr>
        <w:t>- koszty składowania gruzu na wysypisku,</w:t>
      </w:r>
    </w:p>
    <w:p w:rsidR="00D24442" w:rsidRPr="00D00436" w:rsidRDefault="00D24442" w:rsidP="00D24442">
      <w:pPr>
        <w:autoSpaceDE w:val="0"/>
        <w:ind w:left="426"/>
        <w:jc w:val="both"/>
        <w:rPr>
          <w:rFonts w:ascii="Tahoma" w:eastAsia="Arial" w:hAnsi="Tahoma" w:cs="Tahoma"/>
        </w:rPr>
      </w:pPr>
      <w:r w:rsidRPr="00D00436">
        <w:rPr>
          <w:rFonts w:ascii="Tahoma" w:eastAsia="Arial" w:hAnsi="Tahoma" w:cs="Tahoma"/>
        </w:rPr>
        <w:t>- koszty opracowania projektu i harmonogramu rozbiórek wraz z kosztami koniecznych</w:t>
      </w:r>
      <w:r>
        <w:rPr>
          <w:rFonts w:ascii="Tahoma" w:eastAsia="Arial" w:hAnsi="Tahoma" w:cs="Tahoma"/>
        </w:rPr>
        <w:t xml:space="preserve"> </w:t>
      </w:r>
      <w:r w:rsidRPr="00D00436">
        <w:rPr>
          <w:rFonts w:ascii="Tahoma" w:eastAsia="Arial" w:hAnsi="Tahoma" w:cs="Tahoma"/>
        </w:rPr>
        <w:t>uzgodnień i pozwoleń,</w:t>
      </w:r>
    </w:p>
    <w:p w:rsidR="00D24442" w:rsidRPr="00D00436" w:rsidRDefault="00D24442" w:rsidP="00D24442">
      <w:pPr>
        <w:autoSpaceDE w:val="0"/>
        <w:ind w:left="426"/>
        <w:jc w:val="both"/>
        <w:rPr>
          <w:rFonts w:ascii="Tahoma" w:eastAsia="Arial" w:hAnsi="Tahoma" w:cs="Tahoma"/>
        </w:rPr>
      </w:pPr>
      <w:r w:rsidRPr="00D00436">
        <w:rPr>
          <w:rFonts w:ascii="Tahoma" w:eastAsia="Arial" w:hAnsi="Tahoma" w:cs="Tahoma"/>
        </w:rPr>
        <w:t>- związane z zapewnieniem bezpieczeństwa i higieny pracy na budowie.</w:t>
      </w:r>
    </w:p>
    <w:p w:rsidR="00D24442" w:rsidRDefault="00D24442" w:rsidP="00D24442">
      <w:pPr>
        <w:autoSpaceDE w:val="0"/>
        <w:jc w:val="both"/>
        <w:rPr>
          <w:rFonts w:ascii="Tahoma" w:eastAsia="Arial" w:hAnsi="Tahoma" w:cs="Tahoma"/>
          <w:b/>
          <w:bCs/>
        </w:rPr>
      </w:pPr>
    </w:p>
    <w:p w:rsidR="00D24442" w:rsidRDefault="00D24442" w:rsidP="00D24442">
      <w:pPr>
        <w:autoSpaceDE w:val="0"/>
        <w:jc w:val="both"/>
        <w:rPr>
          <w:rFonts w:ascii="Tahoma" w:eastAsia="Arial" w:hAnsi="Tahoma" w:cs="Tahoma"/>
          <w:b/>
          <w:bCs/>
        </w:rPr>
      </w:pPr>
    </w:p>
    <w:p w:rsidR="00D24442" w:rsidRDefault="00D24442" w:rsidP="00D24442">
      <w:pPr>
        <w:autoSpaceDE w:val="0"/>
        <w:jc w:val="both"/>
        <w:rPr>
          <w:rFonts w:ascii="Tahoma" w:eastAsia="Arial" w:hAnsi="Tahoma" w:cs="Tahoma"/>
          <w:b/>
          <w:bCs/>
        </w:rPr>
      </w:pPr>
    </w:p>
    <w:p w:rsidR="00D24442" w:rsidRDefault="00D24442" w:rsidP="00D24442">
      <w:pPr>
        <w:autoSpaceDE w:val="0"/>
        <w:jc w:val="both"/>
        <w:rPr>
          <w:rFonts w:ascii="Tahoma" w:eastAsia="Arial" w:hAnsi="Tahoma" w:cs="Tahoma"/>
          <w:b/>
          <w:bCs/>
        </w:rPr>
      </w:pPr>
    </w:p>
    <w:p w:rsidR="00D24442" w:rsidRPr="00D00436" w:rsidRDefault="00D24442" w:rsidP="00D24442">
      <w:pPr>
        <w:autoSpaceDE w:val="0"/>
        <w:jc w:val="both"/>
        <w:rPr>
          <w:rFonts w:ascii="Tahoma" w:eastAsia="Arial" w:hAnsi="Tahoma" w:cs="Tahoma"/>
          <w:b/>
          <w:bCs/>
        </w:rPr>
      </w:pPr>
      <w:r w:rsidRPr="00D00436">
        <w:rPr>
          <w:rFonts w:ascii="Tahoma" w:eastAsia="Arial" w:hAnsi="Tahoma" w:cs="Tahoma"/>
          <w:b/>
          <w:bCs/>
        </w:rPr>
        <w:t>10. PRZEPISY ZWIĄZANE</w:t>
      </w:r>
    </w:p>
    <w:p w:rsidR="00D24442" w:rsidRPr="00D00436" w:rsidRDefault="00D24442" w:rsidP="00D24442">
      <w:pPr>
        <w:autoSpaceDE w:val="0"/>
        <w:jc w:val="both"/>
        <w:rPr>
          <w:rFonts w:ascii="Tahoma" w:eastAsia="Arial" w:hAnsi="Tahoma" w:cs="Tahoma"/>
          <w:b/>
          <w:bCs/>
        </w:rPr>
      </w:pPr>
      <w:r w:rsidRPr="00D00436">
        <w:rPr>
          <w:rFonts w:ascii="Tahoma" w:eastAsia="Arial" w:hAnsi="Tahoma" w:cs="Tahoma"/>
          <w:b/>
          <w:bCs/>
        </w:rPr>
        <w:t>10.1. Normy</w:t>
      </w:r>
    </w:p>
    <w:p w:rsidR="00D24442" w:rsidRPr="00D00436" w:rsidRDefault="00D24442" w:rsidP="00D24442">
      <w:pPr>
        <w:autoSpaceDE w:val="0"/>
        <w:ind w:left="284" w:firstLine="142"/>
        <w:jc w:val="both"/>
        <w:rPr>
          <w:rFonts w:ascii="Tahoma" w:eastAsia="Arial" w:hAnsi="Tahoma" w:cs="Tahoma"/>
        </w:rPr>
      </w:pPr>
      <w:r w:rsidRPr="00D00436">
        <w:rPr>
          <w:rFonts w:ascii="Tahoma" w:eastAsia="Arial" w:hAnsi="Tahoma" w:cs="Tahoma"/>
        </w:rPr>
        <w:t>PN-EN 78:1993 Metody badań okien. Forma sprawozdania z</w:t>
      </w:r>
      <w:r>
        <w:rPr>
          <w:rFonts w:ascii="Tahoma" w:eastAsia="Arial" w:hAnsi="Tahoma" w:cs="Tahoma"/>
        </w:rPr>
        <w:t xml:space="preserve"> </w:t>
      </w:r>
      <w:r w:rsidRPr="00D00436">
        <w:rPr>
          <w:rFonts w:ascii="Tahoma" w:eastAsia="Arial" w:hAnsi="Tahoma" w:cs="Tahoma"/>
        </w:rPr>
        <w:t>badań. PN-EN 78/Ak:1993</w:t>
      </w:r>
    </w:p>
    <w:p w:rsidR="00D24442" w:rsidRPr="00D00436" w:rsidRDefault="00D24442" w:rsidP="00D24442">
      <w:pPr>
        <w:autoSpaceDE w:val="0"/>
        <w:ind w:left="284" w:firstLine="142"/>
        <w:jc w:val="both"/>
        <w:rPr>
          <w:rFonts w:ascii="Tahoma" w:eastAsia="Arial" w:hAnsi="Tahoma" w:cs="Tahoma"/>
        </w:rPr>
      </w:pPr>
      <w:r w:rsidRPr="00D00436">
        <w:rPr>
          <w:rFonts w:ascii="Tahoma" w:eastAsia="Arial" w:hAnsi="Tahoma" w:cs="Tahoma"/>
        </w:rPr>
        <w:t>Metody badań okien. Forma sprawozdania z</w:t>
      </w:r>
      <w:r>
        <w:rPr>
          <w:rFonts w:ascii="Tahoma" w:eastAsia="Arial" w:hAnsi="Tahoma" w:cs="Tahoma"/>
        </w:rPr>
        <w:t xml:space="preserve"> </w:t>
      </w:r>
      <w:r w:rsidRPr="00D00436">
        <w:rPr>
          <w:rFonts w:ascii="Tahoma" w:eastAsia="Arial" w:hAnsi="Tahoma" w:cs="Tahoma"/>
        </w:rPr>
        <w:t>badań.</w:t>
      </w:r>
    </w:p>
    <w:p w:rsidR="00D24442" w:rsidRPr="00D00436" w:rsidRDefault="00D24442" w:rsidP="00D24442">
      <w:pPr>
        <w:autoSpaceDE w:val="0"/>
        <w:ind w:left="284" w:firstLine="142"/>
        <w:jc w:val="both"/>
        <w:rPr>
          <w:rFonts w:ascii="Tahoma" w:eastAsia="Arial" w:hAnsi="Tahoma" w:cs="Tahoma"/>
        </w:rPr>
      </w:pPr>
      <w:r w:rsidRPr="00D00436">
        <w:rPr>
          <w:rFonts w:ascii="Tahoma" w:eastAsia="Arial" w:hAnsi="Tahoma" w:cs="Tahoma"/>
        </w:rPr>
        <w:t>PN/B-02100 Skrzydła i okucia stolarki budowlanej prawe i lewe. Określenia. PN-B-05000:1996</w:t>
      </w:r>
    </w:p>
    <w:p w:rsidR="00D24442" w:rsidRPr="00D00436" w:rsidRDefault="00D24442" w:rsidP="00D24442">
      <w:pPr>
        <w:autoSpaceDE w:val="0"/>
        <w:ind w:left="284" w:firstLine="142"/>
        <w:jc w:val="both"/>
        <w:rPr>
          <w:rFonts w:ascii="Tahoma" w:eastAsia="Arial" w:hAnsi="Tahoma" w:cs="Tahoma"/>
        </w:rPr>
      </w:pPr>
      <w:r w:rsidRPr="00D00436">
        <w:rPr>
          <w:rFonts w:ascii="Tahoma" w:eastAsia="Arial" w:hAnsi="Tahoma" w:cs="Tahoma"/>
        </w:rPr>
        <w:t>Okna i drzwi. Pakowanie, przechowywanie i transport. PN-88/B-1 0085 Stolarka budowlana. Okna</w:t>
      </w:r>
    </w:p>
    <w:p w:rsidR="00D24442" w:rsidRPr="00D00436" w:rsidRDefault="00D24442" w:rsidP="00D24442">
      <w:pPr>
        <w:autoSpaceDE w:val="0"/>
        <w:ind w:left="284" w:firstLine="142"/>
        <w:jc w:val="both"/>
        <w:rPr>
          <w:rFonts w:ascii="Tahoma" w:eastAsia="Arial" w:hAnsi="Tahoma" w:cs="Tahoma"/>
        </w:rPr>
      </w:pPr>
      <w:r w:rsidRPr="00D00436">
        <w:rPr>
          <w:rFonts w:ascii="Tahoma" w:eastAsia="Arial" w:hAnsi="Tahoma" w:cs="Tahoma"/>
        </w:rPr>
        <w:t>i drzwi. Wymagania i badania Zmiany 1 Bl 4/92 poz. 18</w:t>
      </w:r>
    </w:p>
    <w:p w:rsidR="00D24442" w:rsidRPr="00D00436" w:rsidRDefault="00D24442" w:rsidP="00D24442">
      <w:pPr>
        <w:autoSpaceDE w:val="0"/>
        <w:ind w:left="284" w:firstLine="142"/>
        <w:jc w:val="both"/>
        <w:rPr>
          <w:rFonts w:ascii="Tahoma" w:eastAsia="Arial" w:hAnsi="Tahoma" w:cs="Tahoma"/>
        </w:rPr>
      </w:pPr>
      <w:r w:rsidRPr="00D00436">
        <w:rPr>
          <w:rFonts w:ascii="Tahoma" w:eastAsia="Arial" w:hAnsi="Tahoma" w:cs="Tahoma"/>
        </w:rPr>
        <w:t>PN-88/B-1 0085 Zmiana 2.</w:t>
      </w:r>
    </w:p>
    <w:p w:rsidR="00D24442" w:rsidRDefault="00D24442" w:rsidP="00D24442">
      <w:pPr>
        <w:autoSpaceDE w:val="0"/>
        <w:ind w:left="284" w:firstLine="142"/>
        <w:jc w:val="both"/>
        <w:rPr>
          <w:rFonts w:ascii="Tahoma" w:eastAsia="Arial" w:hAnsi="Tahoma" w:cs="Tahoma"/>
        </w:rPr>
      </w:pPr>
      <w:r>
        <w:rPr>
          <w:rFonts w:ascii="Tahoma" w:eastAsia="Arial" w:hAnsi="Tahoma" w:cs="Tahoma"/>
        </w:rPr>
        <w:t>PN-B-06200: 1997 Konstru</w:t>
      </w:r>
      <w:r w:rsidRPr="00D00436">
        <w:rPr>
          <w:rFonts w:ascii="Tahoma" w:eastAsia="Arial" w:hAnsi="Tahoma" w:cs="Tahoma"/>
        </w:rPr>
        <w:t>kcje stalowe budowlane. Warunki wykonania odbioru. Wymagania</w:t>
      </w:r>
      <w:r>
        <w:rPr>
          <w:rFonts w:ascii="Tahoma" w:eastAsia="Arial" w:hAnsi="Tahoma" w:cs="Tahoma"/>
        </w:rPr>
        <w:t xml:space="preserve">  </w:t>
      </w:r>
    </w:p>
    <w:p w:rsidR="00D24442" w:rsidRPr="00D00436" w:rsidRDefault="00D24442" w:rsidP="00D24442">
      <w:pPr>
        <w:autoSpaceDE w:val="0"/>
        <w:jc w:val="both"/>
        <w:rPr>
          <w:rFonts w:ascii="Tahoma" w:eastAsia="Arial" w:hAnsi="Tahoma" w:cs="Tahoma"/>
        </w:rPr>
      </w:pPr>
      <w:r>
        <w:rPr>
          <w:rFonts w:ascii="Tahoma" w:eastAsia="Arial" w:hAnsi="Tahoma" w:cs="Tahoma"/>
        </w:rPr>
        <w:t xml:space="preserve">       </w:t>
      </w:r>
      <w:r w:rsidRPr="00D00436">
        <w:rPr>
          <w:rFonts w:ascii="Tahoma" w:eastAsia="Arial" w:hAnsi="Tahoma" w:cs="Tahoma"/>
        </w:rPr>
        <w:t>podstawowe.</w:t>
      </w:r>
    </w:p>
    <w:p w:rsidR="00D24442" w:rsidRPr="00D00436" w:rsidRDefault="00D24442" w:rsidP="00D24442">
      <w:pPr>
        <w:autoSpaceDE w:val="0"/>
        <w:ind w:left="284" w:firstLine="142"/>
        <w:jc w:val="both"/>
        <w:rPr>
          <w:rFonts w:ascii="Tahoma" w:eastAsia="Arial" w:hAnsi="Tahoma" w:cs="Tahoma"/>
        </w:rPr>
      </w:pPr>
      <w:r w:rsidRPr="00D00436">
        <w:rPr>
          <w:rFonts w:ascii="Tahoma" w:eastAsia="Arial" w:hAnsi="Tahoma" w:cs="Tahoma"/>
        </w:rPr>
        <w:t>PN-63/B-06201 Konstrukcje stalowe z cienkościennych kształtowników profilowanych na zimno.</w:t>
      </w:r>
    </w:p>
    <w:p w:rsidR="00D24442" w:rsidRPr="00D00436" w:rsidRDefault="00D24442" w:rsidP="00D24442">
      <w:pPr>
        <w:autoSpaceDE w:val="0"/>
        <w:ind w:left="284" w:firstLine="142"/>
        <w:jc w:val="both"/>
        <w:rPr>
          <w:rFonts w:ascii="Tahoma" w:eastAsia="Arial" w:hAnsi="Tahoma" w:cs="Tahoma"/>
        </w:rPr>
      </w:pPr>
      <w:r w:rsidRPr="00D00436">
        <w:rPr>
          <w:rFonts w:ascii="Tahoma" w:eastAsia="Arial" w:hAnsi="Tahoma" w:cs="Tahoma"/>
        </w:rPr>
        <w:t>Wymagania i badania techniczne przy odbiorze. PN-71JH-97053 Ochrona przed korozją.</w:t>
      </w:r>
    </w:p>
    <w:p w:rsidR="00D24442" w:rsidRPr="00D00436" w:rsidRDefault="00D24442" w:rsidP="00D24442">
      <w:pPr>
        <w:autoSpaceDE w:val="0"/>
        <w:ind w:left="284" w:firstLine="142"/>
        <w:jc w:val="both"/>
        <w:rPr>
          <w:rFonts w:ascii="Tahoma" w:eastAsia="Arial" w:hAnsi="Tahoma" w:cs="Tahoma"/>
        </w:rPr>
      </w:pPr>
      <w:r w:rsidRPr="00D00436">
        <w:rPr>
          <w:rFonts w:ascii="Tahoma" w:eastAsia="Arial" w:hAnsi="Tahoma" w:cs="Tahoma"/>
        </w:rPr>
        <w:t>Matowanie konstrukcji stalowych. Ogólne wytyczne</w:t>
      </w:r>
    </w:p>
    <w:p w:rsidR="00D24442" w:rsidRPr="00D00436" w:rsidRDefault="00D24442" w:rsidP="00D24442">
      <w:pPr>
        <w:autoSpaceDE w:val="0"/>
        <w:ind w:left="400" w:firstLine="26"/>
        <w:jc w:val="both"/>
        <w:rPr>
          <w:rFonts w:ascii="Tahoma" w:eastAsia="Arial" w:hAnsi="Tahoma" w:cs="Tahoma"/>
        </w:rPr>
      </w:pPr>
      <w:r w:rsidRPr="00D00436">
        <w:rPr>
          <w:rFonts w:ascii="Tahoma" w:eastAsia="Arial" w:hAnsi="Tahoma" w:cs="Tahoma"/>
        </w:rPr>
        <w:t>PN-B-94025: 1998 Okucia budowlane. Zakrętki. Zakrętki wierzchnie z klameczką. PN-B-94423:1998 Okucia</w:t>
      </w:r>
      <w:r>
        <w:rPr>
          <w:rFonts w:ascii="Tahoma" w:eastAsia="Arial" w:hAnsi="Tahoma" w:cs="Tahoma"/>
        </w:rPr>
        <w:t xml:space="preserve"> </w:t>
      </w:r>
      <w:r w:rsidRPr="00D00436">
        <w:rPr>
          <w:rFonts w:ascii="Tahoma" w:eastAsia="Arial" w:hAnsi="Tahoma" w:cs="Tahoma"/>
        </w:rPr>
        <w:t>budowlane. Klamki, klameczki, gałki, uchwyty i tarcze. Tulejki ło</w:t>
      </w:r>
      <w:r>
        <w:rPr>
          <w:rFonts w:ascii="Tahoma" w:eastAsia="Arial" w:hAnsi="Tahoma" w:cs="Tahoma"/>
        </w:rPr>
        <w:t>ż</w:t>
      </w:r>
      <w:r w:rsidRPr="00D00436">
        <w:rPr>
          <w:rFonts w:ascii="Tahoma" w:eastAsia="Arial" w:hAnsi="Tahoma" w:cs="Tahoma"/>
        </w:rPr>
        <w:t>yskowe,</w:t>
      </w:r>
      <w:r>
        <w:rPr>
          <w:rFonts w:ascii="Tahoma" w:eastAsia="Arial" w:hAnsi="Tahoma" w:cs="Tahoma"/>
        </w:rPr>
        <w:t xml:space="preserve"> </w:t>
      </w:r>
      <w:r w:rsidRPr="00D00436">
        <w:rPr>
          <w:rFonts w:ascii="Tahoma" w:eastAsia="Arial" w:hAnsi="Tahoma" w:cs="Tahoma"/>
        </w:rPr>
        <w:t>podkładki i nakrętki kołpakowe.</w:t>
      </w:r>
    </w:p>
    <w:p w:rsidR="00D24442" w:rsidRPr="00D00436" w:rsidRDefault="00D24442" w:rsidP="00D24442">
      <w:pPr>
        <w:autoSpaceDE w:val="0"/>
        <w:jc w:val="both"/>
        <w:rPr>
          <w:rFonts w:ascii="Tahoma" w:eastAsia="Arial" w:hAnsi="Tahoma" w:cs="Tahoma"/>
          <w:b/>
          <w:bCs/>
        </w:rPr>
      </w:pPr>
      <w:r w:rsidRPr="00D00436">
        <w:rPr>
          <w:rFonts w:ascii="Tahoma" w:eastAsia="Arial" w:hAnsi="Tahoma" w:cs="Tahoma"/>
          <w:b/>
          <w:bCs/>
        </w:rPr>
        <w:t>10.2.Ustawy</w:t>
      </w:r>
    </w:p>
    <w:p w:rsidR="00D24442" w:rsidRDefault="00D24442" w:rsidP="00D24442">
      <w:pPr>
        <w:autoSpaceDE w:val="0"/>
        <w:ind w:firstLine="426"/>
        <w:jc w:val="both"/>
        <w:rPr>
          <w:rFonts w:ascii="Tahoma" w:eastAsia="Arial" w:hAnsi="Tahoma" w:cs="Tahoma"/>
        </w:rPr>
      </w:pPr>
      <w:r w:rsidRPr="00D00436">
        <w:rPr>
          <w:rFonts w:ascii="Tahoma" w:eastAsia="Arial" w:hAnsi="Tahoma" w:cs="Tahoma"/>
        </w:rPr>
        <w:t>- Ustawa z dnia 7 lipca 1994 r. - Prawo budowlane (jednolity tekst Dz. U. z 2003 r. Nr 207, poz.</w:t>
      </w:r>
      <w:r>
        <w:rPr>
          <w:rFonts w:ascii="Tahoma" w:eastAsia="Arial" w:hAnsi="Tahoma" w:cs="Tahoma"/>
        </w:rPr>
        <w:t xml:space="preserve"> </w:t>
      </w:r>
      <w:r w:rsidRPr="00D00436">
        <w:rPr>
          <w:rFonts w:ascii="Tahoma" w:eastAsia="Arial" w:hAnsi="Tahoma" w:cs="Tahoma"/>
        </w:rPr>
        <w:t xml:space="preserve">2016 </w:t>
      </w:r>
    </w:p>
    <w:p w:rsidR="00D24442" w:rsidRPr="00D00436" w:rsidRDefault="00D24442" w:rsidP="00D24442">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z późn. zm.).</w:t>
      </w:r>
    </w:p>
    <w:p w:rsidR="00D24442" w:rsidRPr="00D00436" w:rsidRDefault="00D24442" w:rsidP="00D24442">
      <w:pPr>
        <w:autoSpaceDE w:val="0"/>
        <w:ind w:firstLine="426"/>
        <w:jc w:val="both"/>
        <w:rPr>
          <w:rFonts w:ascii="Tahoma" w:eastAsia="Arial" w:hAnsi="Tahoma" w:cs="Tahoma"/>
        </w:rPr>
      </w:pPr>
      <w:r w:rsidRPr="00D00436">
        <w:rPr>
          <w:rFonts w:ascii="Tahoma" w:eastAsia="Arial" w:hAnsi="Tahoma" w:cs="Tahoma"/>
        </w:rPr>
        <w:t>- Ustawa z dnia 29 stycznia 2004 r. - Prawo zamówień publicznych (Dz. U. Nr 19,</w:t>
      </w:r>
      <w:r>
        <w:rPr>
          <w:rFonts w:ascii="Tahoma" w:eastAsia="Arial" w:hAnsi="Tahoma" w:cs="Tahoma"/>
        </w:rPr>
        <w:t xml:space="preserve"> </w:t>
      </w:r>
      <w:r w:rsidRPr="00D00436">
        <w:rPr>
          <w:rFonts w:ascii="Tahoma" w:eastAsia="Arial" w:hAnsi="Tahoma" w:cs="Tahoma"/>
        </w:rPr>
        <w:t>poz. 177).</w:t>
      </w:r>
    </w:p>
    <w:p w:rsidR="00D24442" w:rsidRPr="00D00436" w:rsidRDefault="00D24442" w:rsidP="00D24442">
      <w:pPr>
        <w:autoSpaceDE w:val="0"/>
        <w:ind w:firstLine="426"/>
        <w:jc w:val="both"/>
        <w:rPr>
          <w:rFonts w:ascii="Tahoma" w:eastAsia="Arial" w:hAnsi="Tahoma" w:cs="Tahoma"/>
        </w:rPr>
      </w:pPr>
      <w:r w:rsidRPr="00D00436">
        <w:rPr>
          <w:rFonts w:ascii="Tahoma" w:eastAsia="Arial" w:hAnsi="Tahoma" w:cs="Tahoma"/>
        </w:rPr>
        <w:t>- Ustawa z dnia 16 kwietnia 2004 r. - o wyborach budowlanych (Dz. U. Nr 92, poz.881).</w:t>
      </w:r>
    </w:p>
    <w:p w:rsidR="00D24442" w:rsidRDefault="00D24442" w:rsidP="00D24442">
      <w:pPr>
        <w:autoSpaceDE w:val="0"/>
        <w:ind w:firstLine="426"/>
        <w:jc w:val="both"/>
        <w:rPr>
          <w:rFonts w:ascii="Tahoma" w:eastAsia="Arial" w:hAnsi="Tahoma" w:cs="Tahoma"/>
        </w:rPr>
      </w:pPr>
      <w:r w:rsidRPr="00D00436">
        <w:rPr>
          <w:rFonts w:ascii="Tahoma" w:eastAsia="Arial" w:hAnsi="Tahoma" w:cs="Tahoma"/>
        </w:rPr>
        <w:t>- Ustawa z dnia 24 sierpnia</w:t>
      </w:r>
      <w:r>
        <w:rPr>
          <w:rFonts w:ascii="Tahoma" w:eastAsia="Arial" w:hAnsi="Tahoma" w:cs="Tahoma"/>
        </w:rPr>
        <w:t xml:space="preserve"> 1991 r. - o ochronie przeciwpoż</w:t>
      </w:r>
      <w:r w:rsidRPr="00D00436">
        <w:rPr>
          <w:rFonts w:ascii="Tahoma" w:eastAsia="Arial" w:hAnsi="Tahoma" w:cs="Tahoma"/>
        </w:rPr>
        <w:t>arowej (jednolity tekst Dz. U. z 2002 r.</w:t>
      </w:r>
      <w:r>
        <w:rPr>
          <w:rFonts w:ascii="Tahoma" w:eastAsia="Arial" w:hAnsi="Tahoma" w:cs="Tahoma"/>
        </w:rPr>
        <w:t xml:space="preserve"> </w:t>
      </w:r>
    </w:p>
    <w:p w:rsidR="00D24442" w:rsidRPr="00D00436" w:rsidRDefault="00D24442" w:rsidP="00D24442">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Nr 147, poz. 1229).</w:t>
      </w:r>
    </w:p>
    <w:p w:rsidR="00D24442" w:rsidRPr="00D00436" w:rsidRDefault="00D24442" w:rsidP="00D24442">
      <w:pPr>
        <w:autoSpaceDE w:val="0"/>
        <w:ind w:firstLine="426"/>
        <w:jc w:val="both"/>
        <w:rPr>
          <w:rFonts w:ascii="Tahoma" w:eastAsia="Arial" w:hAnsi="Tahoma" w:cs="Tahoma"/>
        </w:rPr>
      </w:pPr>
      <w:r w:rsidRPr="00D00436">
        <w:rPr>
          <w:rFonts w:ascii="Tahoma" w:eastAsia="Arial" w:hAnsi="Tahoma" w:cs="Tahoma"/>
        </w:rPr>
        <w:lastRenderedPageBreak/>
        <w:t>- Ustawa z dnia 21 grudnia 20004 r. - o dozorze technicznym (Dz. U. Nr 122, poz. 1321 z późn.</w:t>
      </w:r>
      <w:r>
        <w:rPr>
          <w:rFonts w:ascii="Tahoma" w:eastAsia="Arial" w:hAnsi="Tahoma" w:cs="Tahoma"/>
        </w:rPr>
        <w:t xml:space="preserve"> </w:t>
      </w:r>
      <w:r w:rsidRPr="00D00436">
        <w:rPr>
          <w:rFonts w:ascii="Tahoma" w:eastAsia="Arial" w:hAnsi="Tahoma" w:cs="Tahoma"/>
        </w:rPr>
        <w:t>zm.).</w:t>
      </w:r>
    </w:p>
    <w:p w:rsidR="00D24442" w:rsidRPr="00D00436" w:rsidRDefault="00D24442" w:rsidP="00D24442">
      <w:pPr>
        <w:autoSpaceDE w:val="0"/>
        <w:ind w:firstLine="426"/>
        <w:jc w:val="both"/>
        <w:rPr>
          <w:rFonts w:ascii="Tahoma" w:eastAsia="Arial" w:hAnsi="Tahoma" w:cs="Tahoma"/>
        </w:rPr>
      </w:pPr>
      <w:r w:rsidRPr="00D00436">
        <w:rPr>
          <w:rFonts w:ascii="Tahoma" w:eastAsia="Arial" w:hAnsi="Tahoma" w:cs="Tahoma"/>
        </w:rPr>
        <w:t>- Ustawa z dnia 27 kwietnia 2001 r. - Prawo ochrony środowiska (Dz. U. Nr 62, poz. 627 z późn.</w:t>
      </w:r>
      <w:r>
        <w:rPr>
          <w:rFonts w:ascii="Tahoma" w:eastAsia="Arial" w:hAnsi="Tahoma" w:cs="Tahoma"/>
        </w:rPr>
        <w:t xml:space="preserve"> </w:t>
      </w:r>
      <w:r w:rsidRPr="00D00436">
        <w:rPr>
          <w:rFonts w:ascii="Tahoma" w:eastAsia="Arial" w:hAnsi="Tahoma" w:cs="Tahoma"/>
        </w:rPr>
        <w:t>zm.).</w:t>
      </w:r>
    </w:p>
    <w:p w:rsidR="00D24442" w:rsidRDefault="00D24442" w:rsidP="00D24442">
      <w:pPr>
        <w:autoSpaceDE w:val="0"/>
        <w:ind w:firstLine="426"/>
        <w:jc w:val="both"/>
        <w:rPr>
          <w:rFonts w:ascii="Tahoma" w:eastAsia="Arial" w:hAnsi="Tahoma" w:cs="Tahoma"/>
        </w:rPr>
      </w:pPr>
      <w:r w:rsidRPr="00D00436">
        <w:rPr>
          <w:rFonts w:ascii="Tahoma" w:eastAsia="Arial" w:hAnsi="Tahoma" w:cs="Tahoma"/>
        </w:rPr>
        <w:t>- Ustawa z dnia 21 marca 1985 r. - o drogach publicznych (jednolity tekst Dz. U. z 2004 r. Nr 204,</w:t>
      </w:r>
      <w:r>
        <w:rPr>
          <w:rFonts w:ascii="Tahoma" w:eastAsia="Arial" w:hAnsi="Tahoma" w:cs="Tahoma"/>
        </w:rPr>
        <w:t xml:space="preserve"> </w:t>
      </w:r>
    </w:p>
    <w:p w:rsidR="00D24442" w:rsidRPr="00D00436" w:rsidRDefault="00D24442" w:rsidP="00D24442">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poz. 2086).</w:t>
      </w:r>
    </w:p>
    <w:p w:rsidR="00D24442" w:rsidRPr="00D00436" w:rsidRDefault="00D24442" w:rsidP="00D24442">
      <w:pPr>
        <w:autoSpaceDE w:val="0"/>
        <w:jc w:val="both"/>
        <w:rPr>
          <w:rFonts w:ascii="Tahoma" w:eastAsia="Arial" w:hAnsi="Tahoma" w:cs="Tahoma"/>
          <w:b/>
          <w:bCs/>
        </w:rPr>
      </w:pPr>
      <w:r w:rsidRPr="00B42DB4">
        <w:rPr>
          <w:rFonts w:ascii="Tahoma" w:eastAsia="Arial" w:hAnsi="Tahoma" w:cs="Tahoma"/>
          <w:b/>
        </w:rPr>
        <w:t>1</w:t>
      </w:r>
      <w:r w:rsidRPr="00B42DB4">
        <w:rPr>
          <w:rFonts w:ascii="Tahoma" w:eastAsia="Arial" w:hAnsi="Tahoma" w:cs="Tahoma"/>
          <w:b/>
          <w:bCs/>
        </w:rPr>
        <w:t>0</w:t>
      </w:r>
      <w:r w:rsidRPr="00D00436">
        <w:rPr>
          <w:rFonts w:ascii="Tahoma" w:eastAsia="Arial" w:hAnsi="Tahoma" w:cs="Tahoma"/>
          <w:b/>
          <w:bCs/>
        </w:rPr>
        <w:t>.3.Rozporządzenia</w:t>
      </w:r>
    </w:p>
    <w:p w:rsidR="00D24442" w:rsidRPr="00D00436" w:rsidRDefault="00D24442" w:rsidP="00D24442">
      <w:pPr>
        <w:autoSpaceDE w:val="0"/>
        <w:ind w:firstLine="426"/>
        <w:jc w:val="both"/>
        <w:rPr>
          <w:rFonts w:ascii="Tahoma" w:eastAsia="Arial" w:hAnsi="Tahoma" w:cs="Tahoma"/>
        </w:rPr>
      </w:pPr>
      <w:r w:rsidRPr="00D00436">
        <w:rPr>
          <w:rFonts w:ascii="Tahoma" w:eastAsia="Arial" w:hAnsi="Tahoma" w:cs="Tahoma"/>
        </w:rPr>
        <w:t>- Rozporządzenie Ministra Infrastruktury z dnia 2 grudnia 2002 r. - w sprawie systemów oceny</w:t>
      </w:r>
    </w:p>
    <w:p w:rsidR="00D24442" w:rsidRDefault="00D24442" w:rsidP="00D24442">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zgodności wyrobów budowlanych oraz sposobu ich oznaczania znakowaniem CE (Dz. U. Nr 209,</w:t>
      </w:r>
      <w:r>
        <w:rPr>
          <w:rFonts w:ascii="Tahoma" w:eastAsia="Arial" w:hAnsi="Tahoma" w:cs="Tahoma"/>
        </w:rPr>
        <w:t xml:space="preserve"> </w:t>
      </w:r>
    </w:p>
    <w:p w:rsidR="00D24442" w:rsidRPr="00D00436" w:rsidRDefault="00D24442" w:rsidP="00D24442">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poz. 1779).</w:t>
      </w:r>
    </w:p>
    <w:p w:rsidR="00D24442" w:rsidRPr="00D00436" w:rsidRDefault="00D24442" w:rsidP="00D24442">
      <w:pPr>
        <w:autoSpaceDE w:val="0"/>
        <w:ind w:firstLine="426"/>
        <w:jc w:val="both"/>
        <w:rPr>
          <w:rFonts w:ascii="Tahoma" w:eastAsia="Arial" w:hAnsi="Tahoma" w:cs="Tahoma"/>
        </w:rPr>
      </w:pPr>
      <w:r w:rsidRPr="00D00436">
        <w:rPr>
          <w:rFonts w:ascii="Tahoma" w:eastAsia="Arial" w:hAnsi="Tahoma" w:cs="Tahoma"/>
        </w:rPr>
        <w:t>- Rozporządzenie Ministra Infrastruktury z dnia 2 grudnia 2002 r. - w sprawie określenia polskich</w:t>
      </w:r>
    </w:p>
    <w:p w:rsidR="00D24442" w:rsidRPr="00D00436" w:rsidRDefault="00D24442" w:rsidP="00D24442">
      <w:pPr>
        <w:autoSpaceDE w:val="0"/>
        <w:ind w:firstLine="426"/>
        <w:jc w:val="both"/>
        <w:rPr>
          <w:rFonts w:ascii="Tahoma" w:eastAsia="Arial" w:hAnsi="Tahoma" w:cs="Tahoma"/>
        </w:rPr>
      </w:pPr>
      <w:r>
        <w:rPr>
          <w:rFonts w:ascii="Tahoma" w:eastAsia="Arial" w:hAnsi="Tahoma" w:cs="Tahoma"/>
        </w:rPr>
        <w:t xml:space="preserve">  jednostek organizacyjnych upoważ</w:t>
      </w:r>
      <w:r w:rsidRPr="00D00436">
        <w:rPr>
          <w:rFonts w:ascii="Tahoma" w:eastAsia="Arial" w:hAnsi="Tahoma" w:cs="Tahoma"/>
        </w:rPr>
        <w:t>nionych do wydawania europejskich aprobat technicznych,</w:t>
      </w:r>
    </w:p>
    <w:p w:rsidR="00D24442" w:rsidRPr="00D00436" w:rsidRDefault="00D24442" w:rsidP="00D24442">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zakresu i formy aprobat oraz trybu ich udzielania, uchylania lub zmiany (Dz. U. Nr 209, poz.1780).</w:t>
      </w:r>
    </w:p>
    <w:p w:rsidR="00D24442" w:rsidRDefault="00D24442" w:rsidP="00D24442">
      <w:pPr>
        <w:autoSpaceDE w:val="0"/>
        <w:ind w:firstLine="426"/>
        <w:jc w:val="both"/>
        <w:rPr>
          <w:rFonts w:ascii="Tahoma" w:eastAsia="Arial" w:hAnsi="Tahoma" w:cs="Tahoma"/>
        </w:rPr>
      </w:pPr>
      <w:r w:rsidRPr="00D00436">
        <w:rPr>
          <w:rFonts w:ascii="Tahoma" w:eastAsia="Arial" w:hAnsi="Tahoma" w:cs="Tahoma"/>
        </w:rPr>
        <w:t>- Rozporządzenie Ministra Pracy i Polityki Społecznej z dnia 26 września 1997 r. -w sprawie</w:t>
      </w:r>
      <w:r>
        <w:rPr>
          <w:rFonts w:ascii="Tahoma" w:eastAsia="Arial" w:hAnsi="Tahoma" w:cs="Tahoma"/>
        </w:rPr>
        <w:t xml:space="preserve"> </w:t>
      </w:r>
      <w:r w:rsidRPr="00D00436">
        <w:rPr>
          <w:rFonts w:ascii="Tahoma" w:eastAsia="Arial" w:hAnsi="Tahoma" w:cs="Tahoma"/>
        </w:rPr>
        <w:t xml:space="preserve">ogólnych </w:t>
      </w:r>
    </w:p>
    <w:p w:rsidR="00D24442" w:rsidRPr="00D00436" w:rsidRDefault="00D24442" w:rsidP="00D24442">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przepisów bezpieczeństwa i higieny pracy (Dz. U. Nr 169, poz. 1650).</w:t>
      </w:r>
    </w:p>
    <w:p w:rsidR="00D24442" w:rsidRDefault="00D24442" w:rsidP="00D24442">
      <w:pPr>
        <w:autoSpaceDE w:val="0"/>
        <w:ind w:firstLine="426"/>
        <w:jc w:val="both"/>
        <w:rPr>
          <w:rFonts w:ascii="Tahoma" w:eastAsia="Arial" w:hAnsi="Tahoma" w:cs="Tahoma"/>
        </w:rPr>
      </w:pPr>
      <w:r w:rsidRPr="00D00436">
        <w:rPr>
          <w:rFonts w:ascii="Tahoma" w:eastAsia="Arial" w:hAnsi="Tahoma" w:cs="Tahoma"/>
        </w:rPr>
        <w:t>- Rozporządzenie Ministra Infrastruktury z dnia 6 lutego 2003 r. - w sprawie bezpieczeństwa i</w:t>
      </w:r>
      <w:r>
        <w:rPr>
          <w:rFonts w:ascii="Tahoma" w:eastAsia="Arial" w:hAnsi="Tahoma" w:cs="Tahoma"/>
        </w:rPr>
        <w:t xml:space="preserve"> </w:t>
      </w:r>
      <w:r w:rsidRPr="00D00436">
        <w:rPr>
          <w:rFonts w:ascii="Tahoma" w:eastAsia="Arial" w:hAnsi="Tahoma" w:cs="Tahoma"/>
        </w:rPr>
        <w:t xml:space="preserve">higieny </w:t>
      </w:r>
    </w:p>
    <w:p w:rsidR="00D24442" w:rsidRDefault="00D24442" w:rsidP="00D24442">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 xml:space="preserve">pracy </w:t>
      </w:r>
    </w:p>
    <w:p w:rsidR="00D24442" w:rsidRPr="00D00436" w:rsidRDefault="00D24442" w:rsidP="00D24442">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podczas wykonywania robót budowlanych (Dz. U.Nr 47, poz. 401).</w:t>
      </w:r>
    </w:p>
    <w:p w:rsidR="00D24442" w:rsidRDefault="00D24442" w:rsidP="00D24442">
      <w:pPr>
        <w:autoSpaceDE w:val="0"/>
        <w:ind w:firstLine="426"/>
        <w:jc w:val="both"/>
        <w:rPr>
          <w:rFonts w:ascii="Tahoma" w:eastAsia="Arial" w:hAnsi="Tahoma" w:cs="Tahoma"/>
        </w:rPr>
      </w:pPr>
      <w:r w:rsidRPr="00D00436">
        <w:rPr>
          <w:rFonts w:ascii="Tahoma" w:eastAsia="Arial" w:hAnsi="Tahoma" w:cs="Tahoma"/>
        </w:rPr>
        <w:t>- Rozporządzenie Ministra Infrastruktury z dnia 23 czerwca 2003 r. - w sprawie informacji</w:t>
      </w:r>
      <w:r>
        <w:rPr>
          <w:rFonts w:ascii="Tahoma" w:eastAsia="Arial" w:hAnsi="Tahoma" w:cs="Tahoma"/>
        </w:rPr>
        <w:t xml:space="preserve"> </w:t>
      </w:r>
      <w:r w:rsidRPr="00D00436">
        <w:rPr>
          <w:rFonts w:ascii="Tahoma" w:eastAsia="Arial" w:hAnsi="Tahoma" w:cs="Tahoma"/>
        </w:rPr>
        <w:t xml:space="preserve">dotyczącej </w:t>
      </w:r>
    </w:p>
    <w:p w:rsidR="00D24442" w:rsidRDefault="00D24442" w:rsidP="00D24442">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bezpieczeństwa i ochrony zdrowia oraz planu bezpieczeństwa i ochrony zdrowia (Dz.</w:t>
      </w:r>
      <w:r>
        <w:rPr>
          <w:rFonts w:ascii="Tahoma" w:eastAsia="Arial" w:hAnsi="Tahoma" w:cs="Tahoma"/>
        </w:rPr>
        <w:t xml:space="preserve"> </w:t>
      </w:r>
      <w:r w:rsidRPr="00D00436">
        <w:rPr>
          <w:rFonts w:ascii="Tahoma" w:eastAsia="Arial" w:hAnsi="Tahoma" w:cs="Tahoma"/>
        </w:rPr>
        <w:t>U. Nr 120, poz.</w:t>
      </w:r>
    </w:p>
    <w:p w:rsidR="00D24442" w:rsidRPr="00D00436" w:rsidRDefault="00D24442" w:rsidP="00D24442">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 xml:space="preserve"> 1126).</w:t>
      </w:r>
    </w:p>
    <w:p w:rsidR="00D24442" w:rsidRPr="00D00436" w:rsidRDefault="00D24442" w:rsidP="00D24442">
      <w:pPr>
        <w:autoSpaceDE w:val="0"/>
        <w:ind w:firstLine="426"/>
        <w:jc w:val="both"/>
        <w:rPr>
          <w:rFonts w:ascii="Tahoma" w:eastAsia="Arial" w:hAnsi="Tahoma" w:cs="Tahoma"/>
        </w:rPr>
      </w:pPr>
      <w:r w:rsidRPr="00D00436">
        <w:rPr>
          <w:rFonts w:ascii="Tahoma" w:eastAsia="Arial" w:hAnsi="Tahoma" w:cs="Tahoma"/>
        </w:rPr>
        <w:t>- Rozporządzenie Ministra Infrastruktury z dnia 2 września 2004 r. - w sprawie szczegółowego</w:t>
      </w:r>
    </w:p>
    <w:p w:rsidR="00D24442" w:rsidRPr="00D00436" w:rsidRDefault="00D24442" w:rsidP="00D24442">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zakresu i formy dokumentacji projektowej, specyfikacji technicznych wykonania i odbioru robót</w:t>
      </w:r>
    </w:p>
    <w:p w:rsidR="00D24442" w:rsidRPr="00D00436" w:rsidRDefault="00D24442" w:rsidP="00D24442">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budowlanych oraz programu funkc</w:t>
      </w:r>
      <w:r>
        <w:rPr>
          <w:rFonts w:ascii="Tahoma" w:eastAsia="Arial" w:hAnsi="Tahoma" w:cs="Tahoma"/>
        </w:rPr>
        <w:t>jonalno-uż</w:t>
      </w:r>
      <w:r w:rsidRPr="00D00436">
        <w:rPr>
          <w:rFonts w:ascii="Tahoma" w:eastAsia="Arial" w:hAnsi="Tahoma" w:cs="Tahoma"/>
        </w:rPr>
        <w:t>ytkowego (Dz. U. Nr 202, poz. 2072).</w:t>
      </w:r>
    </w:p>
    <w:p w:rsidR="00D24442" w:rsidRPr="00D00436" w:rsidRDefault="00D24442" w:rsidP="00D24442">
      <w:pPr>
        <w:autoSpaceDE w:val="0"/>
        <w:ind w:firstLine="426"/>
        <w:jc w:val="both"/>
        <w:rPr>
          <w:rFonts w:ascii="Tahoma" w:eastAsia="Arial" w:hAnsi="Tahoma" w:cs="Tahoma"/>
        </w:rPr>
      </w:pPr>
      <w:r w:rsidRPr="00D00436">
        <w:rPr>
          <w:rFonts w:ascii="Tahoma" w:eastAsia="Arial" w:hAnsi="Tahoma" w:cs="Tahoma"/>
        </w:rPr>
        <w:t>- Rozporządzenie Ministra Infrastruktury z dnia 11 sierpnia 2004 r. - w sprawie sposobów</w:t>
      </w:r>
    </w:p>
    <w:p w:rsidR="00D24442" w:rsidRPr="00D00436" w:rsidRDefault="00D24442" w:rsidP="00D24442">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deklarowania wyrobów budowlanych oraz sposobu znakowania ich znakiem budowlanym (Dz. U.</w:t>
      </w:r>
    </w:p>
    <w:p w:rsidR="00D24442" w:rsidRPr="00D00436" w:rsidRDefault="00D24442" w:rsidP="00D24442">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Nr 198, poz. 2041).</w:t>
      </w:r>
    </w:p>
    <w:p w:rsidR="00D24442" w:rsidRPr="00D00436" w:rsidRDefault="00D24442" w:rsidP="00D24442">
      <w:pPr>
        <w:autoSpaceDE w:val="0"/>
        <w:ind w:firstLine="426"/>
        <w:jc w:val="both"/>
        <w:rPr>
          <w:rFonts w:ascii="Tahoma" w:eastAsia="Arial" w:hAnsi="Tahoma" w:cs="Tahoma"/>
        </w:rPr>
      </w:pPr>
      <w:r w:rsidRPr="00D00436">
        <w:rPr>
          <w:rFonts w:ascii="Tahoma" w:eastAsia="Arial" w:hAnsi="Tahoma" w:cs="Tahoma"/>
        </w:rPr>
        <w:t>- Rozporządzenie Ministra Infrastruktury z dnia 27 sierpnia 2004 r. - zmieniające rozporządzenie w</w:t>
      </w:r>
    </w:p>
    <w:p w:rsidR="00D24442" w:rsidRPr="00D00436" w:rsidRDefault="00D24442" w:rsidP="00D24442">
      <w:pPr>
        <w:autoSpaceDE w:val="0"/>
        <w:ind w:firstLine="426"/>
        <w:jc w:val="both"/>
        <w:rPr>
          <w:rFonts w:ascii="Tahoma" w:eastAsia="Arial" w:hAnsi="Tahoma" w:cs="Tahoma"/>
        </w:rPr>
      </w:pPr>
      <w:r>
        <w:rPr>
          <w:rFonts w:ascii="Tahoma" w:eastAsia="Arial" w:hAnsi="Tahoma" w:cs="Tahoma"/>
        </w:rPr>
        <w:t xml:space="preserve">  sprawie dziennika budowy, montaż</w:t>
      </w:r>
      <w:r w:rsidRPr="00D00436">
        <w:rPr>
          <w:rFonts w:ascii="Tahoma" w:eastAsia="Arial" w:hAnsi="Tahoma" w:cs="Tahoma"/>
        </w:rPr>
        <w:t>u i rozbiórki, tablicy informacyjnej oraz ogłoszenia</w:t>
      </w:r>
    </w:p>
    <w:p w:rsidR="00D24442" w:rsidRPr="00D00436" w:rsidRDefault="00D24442" w:rsidP="00D24442">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zamawiającego dane dotyczące bezpieczeństwa pracy i ochrony zdrowia (Dz. U. Nr 198, poz.</w:t>
      </w:r>
      <w:r>
        <w:rPr>
          <w:rFonts w:ascii="Tahoma" w:eastAsia="Arial" w:hAnsi="Tahoma" w:cs="Tahoma"/>
        </w:rPr>
        <w:t xml:space="preserve"> </w:t>
      </w:r>
      <w:r w:rsidRPr="00D00436">
        <w:rPr>
          <w:rFonts w:ascii="Tahoma" w:eastAsia="Arial" w:hAnsi="Tahoma" w:cs="Tahoma"/>
        </w:rPr>
        <w:t>2042).</w:t>
      </w:r>
    </w:p>
    <w:p w:rsidR="00D24442" w:rsidRPr="00D00436" w:rsidRDefault="00D24442" w:rsidP="00D24442">
      <w:pPr>
        <w:autoSpaceDE w:val="0"/>
        <w:jc w:val="both"/>
        <w:rPr>
          <w:rFonts w:ascii="Tahoma" w:eastAsia="Arial" w:hAnsi="Tahoma" w:cs="Tahoma"/>
          <w:b/>
          <w:bCs/>
        </w:rPr>
      </w:pPr>
      <w:r>
        <w:rPr>
          <w:rFonts w:ascii="Tahoma" w:eastAsia="Arial" w:hAnsi="Tahoma" w:cs="Tahoma"/>
          <w:b/>
          <w:bCs/>
        </w:rPr>
        <w:t xml:space="preserve"> </w:t>
      </w:r>
      <w:r w:rsidRPr="00D00436">
        <w:rPr>
          <w:rFonts w:ascii="Tahoma" w:eastAsia="Arial" w:hAnsi="Tahoma" w:cs="Tahoma"/>
          <w:b/>
          <w:bCs/>
        </w:rPr>
        <w:t>10.4.Inne dokumenty i instrukcje</w:t>
      </w:r>
    </w:p>
    <w:p w:rsidR="00D24442" w:rsidRPr="00D00436" w:rsidRDefault="00D24442" w:rsidP="00D24442">
      <w:pPr>
        <w:autoSpaceDE w:val="0"/>
        <w:ind w:firstLine="426"/>
        <w:jc w:val="both"/>
        <w:rPr>
          <w:rFonts w:ascii="Tahoma" w:eastAsia="Arial" w:hAnsi="Tahoma" w:cs="Tahoma"/>
        </w:rPr>
      </w:pPr>
      <w:r w:rsidRPr="00D00436">
        <w:rPr>
          <w:rFonts w:ascii="Tahoma" w:eastAsia="Arial" w:hAnsi="Tahoma" w:cs="Tahoma"/>
        </w:rPr>
        <w:t xml:space="preserve">- Warunki techniczne wykonania </w:t>
      </w:r>
      <w:r>
        <w:rPr>
          <w:rFonts w:ascii="Tahoma" w:eastAsia="Arial" w:hAnsi="Tahoma" w:cs="Tahoma"/>
        </w:rPr>
        <w:t>i odbioru robót budowlano-montaż</w:t>
      </w:r>
      <w:r w:rsidRPr="00D00436">
        <w:rPr>
          <w:rFonts w:ascii="Tahoma" w:eastAsia="Arial" w:hAnsi="Tahoma" w:cs="Tahoma"/>
        </w:rPr>
        <w:t>owych, (tom I, II, III, IV, V)</w:t>
      </w:r>
    </w:p>
    <w:p w:rsidR="00D24442" w:rsidRPr="00D00436" w:rsidRDefault="00D24442" w:rsidP="00D24442">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Arkady, Warszawa 1989-1990.</w:t>
      </w:r>
    </w:p>
    <w:p w:rsidR="00D24442" w:rsidRDefault="00D24442" w:rsidP="00D24442">
      <w:pPr>
        <w:autoSpaceDE w:val="0"/>
        <w:ind w:firstLine="426"/>
        <w:jc w:val="both"/>
        <w:rPr>
          <w:rFonts w:ascii="Tahoma" w:eastAsia="Arial" w:hAnsi="Tahoma" w:cs="Tahoma"/>
        </w:rPr>
      </w:pPr>
      <w:r w:rsidRPr="00D00436">
        <w:rPr>
          <w:rFonts w:ascii="Tahoma" w:eastAsia="Arial" w:hAnsi="Tahoma" w:cs="Tahoma"/>
        </w:rPr>
        <w:t>- Warunki techniczne wykonania i odbioru robót budowlanych. Instytut Techniki Budowlanej,</w:t>
      </w:r>
      <w:r>
        <w:rPr>
          <w:rFonts w:ascii="Tahoma" w:eastAsia="Arial" w:hAnsi="Tahoma" w:cs="Tahoma"/>
        </w:rPr>
        <w:t xml:space="preserve"> </w:t>
      </w:r>
    </w:p>
    <w:p w:rsidR="00D24442" w:rsidRPr="00D00436" w:rsidRDefault="00D24442" w:rsidP="00D24442">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Warszawa 2003.</w:t>
      </w:r>
    </w:p>
    <w:p w:rsidR="00D24442" w:rsidRDefault="00D24442" w:rsidP="00D24442">
      <w:pPr>
        <w:autoSpaceDE w:val="0"/>
        <w:ind w:firstLine="426"/>
        <w:jc w:val="both"/>
        <w:rPr>
          <w:rFonts w:ascii="Tahoma" w:eastAsia="Arial" w:hAnsi="Tahoma" w:cs="Tahoma"/>
        </w:rPr>
      </w:pPr>
      <w:r w:rsidRPr="00D00436">
        <w:rPr>
          <w:rFonts w:ascii="Tahoma" w:eastAsia="Arial" w:hAnsi="Tahoma" w:cs="Tahoma"/>
        </w:rPr>
        <w:t>- Warunki techniczne wykonania i odbioru sieci i instalacji, Centralny Ośrodek Badawczo-</w:t>
      </w:r>
      <w:r>
        <w:rPr>
          <w:rFonts w:ascii="Tahoma" w:eastAsia="Arial" w:hAnsi="Tahoma" w:cs="Tahoma"/>
        </w:rPr>
        <w:t xml:space="preserve"> </w:t>
      </w:r>
      <w:r w:rsidRPr="00D00436">
        <w:rPr>
          <w:rFonts w:ascii="Tahoma" w:eastAsia="Arial" w:hAnsi="Tahoma" w:cs="Tahoma"/>
        </w:rPr>
        <w:t>Rozwojowy</w:t>
      </w:r>
    </w:p>
    <w:p w:rsidR="00D24442" w:rsidRDefault="00D24442" w:rsidP="00D24442">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 xml:space="preserve"> Techniki</w:t>
      </w:r>
    </w:p>
    <w:p w:rsidR="00D24442" w:rsidRPr="00D00436" w:rsidRDefault="00D24442" w:rsidP="00D24442">
      <w:pPr>
        <w:autoSpaceDE w:val="0"/>
        <w:ind w:firstLine="426"/>
        <w:jc w:val="both"/>
        <w:rPr>
          <w:rFonts w:ascii="Tahoma" w:eastAsia="Arial" w:hAnsi="Tahoma" w:cs="Tahoma"/>
        </w:rPr>
      </w:pPr>
      <w:r>
        <w:rPr>
          <w:rFonts w:ascii="Tahoma" w:eastAsia="Arial" w:hAnsi="Tahoma" w:cs="Tahoma"/>
        </w:rPr>
        <w:lastRenderedPageBreak/>
        <w:t xml:space="preserve">  </w:t>
      </w:r>
      <w:r w:rsidRPr="00D00436">
        <w:rPr>
          <w:rFonts w:ascii="Tahoma" w:eastAsia="Arial" w:hAnsi="Tahoma" w:cs="Tahoma"/>
        </w:rPr>
        <w:t xml:space="preserve"> Instalacyjnej INSTAL, Warszawa, 2001.</w:t>
      </w:r>
    </w:p>
    <w:p w:rsidR="00D24442" w:rsidRDefault="00D24442" w:rsidP="00D24442">
      <w:pPr>
        <w:autoSpaceDE w:val="0"/>
        <w:ind w:firstLine="426"/>
        <w:jc w:val="both"/>
        <w:rPr>
          <w:rFonts w:ascii="Tahoma" w:eastAsia="Arial" w:hAnsi="Tahoma" w:cs="Tahoma"/>
        </w:rPr>
      </w:pPr>
      <w:r w:rsidRPr="00D00436">
        <w:rPr>
          <w:rFonts w:ascii="Tahoma" w:eastAsia="Arial" w:hAnsi="Tahoma" w:cs="Tahoma"/>
        </w:rPr>
        <w:t>- Specyfikacja techniczna wykonania i odbioru robót budowlanych-Wymagania</w:t>
      </w:r>
      <w:r>
        <w:rPr>
          <w:rFonts w:ascii="Tahoma" w:eastAsia="Arial" w:hAnsi="Tahoma" w:cs="Tahoma"/>
        </w:rPr>
        <w:t xml:space="preserve"> </w:t>
      </w:r>
      <w:r w:rsidRPr="00D00436">
        <w:rPr>
          <w:rFonts w:ascii="Tahoma" w:eastAsia="Arial" w:hAnsi="Tahoma" w:cs="Tahoma"/>
        </w:rPr>
        <w:t xml:space="preserve">ogólne (kod CPV </w:t>
      </w:r>
    </w:p>
    <w:p w:rsidR="00D24442" w:rsidRPr="00D00436" w:rsidRDefault="00D24442" w:rsidP="00D24442">
      <w:pPr>
        <w:autoSpaceDE w:val="0"/>
        <w:ind w:firstLine="426"/>
        <w:jc w:val="both"/>
        <w:rPr>
          <w:rFonts w:ascii="Tahoma" w:eastAsia="Arial" w:hAnsi="Tahoma" w:cs="Tahoma"/>
        </w:rPr>
      </w:pPr>
      <w:r>
        <w:rPr>
          <w:rFonts w:ascii="Tahoma" w:eastAsia="Arial" w:hAnsi="Tahoma" w:cs="Tahoma"/>
        </w:rPr>
        <w:t xml:space="preserve">   </w:t>
      </w:r>
      <w:r w:rsidRPr="00D00436">
        <w:rPr>
          <w:rFonts w:ascii="Tahoma" w:eastAsia="Arial" w:hAnsi="Tahoma" w:cs="Tahoma"/>
        </w:rPr>
        <w:t>45000000-</w:t>
      </w:r>
      <w:r>
        <w:rPr>
          <w:rFonts w:ascii="Tahoma" w:eastAsia="Arial" w:hAnsi="Tahoma" w:cs="Tahoma"/>
        </w:rPr>
        <w:t xml:space="preserve"> </w:t>
      </w:r>
      <w:r w:rsidRPr="00D00436">
        <w:rPr>
          <w:rFonts w:ascii="Tahoma" w:eastAsia="Arial" w:hAnsi="Tahoma" w:cs="Tahoma"/>
        </w:rPr>
        <w:t>7), wydanie OWEOB - 2003 rok.</w:t>
      </w:r>
    </w:p>
    <w:p w:rsidR="00D24442" w:rsidRDefault="00D24442" w:rsidP="00D24442">
      <w:pPr>
        <w:rPr>
          <w:rFonts w:ascii="Tahoma" w:hAnsi="Tahoma"/>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Default="00D24442" w:rsidP="00D24442">
      <w:pPr>
        <w:jc w:val="center"/>
        <w:rPr>
          <w:rFonts w:ascii="Arial" w:hAnsi="Arial" w:cs="Arial"/>
          <w:b/>
          <w:bCs/>
        </w:rPr>
      </w:pPr>
    </w:p>
    <w:p w:rsidR="00D24442" w:rsidRPr="007B38A5" w:rsidRDefault="00D24442" w:rsidP="00D24442">
      <w:pPr>
        <w:pStyle w:val="Tekstpodstawowy"/>
        <w:ind w:left="720" w:hanging="720"/>
        <w:jc w:val="center"/>
        <w:rPr>
          <w:rFonts w:ascii="Arial" w:hAnsi="Arial" w:cs="Arial"/>
          <w:b/>
        </w:rPr>
      </w:pPr>
      <w:r w:rsidRPr="007B38A5">
        <w:rPr>
          <w:rFonts w:ascii="Arial" w:hAnsi="Arial" w:cs="Arial"/>
          <w:b/>
        </w:rPr>
        <w:lastRenderedPageBreak/>
        <w:t xml:space="preserve">ROBOTY PRZYGOTOWAWCZE- ROZBIÓRKI </w:t>
      </w:r>
      <w:r>
        <w:rPr>
          <w:rFonts w:ascii="Arial" w:hAnsi="Arial" w:cs="Arial"/>
          <w:b/>
        </w:rPr>
        <w:t>i ROBOTY INNE</w:t>
      </w:r>
      <w:r w:rsidRPr="007B38A5">
        <w:rPr>
          <w:rFonts w:ascii="Arial" w:hAnsi="Arial" w:cs="Arial"/>
          <w:b/>
        </w:rPr>
        <w:tab/>
        <w:t xml:space="preserve">451.1.0.000-1   </w:t>
      </w:r>
    </w:p>
    <w:p w:rsidR="00D24442" w:rsidRPr="00617553" w:rsidRDefault="00D24442" w:rsidP="00D24442">
      <w:pPr>
        <w:ind w:left="720"/>
        <w:rPr>
          <w:rFonts w:ascii="Arial" w:hAnsi="Arial" w:cs="Arial"/>
          <w:sz w:val="20"/>
          <w:szCs w:val="20"/>
        </w:rPr>
      </w:pPr>
      <w:r w:rsidRPr="00617553">
        <w:rPr>
          <w:rFonts w:ascii="Arial" w:hAnsi="Arial" w:cs="Arial"/>
          <w:sz w:val="20"/>
          <w:szCs w:val="20"/>
        </w:rPr>
        <w:t xml:space="preserve">Roboty rozbiórkowe obejmują: </w:t>
      </w:r>
    </w:p>
    <w:p w:rsidR="00D24442" w:rsidRPr="00A90C5F" w:rsidRDefault="00D24442" w:rsidP="00D24442">
      <w:pPr>
        <w:ind w:hanging="168"/>
        <w:rPr>
          <w:rFonts w:ascii="Arial" w:hAnsi="Arial" w:cs="Arial"/>
          <w:b/>
          <w:sz w:val="20"/>
          <w:szCs w:val="20"/>
        </w:rPr>
      </w:pPr>
      <w:r>
        <w:rPr>
          <w:rFonts w:ascii="Arial" w:hAnsi="Arial" w:cs="Arial"/>
          <w:b/>
          <w:sz w:val="20"/>
          <w:szCs w:val="20"/>
        </w:rPr>
        <w:tab/>
      </w:r>
      <w:r>
        <w:rPr>
          <w:rFonts w:ascii="Arial" w:hAnsi="Arial" w:cs="Arial"/>
          <w:b/>
          <w:sz w:val="20"/>
          <w:szCs w:val="20"/>
        </w:rPr>
        <w:tab/>
      </w:r>
      <w:r w:rsidRPr="00A90C5F">
        <w:rPr>
          <w:rFonts w:ascii="Arial" w:hAnsi="Arial" w:cs="Arial"/>
          <w:b/>
          <w:sz w:val="20"/>
          <w:szCs w:val="20"/>
        </w:rPr>
        <w:t>B.01.0</w:t>
      </w:r>
      <w:r>
        <w:rPr>
          <w:rFonts w:ascii="Arial" w:hAnsi="Arial" w:cs="Arial"/>
          <w:b/>
          <w:sz w:val="20"/>
          <w:szCs w:val="20"/>
        </w:rPr>
        <w:t>2</w:t>
      </w:r>
      <w:r w:rsidRPr="00A90C5F">
        <w:rPr>
          <w:rFonts w:ascii="Arial" w:hAnsi="Arial" w:cs="Arial"/>
          <w:b/>
          <w:sz w:val="20"/>
          <w:szCs w:val="20"/>
        </w:rPr>
        <w:t>.0</w:t>
      </w:r>
      <w:r>
        <w:rPr>
          <w:rFonts w:ascii="Arial" w:hAnsi="Arial" w:cs="Arial"/>
          <w:b/>
          <w:sz w:val="20"/>
          <w:szCs w:val="20"/>
        </w:rPr>
        <w:t>1</w:t>
      </w:r>
      <w:r w:rsidRPr="00A90C5F">
        <w:rPr>
          <w:rFonts w:ascii="Arial" w:hAnsi="Arial" w:cs="Arial"/>
          <w:b/>
          <w:sz w:val="20"/>
          <w:szCs w:val="20"/>
        </w:rPr>
        <w:tab/>
        <w:t>demontaż parapetów zewnętrznych wszystkich okien</w:t>
      </w:r>
    </w:p>
    <w:p w:rsidR="00D24442" w:rsidRPr="00A90C5F" w:rsidRDefault="00D24442" w:rsidP="00D24442">
      <w:pPr>
        <w:ind w:hanging="168"/>
        <w:rPr>
          <w:rFonts w:ascii="Arial" w:hAnsi="Arial" w:cs="Arial"/>
          <w:b/>
          <w:sz w:val="20"/>
          <w:szCs w:val="20"/>
        </w:rPr>
      </w:pPr>
      <w:r w:rsidRPr="00A90C5F">
        <w:rPr>
          <w:rFonts w:ascii="Arial" w:hAnsi="Arial" w:cs="Arial"/>
          <w:b/>
          <w:sz w:val="20"/>
          <w:szCs w:val="20"/>
        </w:rPr>
        <w:tab/>
      </w:r>
      <w:r w:rsidRPr="00A90C5F">
        <w:rPr>
          <w:rFonts w:ascii="Arial" w:hAnsi="Arial" w:cs="Arial"/>
          <w:b/>
          <w:sz w:val="20"/>
          <w:szCs w:val="20"/>
        </w:rPr>
        <w:tab/>
        <w:t>B.01.0</w:t>
      </w:r>
      <w:r>
        <w:rPr>
          <w:rFonts w:ascii="Arial" w:hAnsi="Arial" w:cs="Arial"/>
          <w:b/>
          <w:sz w:val="20"/>
          <w:szCs w:val="20"/>
        </w:rPr>
        <w:t>2</w:t>
      </w:r>
      <w:r w:rsidRPr="00A90C5F">
        <w:rPr>
          <w:rFonts w:ascii="Arial" w:hAnsi="Arial" w:cs="Arial"/>
          <w:b/>
          <w:sz w:val="20"/>
          <w:szCs w:val="20"/>
        </w:rPr>
        <w:t>.0</w:t>
      </w:r>
      <w:r>
        <w:rPr>
          <w:rFonts w:ascii="Arial" w:hAnsi="Arial" w:cs="Arial"/>
          <w:b/>
          <w:sz w:val="20"/>
          <w:szCs w:val="20"/>
        </w:rPr>
        <w:t>2</w:t>
      </w:r>
      <w:r w:rsidRPr="00A90C5F">
        <w:rPr>
          <w:rFonts w:ascii="Arial" w:hAnsi="Arial" w:cs="Arial"/>
          <w:b/>
          <w:sz w:val="20"/>
          <w:szCs w:val="20"/>
        </w:rPr>
        <w:tab/>
        <w:t>demontaż obróbek i orynnowania</w:t>
      </w:r>
    </w:p>
    <w:p w:rsidR="00D24442" w:rsidRPr="00A90C5F" w:rsidRDefault="00D24442" w:rsidP="00D24442">
      <w:pPr>
        <w:ind w:hanging="168"/>
        <w:rPr>
          <w:rFonts w:ascii="Arial" w:hAnsi="Arial" w:cs="Arial"/>
          <w:b/>
          <w:sz w:val="20"/>
          <w:szCs w:val="20"/>
        </w:rPr>
      </w:pPr>
      <w:r w:rsidRPr="00A90C5F">
        <w:rPr>
          <w:rFonts w:ascii="Arial" w:hAnsi="Arial" w:cs="Arial"/>
          <w:b/>
          <w:sz w:val="20"/>
          <w:szCs w:val="20"/>
        </w:rPr>
        <w:t xml:space="preserve"> </w:t>
      </w:r>
      <w:r w:rsidRPr="00A90C5F">
        <w:rPr>
          <w:rFonts w:ascii="Arial" w:hAnsi="Arial" w:cs="Arial"/>
          <w:b/>
          <w:sz w:val="20"/>
          <w:szCs w:val="20"/>
        </w:rPr>
        <w:tab/>
      </w:r>
      <w:r w:rsidRPr="00A90C5F">
        <w:rPr>
          <w:rFonts w:ascii="Arial" w:hAnsi="Arial" w:cs="Arial"/>
          <w:b/>
          <w:sz w:val="20"/>
          <w:szCs w:val="20"/>
        </w:rPr>
        <w:tab/>
        <w:t>B.01.0</w:t>
      </w:r>
      <w:r>
        <w:rPr>
          <w:rFonts w:ascii="Arial" w:hAnsi="Arial" w:cs="Arial"/>
          <w:b/>
          <w:sz w:val="20"/>
          <w:szCs w:val="20"/>
        </w:rPr>
        <w:t>2</w:t>
      </w:r>
      <w:r w:rsidRPr="00A90C5F">
        <w:rPr>
          <w:rFonts w:ascii="Arial" w:hAnsi="Arial" w:cs="Arial"/>
          <w:b/>
          <w:sz w:val="20"/>
          <w:szCs w:val="20"/>
        </w:rPr>
        <w:t>.0</w:t>
      </w:r>
      <w:r>
        <w:rPr>
          <w:rFonts w:ascii="Arial" w:hAnsi="Arial" w:cs="Arial"/>
          <w:b/>
          <w:sz w:val="20"/>
          <w:szCs w:val="20"/>
        </w:rPr>
        <w:t>3</w:t>
      </w:r>
      <w:r w:rsidRPr="00A90C5F">
        <w:rPr>
          <w:rFonts w:ascii="Arial" w:hAnsi="Arial" w:cs="Arial"/>
          <w:b/>
          <w:sz w:val="20"/>
          <w:szCs w:val="20"/>
        </w:rPr>
        <w:tab/>
        <w:t>demontaż instalacji odgromowej</w:t>
      </w:r>
    </w:p>
    <w:p w:rsidR="00D24442" w:rsidRPr="00DE1BC9" w:rsidRDefault="00D24442" w:rsidP="00D24442">
      <w:pPr>
        <w:ind w:hanging="168"/>
        <w:rPr>
          <w:rFonts w:ascii="Arial" w:hAnsi="Arial" w:cs="Arial"/>
          <w:b/>
          <w:sz w:val="20"/>
          <w:szCs w:val="20"/>
        </w:rPr>
      </w:pPr>
      <w:r w:rsidRPr="00620D8E">
        <w:rPr>
          <w:rFonts w:ascii="Arial" w:hAnsi="Arial" w:cs="Arial"/>
          <w:b/>
          <w:color w:val="0000FF"/>
          <w:sz w:val="20"/>
          <w:szCs w:val="20"/>
        </w:rPr>
        <w:tab/>
      </w:r>
      <w:r w:rsidRPr="00620D8E">
        <w:rPr>
          <w:rFonts w:ascii="Arial" w:hAnsi="Arial" w:cs="Arial"/>
          <w:b/>
          <w:color w:val="0000FF"/>
          <w:sz w:val="20"/>
          <w:szCs w:val="20"/>
        </w:rPr>
        <w:tab/>
      </w:r>
      <w:r w:rsidRPr="00DE1BC9">
        <w:rPr>
          <w:rFonts w:ascii="Arial" w:hAnsi="Arial" w:cs="Arial"/>
          <w:b/>
          <w:sz w:val="20"/>
          <w:szCs w:val="20"/>
        </w:rPr>
        <w:t>B.01.0</w:t>
      </w:r>
      <w:r>
        <w:rPr>
          <w:rFonts w:ascii="Arial" w:hAnsi="Arial" w:cs="Arial"/>
          <w:b/>
          <w:sz w:val="20"/>
          <w:szCs w:val="20"/>
        </w:rPr>
        <w:t>2</w:t>
      </w:r>
      <w:r w:rsidRPr="00DE1BC9">
        <w:rPr>
          <w:rFonts w:ascii="Arial" w:hAnsi="Arial" w:cs="Arial"/>
          <w:b/>
          <w:sz w:val="20"/>
          <w:szCs w:val="20"/>
        </w:rPr>
        <w:t>.0</w:t>
      </w:r>
      <w:r>
        <w:rPr>
          <w:rFonts w:ascii="Arial" w:hAnsi="Arial" w:cs="Arial"/>
          <w:b/>
          <w:sz w:val="20"/>
          <w:szCs w:val="20"/>
        </w:rPr>
        <w:t>4</w:t>
      </w:r>
      <w:r w:rsidRPr="00DE1BC9">
        <w:rPr>
          <w:rFonts w:ascii="Arial" w:hAnsi="Arial" w:cs="Arial"/>
          <w:b/>
          <w:sz w:val="20"/>
          <w:szCs w:val="20"/>
        </w:rPr>
        <w:tab/>
        <w:t>demontaż daszków wejściowych żelbetowych</w:t>
      </w:r>
    </w:p>
    <w:p w:rsidR="00D24442" w:rsidRDefault="00D24442" w:rsidP="00D24442">
      <w:pPr>
        <w:ind w:left="2160" w:hanging="1452"/>
        <w:rPr>
          <w:rFonts w:ascii="Arial" w:hAnsi="Arial" w:cs="Arial"/>
          <w:b/>
          <w:sz w:val="20"/>
          <w:szCs w:val="20"/>
        </w:rPr>
      </w:pPr>
      <w:r w:rsidRPr="00A90C5F">
        <w:rPr>
          <w:rFonts w:ascii="Arial" w:hAnsi="Arial" w:cs="Arial"/>
          <w:b/>
          <w:sz w:val="20"/>
          <w:szCs w:val="20"/>
        </w:rPr>
        <w:t>B.01.0</w:t>
      </w:r>
      <w:r>
        <w:rPr>
          <w:rFonts w:ascii="Arial" w:hAnsi="Arial" w:cs="Arial"/>
          <w:b/>
          <w:sz w:val="20"/>
          <w:szCs w:val="20"/>
        </w:rPr>
        <w:t>2</w:t>
      </w:r>
      <w:r w:rsidRPr="00A90C5F">
        <w:rPr>
          <w:rFonts w:ascii="Arial" w:hAnsi="Arial" w:cs="Arial"/>
          <w:b/>
          <w:sz w:val="20"/>
          <w:szCs w:val="20"/>
        </w:rPr>
        <w:t>.0</w:t>
      </w:r>
      <w:r>
        <w:rPr>
          <w:rFonts w:ascii="Arial" w:hAnsi="Arial" w:cs="Arial"/>
          <w:b/>
          <w:sz w:val="20"/>
          <w:szCs w:val="20"/>
        </w:rPr>
        <w:t>5</w:t>
      </w:r>
      <w:r w:rsidRPr="00A90C5F">
        <w:rPr>
          <w:rFonts w:ascii="Arial" w:hAnsi="Arial" w:cs="Arial"/>
          <w:b/>
          <w:sz w:val="20"/>
          <w:szCs w:val="20"/>
        </w:rPr>
        <w:tab/>
        <w:t xml:space="preserve">demontaż drobnych elementów mocowanych do elewacji ( kratek wentylacyjnych, szyldów, uchwytów do flag, lamp oświetleniowych </w:t>
      </w:r>
      <w:r>
        <w:rPr>
          <w:rFonts w:ascii="Arial" w:hAnsi="Arial" w:cs="Arial"/>
          <w:b/>
          <w:sz w:val="20"/>
          <w:szCs w:val="20"/>
        </w:rPr>
        <w:t>itp.</w:t>
      </w:r>
    </w:p>
    <w:p w:rsidR="00D24442" w:rsidRPr="00835C39" w:rsidRDefault="00D24442" w:rsidP="00D24442">
      <w:pPr>
        <w:ind w:left="2160" w:hanging="1452"/>
        <w:rPr>
          <w:rFonts w:ascii="Arial" w:hAnsi="Arial" w:cs="Arial"/>
          <w:b/>
          <w:sz w:val="20"/>
          <w:szCs w:val="20"/>
        </w:rPr>
      </w:pPr>
      <w:r w:rsidRPr="00A90C5F">
        <w:rPr>
          <w:rFonts w:ascii="Arial" w:hAnsi="Arial" w:cs="Arial"/>
          <w:b/>
          <w:sz w:val="20"/>
          <w:szCs w:val="20"/>
        </w:rPr>
        <w:t>B.</w:t>
      </w:r>
      <w:r w:rsidRPr="00835C39">
        <w:rPr>
          <w:rFonts w:ascii="Arial" w:hAnsi="Arial" w:cs="Arial"/>
          <w:b/>
          <w:sz w:val="20"/>
          <w:szCs w:val="20"/>
        </w:rPr>
        <w:t>01.02.0</w:t>
      </w:r>
      <w:r>
        <w:rPr>
          <w:rFonts w:ascii="Arial" w:hAnsi="Arial" w:cs="Arial"/>
          <w:b/>
          <w:sz w:val="20"/>
          <w:szCs w:val="20"/>
        </w:rPr>
        <w:t>6</w:t>
      </w:r>
      <w:r w:rsidRPr="00835C39">
        <w:rPr>
          <w:rFonts w:ascii="Arial" w:hAnsi="Arial" w:cs="Arial"/>
          <w:b/>
          <w:sz w:val="20"/>
          <w:szCs w:val="20"/>
        </w:rPr>
        <w:t xml:space="preserve"> </w:t>
      </w:r>
      <w:r w:rsidRPr="00835C39">
        <w:rPr>
          <w:rFonts w:ascii="Arial" w:hAnsi="Arial" w:cs="Arial"/>
          <w:b/>
          <w:sz w:val="20"/>
          <w:szCs w:val="20"/>
        </w:rPr>
        <w:tab/>
        <w:t xml:space="preserve">demontaż nieczynnych przewodów elektrycznych oraz skrzynek na elewacji ( </w:t>
      </w:r>
      <w:r>
        <w:rPr>
          <w:rFonts w:ascii="Arial" w:hAnsi="Arial" w:cs="Arial"/>
          <w:b/>
          <w:sz w:val="20"/>
          <w:szCs w:val="20"/>
        </w:rPr>
        <w:t>w tym</w:t>
      </w:r>
      <w:r w:rsidRPr="00835C39">
        <w:rPr>
          <w:rFonts w:ascii="Arial" w:hAnsi="Arial" w:cs="Arial"/>
          <w:b/>
          <w:sz w:val="20"/>
          <w:szCs w:val="20"/>
        </w:rPr>
        <w:t xml:space="preserve"> elektrycznych)</w:t>
      </w:r>
    </w:p>
    <w:p w:rsidR="00D24442" w:rsidRPr="008E5B31" w:rsidRDefault="00D24442" w:rsidP="00D24442">
      <w:pPr>
        <w:ind w:firstLine="720"/>
        <w:rPr>
          <w:rFonts w:ascii="Arial" w:hAnsi="Arial" w:cs="Arial"/>
          <w:b/>
          <w:sz w:val="20"/>
          <w:szCs w:val="20"/>
        </w:rPr>
      </w:pPr>
      <w:r w:rsidRPr="008E5B31">
        <w:rPr>
          <w:rFonts w:ascii="Arial" w:hAnsi="Arial" w:cs="Arial"/>
          <w:b/>
          <w:sz w:val="20"/>
          <w:szCs w:val="20"/>
        </w:rPr>
        <w:t>B.01.02.07</w:t>
      </w:r>
      <w:r w:rsidRPr="008E5B31">
        <w:rPr>
          <w:rFonts w:ascii="Arial" w:hAnsi="Arial" w:cs="Arial"/>
          <w:b/>
          <w:sz w:val="20"/>
          <w:szCs w:val="20"/>
        </w:rPr>
        <w:tab/>
        <w:t>demontaż wyłazu dachowego</w:t>
      </w:r>
    </w:p>
    <w:p w:rsidR="00D24442" w:rsidRPr="008E5B31" w:rsidRDefault="00D24442" w:rsidP="00D24442">
      <w:pPr>
        <w:ind w:firstLine="720"/>
        <w:rPr>
          <w:rFonts w:ascii="Arial" w:hAnsi="Arial" w:cs="Arial"/>
          <w:b/>
          <w:sz w:val="20"/>
          <w:szCs w:val="20"/>
        </w:rPr>
      </w:pPr>
      <w:r w:rsidRPr="008E5B31">
        <w:rPr>
          <w:rFonts w:ascii="Arial" w:hAnsi="Arial" w:cs="Arial"/>
          <w:b/>
          <w:sz w:val="20"/>
          <w:szCs w:val="20"/>
        </w:rPr>
        <w:t>B.01.02.08</w:t>
      </w:r>
      <w:r w:rsidRPr="008E5B31">
        <w:rPr>
          <w:rFonts w:ascii="Arial" w:hAnsi="Arial" w:cs="Arial"/>
          <w:b/>
          <w:sz w:val="20"/>
          <w:szCs w:val="20"/>
        </w:rPr>
        <w:tab/>
        <w:t>demontaż nieczynnych wentylatorów i wywiewek kanalizacyjnych</w:t>
      </w:r>
    </w:p>
    <w:p w:rsidR="00D24442" w:rsidRPr="008E5B31" w:rsidRDefault="00D24442" w:rsidP="00D24442">
      <w:pPr>
        <w:ind w:firstLine="720"/>
        <w:rPr>
          <w:rFonts w:ascii="Arial" w:hAnsi="Arial" w:cs="Arial"/>
          <w:b/>
          <w:sz w:val="20"/>
          <w:szCs w:val="20"/>
        </w:rPr>
      </w:pPr>
      <w:r w:rsidRPr="008E5B31">
        <w:rPr>
          <w:rFonts w:ascii="Arial" w:hAnsi="Arial" w:cs="Arial"/>
          <w:b/>
          <w:sz w:val="20"/>
          <w:szCs w:val="20"/>
        </w:rPr>
        <w:t>B.01.02.09</w:t>
      </w:r>
      <w:r w:rsidRPr="008E5B31">
        <w:rPr>
          <w:rFonts w:ascii="Arial" w:hAnsi="Arial" w:cs="Arial"/>
          <w:b/>
          <w:sz w:val="20"/>
          <w:szCs w:val="20"/>
        </w:rPr>
        <w:tab/>
        <w:t>Demontaż krat w oknach</w:t>
      </w:r>
    </w:p>
    <w:p w:rsidR="00D24442" w:rsidRPr="008E5B31" w:rsidRDefault="00D24442" w:rsidP="00D24442">
      <w:pPr>
        <w:ind w:firstLine="720"/>
        <w:rPr>
          <w:rFonts w:ascii="Arial" w:hAnsi="Arial" w:cs="Arial"/>
          <w:b/>
          <w:sz w:val="20"/>
          <w:szCs w:val="20"/>
        </w:rPr>
      </w:pPr>
      <w:r w:rsidRPr="008E5B31">
        <w:rPr>
          <w:rFonts w:ascii="Arial" w:hAnsi="Arial" w:cs="Arial"/>
          <w:b/>
          <w:sz w:val="20"/>
          <w:szCs w:val="20"/>
        </w:rPr>
        <w:t>B.01.02.10</w:t>
      </w:r>
      <w:r w:rsidRPr="008E5B31">
        <w:rPr>
          <w:rFonts w:ascii="Arial" w:hAnsi="Arial" w:cs="Arial"/>
          <w:b/>
          <w:sz w:val="20"/>
          <w:szCs w:val="20"/>
        </w:rPr>
        <w:tab/>
        <w:t>Demontaż drabiny wyłazowej na dach</w:t>
      </w:r>
    </w:p>
    <w:p w:rsidR="00D24442" w:rsidRPr="008E5B31" w:rsidRDefault="00D24442" w:rsidP="00D24442">
      <w:pPr>
        <w:ind w:firstLine="720"/>
        <w:rPr>
          <w:rFonts w:ascii="Arial" w:hAnsi="Arial" w:cs="Arial"/>
          <w:b/>
          <w:sz w:val="20"/>
          <w:szCs w:val="20"/>
        </w:rPr>
      </w:pPr>
      <w:r w:rsidRPr="008E5B31">
        <w:rPr>
          <w:rFonts w:ascii="Arial" w:hAnsi="Arial" w:cs="Arial"/>
          <w:b/>
          <w:sz w:val="20"/>
          <w:szCs w:val="20"/>
        </w:rPr>
        <w:t>B.01.02.11</w:t>
      </w:r>
      <w:r w:rsidRPr="008E5B31">
        <w:rPr>
          <w:rFonts w:ascii="Arial" w:hAnsi="Arial" w:cs="Arial"/>
          <w:b/>
          <w:sz w:val="20"/>
          <w:szCs w:val="20"/>
        </w:rPr>
        <w:tab/>
        <w:t>Odsunięcie skrzynek elektrycznych od ściany wraz z fundamentem</w:t>
      </w:r>
    </w:p>
    <w:p w:rsidR="00D24442" w:rsidRPr="008E5B31" w:rsidRDefault="00D24442" w:rsidP="00D24442">
      <w:pPr>
        <w:ind w:firstLine="720"/>
        <w:rPr>
          <w:rFonts w:ascii="Arial" w:hAnsi="Arial" w:cs="Arial"/>
          <w:b/>
          <w:sz w:val="20"/>
          <w:szCs w:val="20"/>
        </w:rPr>
      </w:pPr>
      <w:r w:rsidRPr="008E5B31">
        <w:rPr>
          <w:rFonts w:ascii="Arial" w:hAnsi="Arial" w:cs="Arial"/>
          <w:b/>
          <w:sz w:val="20"/>
          <w:szCs w:val="20"/>
        </w:rPr>
        <w:t>B.01.02.12</w:t>
      </w:r>
      <w:r w:rsidRPr="008E5B31">
        <w:rPr>
          <w:rFonts w:ascii="Arial" w:hAnsi="Arial" w:cs="Arial"/>
          <w:b/>
          <w:sz w:val="20"/>
          <w:szCs w:val="20"/>
        </w:rPr>
        <w:tab/>
        <w:t>Przesunięcie odwodnienia z pomieszczenia węzła cieplnego poniżej poz.</w:t>
      </w:r>
      <w:r>
        <w:rPr>
          <w:rFonts w:ascii="Arial" w:hAnsi="Arial" w:cs="Arial"/>
          <w:b/>
          <w:sz w:val="20"/>
          <w:szCs w:val="20"/>
        </w:rPr>
        <w:t xml:space="preserve"> </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8E5B31">
        <w:rPr>
          <w:rFonts w:ascii="Arial" w:hAnsi="Arial" w:cs="Arial"/>
          <w:b/>
          <w:sz w:val="20"/>
          <w:szCs w:val="20"/>
        </w:rPr>
        <w:t xml:space="preserve">terenu. </w:t>
      </w:r>
    </w:p>
    <w:p w:rsidR="00D24442" w:rsidRPr="00831308" w:rsidRDefault="00D24442" w:rsidP="00D24442">
      <w:pPr>
        <w:pStyle w:val="z1"/>
        <w:widowControl/>
        <w:rPr>
          <w:b w:val="0"/>
        </w:rPr>
      </w:pPr>
      <w:r w:rsidRPr="00831308">
        <w:rPr>
          <w:rFonts w:ascii="Arial" w:hAnsi="Arial" w:cs="Arial"/>
          <w:sz w:val="20"/>
          <w:szCs w:val="20"/>
        </w:rPr>
        <w:t>2.</w:t>
      </w:r>
      <w:r w:rsidRPr="00831308">
        <w:rPr>
          <w:rFonts w:ascii="Arial" w:hAnsi="Arial" w:cs="Arial"/>
          <w:sz w:val="20"/>
          <w:szCs w:val="20"/>
        </w:rPr>
        <w:tab/>
        <w:t>Materiały</w:t>
      </w:r>
      <w:r>
        <w:rPr>
          <w:rFonts w:ascii="Arial" w:hAnsi="Arial" w:cs="Arial"/>
          <w:sz w:val="20"/>
          <w:szCs w:val="20"/>
        </w:rPr>
        <w:t xml:space="preserve"> </w:t>
      </w:r>
      <w:r>
        <w:rPr>
          <w:rFonts w:ascii="Arial" w:hAnsi="Arial" w:cs="Arial"/>
          <w:sz w:val="20"/>
          <w:szCs w:val="20"/>
        </w:rPr>
        <w:tab/>
        <w:t xml:space="preserve"> </w:t>
      </w:r>
      <w:r w:rsidRPr="00831308">
        <w:rPr>
          <w:rFonts w:ascii="Arial" w:hAnsi="Arial" w:cs="Arial"/>
          <w:b w:val="0"/>
          <w:sz w:val="20"/>
          <w:szCs w:val="20"/>
        </w:rPr>
        <w:t>Dla robót  materiały nie występują</w:t>
      </w:r>
      <w:r w:rsidRPr="00831308">
        <w:rPr>
          <w:b w:val="0"/>
        </w:rPr>
        <w:t>.</w:t>
      </w:r>
    </w:p>
    <w:p w:rsidR="00D24442" w:rsidRPr="00831308" w:rsidRDefault="00D24442" w:rsidP="00D24442">
      <w:pPr>
        <w:pStyle w:val="z1"/>
        <w:widowControl/>
        <w:rPr>
          <w:rFonts w:ascii="Arial" w:hAnsi="Arial" w:cs="Arial"/>
          <w:sz w:val="20"/>
          <w:szCs w:val="20"/>
        </w:rPr>
      </w:pPr>
      <w:r w:rsidRPr="00831308">
        <w:rPr>
          <w:rFonts w:ascii="Arial" w:hAnsi="Arial" w:cs="Arial"/>
          <w:sz w:val="20"/>
          <w:szCs w:val="20"/>
        </w:rPr>
        <w:t>3.</w:t>
      </w:r>
      <w:r w:rsidRPr="00831308">
        <w:rPr>
          <w:rFonts w:ascii="Arial" w:hAnsi="Arial" w:cs="Arial"/>
          <w:sz w:val="20"/>
          <w:szCs w:val="20"/>
        </w:rPr>
        <w:tab/>
        <w:t xml:space="preserve">Sprzęt </w:t>
      </w:r>
      <w:r>
        <w:rPr>
          <w:rFonts w:ascii="Arial" w:hAnsi="Arial" w:cs="Arial"/>
          <w:sz w:val="20"/>
          <w:szCs w:val="20"/>
        </w:rPr>
        <w:t xml:space="preserve"> </w:t>
      </w:r>
      <w:r>
        <w:rPr>
          <w:rFonts w:ascii="Arial" w:hAnsi="Arial" w:cs="Arial"/>
          <w:sz w:val="20"/>
          <w:szCs w:val="20"/>
        </w:rPr>
        <w:tab/>
        <w:t xml:space="preserve"> </w:t>
      </w:r>
      <w:r w:rsidRPr="00831308">
        <w:rPr>
          <w:rFonts w:ascii="Arial" w:hAnsi="Arial" w:cs="Arial"/>
          <w:b w:val="0"/>
          <w:sz w:val="20"/>
          <w:szCs w:val="20"/>
        </w:rPr>
        <w:t>Do rozbiórek może być użyty dowolny sprzęt.</w:t>
      </w:r>
    </w:p>
    <w:p w:rsidR="00D24442" w:rsidRPr="00C3538F" w:rsidRDefault="00D24442" w:rsidP="00D24442">
      <w:pPr>
        <w:pStyle w:val="z1"/>
        <w:widowControl/>
        <w:rPr>
          <w:rFonts w:ascii="Arial" w:hAnsi="Arial" w:cs="Arial"/>
          <w:sz w:val="20"/>
          <w:szCs w:val="20"/>
        </w:rPr>
      </w:pPr>
      <w:r w:rsidRPr="00C3538F">
        <w:rPr>
          <w:rFonts w:ascii="Arial" w:hAnsi="Arial" w:cs="Arial"/>
          <w:sz w:val="20"/>
          <w:szCs w:val="20"/>
        </w:rPr>
        <w:t>4.</w:t>
      </w:r>
      <w:r w:rsidRPr="00C3538F">
        <w:rPr>
          <w:rFonts w:ascii="Arial" w:hAnsi="Arial" w:cs="Arial"/>
          <w:sz w:val="20"/>
          <w:szCs w:val="20"/>
        </w:rPr>
        <w:tab/>
        <w:t xml:space="preserve">Transport </w:t>
      </w:r>
      <w:r w:rsidRPr="00C3538F">
        <w:rPr>
          <w:rFonts w:ascii="Arial" w:hAnsi="Arial" w:cs="Arial"/>
          <w:b w:val="0"/>
          <w:sz w:val="20"/>
          <w:szCs w:val="20"/>
        </w:rPr>
        <w:t>Transport materiałów z rozbiórki środkami transportu</w:t>
      </w:r>
      <w:r w:rsidRPr="00C3538F">
        <w:rPr>
          <w:rFonts w:ascii="Arial" w:hAnsi="Arial" w:cs="Arial"/>
          <w:sz w:val="20"/>
          <w:szCs w:val="20"/>
        </w:rPr>
        <w:t>.</w:t>
      </w:r>
    </w:p>
    <w:p w:rsidR="00D24442" w:rsidRPr="00C3538F" w:rsidRDefault="00D24442" w:rsidP="00D24442">
      <w:pPr>
        <w:pStyle w:val="znormal"/>
        <w:widowControl/>
        <w:spacing w:line="240" w:lineRule="auto"/>
        <w:rPr>
          <w:rFonts w:ascii="Arial" w:hAnsi="Arial" w:cs="Arial"/>
          <w:color w:val="auto"/>
          <w:sz w:val="20"/>
          <w:szCs w:val="20"/>
        </w:rPr>
      </w:pPr>
      <w:r w:rsidRPr="00C3538F">
        <w:rPr>
          <w:rFonts w:ascii="Arial" w:hAnsi="Arial" w:cs="Arial"/>
          <w:color w:val="auto"/>
          <w:sz w:val="20"/>
          <w:szCs w:val="20"/>
        </w:rPr>
        <w:t>Przewożony ładunek zabezpieczyć przed spadaniem i przesuwaniem.</w:t>
      </w:r>
    </w:p>
    <w:p w:rsidR="00D24442" w:rsidRPr="007B38A5" w:rsidRDefault="00D24442" w:rsidP="00D24442">
      <w:pPr>
        <w:pStyle w:val="z1"/>
        <w:keepNext/>
        <w:widowControl/>
        <w:rPr>
          <w:rFonts w:ascii="Arial" w:hAnsi="Arial" w:cs="Arial"/>
          <w:color w:val="auto"/>
          <w:sz w:val="20"/>
          <w:szCs w:val="20"/>
        </w:rPr>
      </w:pPr>
      <w:r w:rsidRPr="007B38A5">
        <w:rPr>
          <w:rFonts w:ascii="Arial" w:hAnsi="Arial" w:cs="Arial"/>
          <w:color w:val="auto"/>
          <w:sz w:val="20"/>
          <w:szCs w:val="20"/>
        </w:rPr>
        <w:t>5.</w:t>
      </w:r>
      <w:r w:rsidRPr="007B38A5">
        <w:rPr>
          <w:rFonts w:ascii="Arial" w:hAnsi="Arial" w:cs="Arial"/>
          <w:color w:val="auto"/>
          <w:sz w:val="20"/>
          <w:szCs w:val="20"/>
        </w:rPr>
        <w:tab/>
        <w:t>Wykonanie robót</w:t>
      </w:r>
    </w:p>
    <w:p w:rsidR="00D24442" w:rsidRPr="007B38A5" w:rsidRDefault="00D24442" w:rsidP="00D24442">
      <w:pPr>
        <w:pStyle w:val="z11"/>
        <w:keepNext/>
        <w:widowControl/>
        <w:spacing w:line="360" w:lineRule="auto"/>
        <w:rPr>
          <w:rFonts w:ascii="Arial" w:hAnsi="Arial" w:cs="Arial"/>
          <w:color w:val="auto"/>
          <w:sz w:val="20"/>
          <w:szCs w:val="20"/>
        </w:rPr>
      </w:pPr>
      <w:r w:rsidRPr="007B38A5">
        <w:rPr>
          <w:rFonts w:ascii="Arial" w:hAnsi="Arial" w:cs="Arial"/>
          <w:b/>
          <w:color w:val="auto"/>
          <w:sz w:val="20"/>
          <w:szCs w:val="20"/>
        </w:rPr>
        <w:t>5.1</w:t>
      </w:r>
      <w:r w:rsidRPr="007B38A5">
        <w:rPr>
          <w:rFonts w:ascii="Arial" w:hAnsi="Arial" w:cs="Arial"/>
          <w:color w:val="auto"/>
          <w:sz w:val="20"/>
          <w:szCs w:val="20"/>
        </w:rPr>
        <w:t>. Roboty przygotowawcze</w:t>
      </w:r>
    </w:p>
    <w:p w:rsidR="00D24442" w:rsidRPr="007B38A5" w:rsidRDefault="00D24442" w:rsidP="00D24442">
      <w:pPr>
        <w:ind w:left="397"/>
        <w:rPr>
          <w:rFonts w:ascii="Arial" w:hAnsi="Arial" w:cs="Arial"/>
          <w:sz w:val="20"/>
          <w:szCs w:val="20"/>
        </w:rPr>
      </w:pPr>
      <w:r w:rsidRPr="007B38A5">
        <w:rPr>
          <w:rFonts w:ascii="Arial" w:hAnsi="Arial" w:cs="Arial"/>
          <w:sz w:val="20"/>
          <w:szCs w:val="20"/>
        </w:rPr>
        <w:t>Przed przystąpieniem do robót rozbiórkowych należy:</w:t>
      </w:r>
    </w:p>
    <w:p w:rsidR="00D24442" w:rsidRPr="007B38A5" w:rsidRDefault="00D24442" w:rsidP="00D24442">
      <w:pPr>
        <w:pStyle w:val="KRESKA"/>
        <w:numPr>
          <w:ilvl w:val="0"/>
          <w:numId w:val="0"/>
        </w:numPr>
        <w:ind w:left="426"/>
        <w:rPr>
          <w:rFonts w:ascii="Arial" w:hAnsi="Arial" w:cs="Arial"/>
          <w:color w:val="auto"/>
          <w:sz w:val="20"/>
          <w:szCs w:val="20"/>
        </w:rPr>
      </w:pPr>
      <w:r w:rsidRPr="007B38A5">
        <w:rPr>
          <w:rFonts w:ascii="Arial" w:hAnsi="Arial" w:cs="Arial"/>
          <w:color w:val="auto"/>
          <w:sz w:val="20"/>
          <w:szCs w:val="20"/>
        </w:rPr>
        <w:t>- teren ogrodzić i oznakować zgodnie z wymogami BHP,</w:t>
      </w:r>
    </w:p>
    <w:p w:rsidR="00D24442" w:rsidRPr="007B38A5" w:rsidRDefault="00D24442" w:rsidP="00D24442">
      <w:pPr>
        <w:pStyle w:val="KRESKA"/>
        <w:numPr>
          <w:ilvl w:val="0"/>
          <w:numId w:val="0"/>
        </w:numPr>
        <w:spacing w:line="240" w:lineRule="auto"/>
        <w:ind w:left="426"/>
        <w:rPr>
          <w:rFonts w:ascii="Arial" w:hAnsi="Arial" w:cs="Arial"/>
          <w:color w:val="auto"/>
          <w:sz w:val="20"/>
          <w:szCs w:val="20"/>
        </w:rPr>
      </w:pPr>
      <w:r w:rsidRPr="007B38A5">
        <w:rPr>
          <w:rFonts w:ascii="Arial" w:hAnsi="Arial" w:cs="Arial"/>
          <w:color w:val="auto"/>
          <w:sz w:val="20"/>
          <w:szCs w:val="20"/>
        </w:rPr>
        <w:t xml:space="preserve">- zdemontować wszelkie istniejące uzbrojenie </w:t>
      </w:r>
      <w:r>
        <w:rPr>
          <w:rFonts w:ascii="Arial" w:hAnsi="Arial" w:cs="Arial"/>
          <w:color w:val="auto"/>
          <w:sz w:val="20"/>
          <w:szCs w:val="20"/>
        </w:rPr>
        <w:t xml:space="preserve">instalacyjne </w:t>
      </w:r>
      <w:r w:rsidRPr="007B38A5">
        <w:rPr>
          <w:rFonts w:ascii="Arial" w:hAnsi="Arial" w:cs="Arial"/>
          <w:color w:val="auto"/>
          <w:sz w:val="20"/>
          <w:szCs w:val="20"/>
        </w:rPr>
        <w:t>kolidujące z pracami rozbiórkowymi.</w:t>
      </w:r>
    </w:p>
    <w:p w:rsidR="00D24442" w:rsidRPr="004E62A3" w:rsidRDefault="00D24442" w:rsidP="00D24442">
      <w:pPr>
        <w:pStyle w:val="z11"/>
        <w:widowControl/>
        <w:spacing w:line="360" w:lineRule="auto"/>
        <w:rPr>
          <w:rFonts w:ascii="Arial" w:hAnsi="Arial" w:cs="Arial"/>
          <w:color w:val="auto"/>
          <w:sz w:val="20"/>
          <w:szCs w:val="20"/>
        </w:rPr>
      </w:pPr>
      <w:r w:rsidRPr="004E62A3">
        <w:rPr>
          <w:rFonts w:ascii="Arial" w:hAnsi="Arial" w:cs="Arial"/>
          <w:b/>
          <w:color w:val="auto"/>
          <w:sz w:val="20"/>
          <w:szCs w:val="20"/>
        </w:rPr>
        <w:t>5.2</w:t>
      </w:r>
      <w:r w:rsidRPr="004E62A3">
        <w:rPr>
          <w:rFonts w:ascii="Arial" w:hAnsi="Arial" w:cs="Arial"/>
          <w:color w:val="auto"/>
          <w:sz w:val="20"/>
          <w:szCs w:val="20"/>
        </w:rPr>
        <w:t>. Roboty rozbiórkowe</w:t>
      </w:r>
    </w:p>
    <w:p w:rsidR="00D24442" w:rsidRPr="004E62A3" w:rsidRDefault="00D24442" w:rsidP="00D24442">
      <w:pPr>
        <w:pStyle w:val="znormal"/>
        <w:widowControl/>
        <w:spacing w:line="240" w:lineRule="auto"/>
        <w:rPr>
          <w:rFonts w:ascii="Arial" w:hAnsi="Arial" w:cs="Arial"/>
          <w:sz w:val="20"/>
          <w:szCs w:val="20"/>
        </w:rPr>
      </w:pPr>
      <w:r w:rsidRPr="004E62A3">
        <w:rPr>
          <w:rFonts w:ascii="Arial" w:hAnsi="Arial" w:cs="Arial"/>
          <w:sz w:val="20"/>
          <w:szCs w:val="20"/>
        </w:rPr>
        <w:t>Roboty prowadzić zgodnie z rozporządzeniem Ministra Infrastruktury z dnia 06.02.2003 r. (Dz.U. Nr 47 poz. 401) w sprawie bezpieczeństwa i higieny pracy podczas wykonywania robót budowlanych.</w:t>
      </w:r>
      <w:r w:rsidRPr="004E62A3">
        <w:rPr>
          <w:rFonts w:ascii="Arial" w:hAnsi="Arial" w:cs="Arial"/>
          <w:color w:val="000080"/>
          <w:sz w:val="20"/>
          <w:szCs w:val="20"/>
        </w:rPr>
        <w:t xml:space="preserve"> </w:t>
      </w:r>
    </w:p>
    <w:p w:rsidR="00D24442" w:rsidRPr="007B38A5" w:rsidRDefault="00D24442" w:rsidP="00D24442">
      <w:pPr>
        <w:pStyle w:val="z1"/>
        <w:widowControl/>
        <w:spacing w:line="240" w:lineRule="auto"/>
        <w:rPr>
          <w:rFonts w:ascii="Arial" w:hAnsi="Arial" w:cs="Arial"/>
          <w:color w:val="auto"/>
          <w:sz w:val="20"/>
          <w:szCs w:val="20"/>
        </w:rPr>
      </w:pPr>
      <w:r w:rsidRPr="007B38A5">
        <w:rPr>
          <w:rFonts w:ascii="Arial" w:hAnsi="Arial" w:cs="Arial"/>
          <w:color w:val="auto"/>
          <w:sz w:val="20"/>
          <w:szCs w:val="20"/>
        </w:rPr>
        <w:t>6.</w:t>
      </w:r>
      <w:r w:rsidRPr="007B38A5">
        <w:rPr>
          <w:rFonts w:ascii="Arial" w:hAnsi="Arial" w:cs="Arial"/>
          <w:color w:val="auto"/>
          <w:sz w:val="20"/>
          <w:szCs w:val="20"/>
        </w:rPr>
        <w:tab/>
        <w:t>Kontrola jakości robót</w:t>
      </w:r>
    </w:p>
    <w:p w:rsidR="00D24442" w:rsidRPr="007B38A5" w:rsidRDefault="00D24442" w:rsidP="00D24442">
      <w:pPr>
        <w:pStyle w:val="znormal"/>
        <w:widowControl/>
        <w:spacing w:line="240" w:lineRule="auto"/>
        <w:rPr>
          <w:rFonts w:ascii="Arial" w:hAnsi="Arial" w:cs="Arial"/>
          <w:color w:val="auto"/>
          <w:sz w:val="20"/>
          <w:szCs w:val="20"/>
        </w:rPr>
      </w:pPr>
      <w:r w:rsidRPr="007B38A5">
        <w:rPr>
          <w:rFonts w:ascii="Arial" w:hAnsi="Arial" w:cs="Arial"/>
          <w:color w:val="auto"/>
          <w:sz w:val="20"/>
          <w:szCs w:val="20"/>
        </w:rPr>
        <w:t>Wymagania dla robót rozbiórkowych podano w punktach 5.1. do 5.2.</w:t>
      </w:r>
    </w:p>
    <w:p w:rsidR="00D24442" w:rsidRPr="007B38A5" w:rsidRDefault="00D24442" w:rsidP="00D24442">
      <w:pPr>
        <w:pStyle w:val="z1"/>
        <w:widowControl/>
        <w:spacing w:line="240" w:lineRule="auto"/>
        <w:rPr>
          <w:rFonts w:ascii="Arial" w:hAnsi="Arial" w:cs="Arial"/>
          <w:color w:val="auto"/>
          <w:sz w:val="20"/>
          <w:szCs w:val="20"/>
        </w:rPr>
      </w:pPr>
      <w:r w:rsidRPr="007B38A5">
        <w:rPr>
          <w:rFonts w:ascii="Arial" w:hAnsi="Arial" w:cs="Arial"/>
          <w:color w:val="auto"/>
          <w:sz w:val="20"/>
          <w:szCs w:val="20"/>
        </w:rPr>
        <w:t xml:space="preserve">7. </w:t>
      </w:r>
      <w:r w:rsidRPr="007B38A5">
        <w:rPr>
          <w:rFonts w:ascii="Arial" w:hAnsi="Arial" w:cs="Arial"/>
          <w:color w:val="auto"/>
          <w:sz w:val="20"/>
          <w:szCs w:val="20"/>
        </w:rPr>
        <w:tab/>
        <w:t>Obmiar robót</w:t>
      </w:r>
    </w:p>
    <w:p w:rsidR="00D24442" w:rsidRPr="007B38A5" w:rsidRDefault="00D24442" w:rsidP="00D24442">
      <w:pPr>
        <w:pStyle w:val="znormal"/>
        <w:widowControl/>
        <w:spacing w:line="240" w:lineRule="auto"/>
        <w:rPr>
          <w:rFonts w:ascii="Arial" w:hAnsi="Arial" w:cs="Arial"/>
          <w:color w:val="auto"/>
          <w:sz w:val="20"/>
          <w:szCs w:val="20"/>
        </w:rPr>
      </w:pPr>
      <w:r w:rsidRPr="007B38A5">
        <w:rPr>
          <w:rFonts w:ascii="Arial" w:hAnsi="Arial" w:cs="Arial"/>
          <w:color w:val="auto"/>
          <w:sz w:val="20"/>
          <w:szCs w:val="20"/>
        </w:rPr>
        <w:t xml:space="preserve">Jednostkami obmiarowymi są:  m2  </w:t>
      </w:r>
      <w:r>
        <w:rPr>
          <w:rFonts w:ascii="Arial" w:hAnsi="Arial" w:cs="Arial"/>
          <w:color w:val="auto"/>
          <w:sz w:val="20"/>
          <w:szCs w:val="20"/>
        </w:rPr>
        <w:t>,</w:t>
      </w:r>
      <w:r w:rsidRPr="007B38A5">
        <w:rPr>
          <w:rFonts w:ascii="Arial" w:hAnsi="Arial" w:cs="Arial"/>
          <w:color w:val="auto"/>
          <w:sz w:val="20"/>
          <w:szCs w:val="20"/>
        </w:rPr>
        <w:t xml:space="preserve">mb szt. </w:t>
      </w:r>
      <w:r>
        <w:rPr>
          <w:rFonts w:ascii="Arial" w:hAnsi="Arial" w:cs="Arial"/>
          <w:color w:val="auto"/>
          <w:sz w:val="20"/>
          <w:szCs w:val="20"/>
        </w:rPr>
        <w:t xml:space="preserve">w zależności od rodzaju </w:t>
      </w:r>
      <w:r w:rsidRPr="007B38A5">
        <w:rPr>
          <w:rFonts w:ascii="Arial" w:hAnsi="Arial" w:cs="Arial"/>
          <w:color w:val="auto"/>
          <w:sz w:val="20"/>
          <w:szCs w:val="20"/>
        </w:rPr>
        <w:t xml:space="preserve"> robót  </w:t>
      </w:r>
    </w:p>
    <w:p w:rsidR="00D24442" w:rsidRPr="007B38A5" w:rsidRDefault="00D24442" w:rsidP="00D24442">
      <w:pPr>
        <w:pStyle w:val="z1"/>
        <w:widowControl/>
        <w:spacing w:line="240" w:lineRule="auto"/>
        <w:rPr>
          <w:rFonts w:ascii="Arial" w:hAnsi="Arial" w:cs="Arial"/>
          <w:color w:val="auto"/>
          <w:sz w:val="20"/>
          <w:szCs w:val="20"/>
        </w:rPr>
      </w:pPr>
      <w:r w:rsidRPr="007B38A5">
        <w:rPr>
          <w:rFonts w:ascii="Arial" w:hAnsi="Arial" w:cs="Arial"/>
          <w:color w:val="auto"/>
          <w:sz w:val="20"/>
          <w:szCs w:val="20"/>
        </w:rPr>
        <w:t xml:space="preserve">8. </w:t>
      </w:r>
      <w:r w:rsidRPr="007B38A5">
        <w:rPr>
          <w:rFonts w:ascii="Arial" w:hAnsi="Arial" w:cs="Arial"/>
          <w:color w:val="auto"/>
          <w:sz w:val="20"/>
          <w:szCs w:val="20"/>
        </w:rPr>
        <w:tab/>
        <w:t>Odbiór robót</w:t>
      </w:r>
    </w:p>
    <w:p w:rsidR="00D24442" w:rsidRPr="007B38A5" w:rsidRDefault="00D24442" w:rsidP="00D24442">
      <w:pPr>
        <w:pStyle w:val="znormal"/>
        <w:widowControl/>
        <w:spacing w:line="240" w:lineRule="auto"/>
        <w:rPr>
          <w:rFonts w:ascii="Arial" w:hAnsi="Arial" w:cs="Arial"/>
          <w:color w:val="auto"/>
          <w:sz w:val="20"/>
          <w:szCs w:val="20"/>
        </w:rPr>
      </w:pPr>
      <w:r w:rsidRPr="007B38A5">
        <w:rPr>
          <w:rFonts w:ascii="Arial" w:hAnsi="Arial" w:cs="Arial"/>
          <w:color w:val="auto"/>
          <w:sz w:val="20"/>
          <w:szCs w:val="20"/>
        </w:rPr>
        <w:t xml:space="preserve">Wszystkie roboty objęte </w:t>
      </w:r>
      <w:r>
        <w:rPr>
          <w:rFonts w:ascii="Arial" w:hAnsi="Arial" w:cs="Arial"/>
          <w:color w:val="auto"/>
          <w:sz w:val="20"/>
          <w:szCs w:val="20"/>
        </w:rPr>
        <w:t>niniejszą specyfikacją</w:t>
      </w:r>
      <w:r w:rsidRPr="007B38A5">
        <w:rPr>
          <w:rFonts w:ascii="Arial" w:hAnsi="Arial" w:cs="Arial"/>
          <w:color w:val="auto"/>
          <w:sz w:val="20"/>
          <w:szCs w:val="20"/>
        </w:rPr>
        <w:t xml:space="preserve"> podlegają zasadom odbioru robót zanikających.</w:t>
      </w:r>
    </w:p>
    <w:p w:rsidR="00D24442" w:rsidRPr="007B38A5" w:rsidRDefault="00D24442" w:rsidP="00D24442">
      <w:pPr>
        <w:pStyle w:val="z1"/>
        <w:widowControl/>
        <w:spacing w:line="240" w:lineRule="auto"/>
        <w:rPr>
          <w:rFonts w:ascii="Arial" w:hAnsi="Arial" w:cs="Arial"/>
          <w:color w:val="auto"/>
          <w:sz w:val="20"/>
          <w:szCs w:val="20"/>
        </w:rPr>
      </w:pPr>
      <w:r w:rsidRPr="007B38A5">
        <w:rPr>
          <w:rFonts w:ascii="Arial" w:hAnsi="Arial" w:cs="Arial"/>
          <w:color w:val="auto"/>
          <w:sz w:val="20"/>
          <w:szCs w:val="20"/>
        </w:rPr>
        <w:t xml:space="preserve">9. </w:t>
      </w:r>
      <w:r w:rsidRPr="007B38A5">
        <w:rPr>
          <w:rFonts w:ascii="Arial" w:hAnsi="Arial" w:cs="Arial"/>
          <w:color w:val="auto"/>
          <w:sz w:val="20"/>
          <w:szCs w:val="20"/>
        </w:rPr>
        <w:tab/>
        <w:t>Podstawa płatności</w:t>
      </w:r>
    </w:p>
    <w:p w:rsidR="00D24442" w:rsidRPr="007B38A5" w:rsidRDefault="00D24442" w:rsidP="00D24442">
      <w:pPr>
        <w:pStyle w:val="znormal"/>
        <w:widowControl/>
        <w:spacing w:line="240" w:lineRule="auto"/>
        <w:rPr>
          <w:rFonts w:ascii="Arial" w:hAnsi="Arial" w:cs="Arial"/>
          <w:color w:val="auto"/>
          <w:sz w:val="20"/>
          <w:szCs w:val="20"/>
        </w:rPr>
      </w:pPr>
      <w:r w:rsidRPr="007B38A5">
        <w:rPr>
          <w:rFonts w:ascii="Arial" w:hAnsi="Arial" w:cs="Arial"/>
          <w:color w:val="auto"/>
          <w:sz w:val="20"/>
          <w:szCs w:val="20"/>
        </w:rPr>
        <w:t xml:space="preserve">Płaci się za roboty wykonane zgodnie z wymaganiami podanymi w punkcie 5 i odebrane przez </w:t>
      </w:r>
      <w:r>
        <w:rPr>
          <w:rFonts w:ascii="Arial" w:hAnsi="Arial" w:cs="Arial"/>
          <w:color w:val="auto"/>
          <w:sz w:val="20"/>
          <w:szCs w:val="20"/>
        </w:rPr>
        <w:t xml:space="preserve">Inspektora Nadzoru </w:t>
      </w:r>
      <w:r w:rsidRPr="007B38A5">
        <w:rPr>
          <w:rFonts w:ascii="Arial" w:hAnsi="Arial" w:cs="Arial"/>
          <w:color w:val="auto"/>
          <w:sz w:val="20"/>
          <w:szCs w:val="20"/>
        </w:rPr>
        <w:t>mierzone w jednostkach podanych w punkcie 7.</w:t>
      </w:r>
    </w:p>
    <w:p w:rsidR="00D24442" w:rsidRPr="007B38A5" w:rsidRDefault="00D24442" w:rsidP="00D24442">
      <w:pPr>
        <w:pStyle w:val="z1"/>
        <w:keepNext/>
        <w:widowControl/>
        <w:rPr>
          <w:rFonts w:ascii="Arial" w:hAnsi="Arial" w:cs="Arial"/>
          <w:color w:val="auto"/>
          <w:sz w:val="20"/>
          <w:szCs w:val="20"/>
        </w:rPr>
      </w:pPr>
      <w:r w:rsidRPr="007B38A5">
        <w:rPr>
          <w:rFonts w:ascii="Arial" w:hAnsi="Arial" w:cs="Arial"/>
          <w:color w:val="auto"/>
          <w:sz w:val="20"/>
          <w:szCs w:val="20"/>
        </w:rPr>
        <w:t>10. Uwagi szczegółowe</w:t>
      </w:r>
    </w:p>
    <w:p w:rsidR="00D24442" w:rsidRPr="007B38A5" w:rsidRDefault="00D24442" w:rsidP="00D24442">
      <w:pPr>
        <w:pStyle w:val="z11"/>
        <w:widowControl/>
        <w:spacing w:line="240" w:lineRule="auto"/>
        <w:ind w:firstLine="360"/>
        <w:rPr>
          <w:rFonts w:ascii="Arial" w:hAnsi="Arial" w:cs="Arial"/>
          <w:color w:val="auto"/>
          <w:sz w:val="20"/>
          <w:szCs w:val="20"/>
          <w:u w:val="none"/>
        </w:rPr>
      </w:pPr>
      <w:r w:rsidRPr="007B38A5">
        <w:rPr>
          <w:rFonts w:ascii="Arial" w:hAnsi="Arial" w:cs="Arial"/>
          <w:color w:val="auto"/>
          <w:sz w:val="20"/>
          <w:szCs w:val="20"/>
          <w:u w:val="none"/>
        </w:rPr>
        <w:t xml:space="preserve">Materiały uzyskane z rozbiórek do ponownego wbudowania zakwalifikuje </w:t>
      </w:r>
      <w:r>
        <w:rPr>
          <w:rFonts w:ascii="Arial" w:hAnsi="Arial" w:cs="Arial"/>
          <w:color w:val="auto"/>
          <w:sz w:val="20"/>
          <w:szCs w:val="20"/>
          <w:u w:val="none"/>
        </w:rPr>
        <w:t>Inspektor Nadzoru</w:t>
      </w:r>
      <w:r w:rsidRPr="007B38A5">
        <w:rPr>
          <w:rFonts w:ascii="Arial" w:hAnsi="Arial" w:cs="Arial"/>
          <w:color w:val="auto"/>
          <w:sz w:val="20"/>
          <w:szCs w:val="20"/>
          <w:u w:val="none"/>
        </w:rPr>
        <w:t>.</w:t>
      </w:r>
    </w:p>
    <w:p w:rsidR="00D24442" w:rsidRPr="007B38A5" w:rsidRDefault="00D24442" w:rsidP="00D24442">
      <w:pPr>
        <w:pStyle w:val="Default"/>
        <w:ind w:firstLine="360"/>
        <w:rPr>
          <w:rFonts w:ascii="Arial" w:hAnsi="Arial" w:cs="Arial"/>
          <w:bCs/>
        </w:rPr>
      </w:pPr>
      <w:r w:rsidRPr="007B38A5">
        <w:rPr>
          <w:rFonts w:ascii="Arial" w:hAnsi="Arial" w:cs="Arial"/>
          <w:bCs/>
        </w:rPr>
        <w:t xml:space="preserve">Ilości robót rozbiórkowych mogą ulec zmianie na podstawie decyzji </w:t>
      </w:r>
      <w:r>
        <w:rPr>
          <w:rFonts w:ascii="Arial" w:hAnsi="Arial" w:cs="Arial"/>
          <w:bCs/>
        </w:rPr>
        <w:t>Inspektora Nadzoru</w:t>
      </w:r>
      <w:r w:rsidRPr="007B38A5">
        <w:rPr>
          <w:rFonts w:ascii="Arial" w:hAnsi="Arial" w:cs="Arial"/>
          <w:bCs/>
        </w:rPr>
        <w:t>.</w:t>
      </w:r>
    </w:p>
    <w:p w:rsidR="00D24442" w:rsidRPr="0075529E" w:rsidRDefault="00D24442" w:rsidP="00D24442">
      <w:pPr>
        <w:spacing w:line="300" w:lineRule="atLeast"/>
        <w:rPr>
          <w:rFonts w:ascii="Arial" w:hAnsi="Arial" w:cs="Arial"/>
          <w:b/>
        </w:rPr>
      </w:pPr>
      <w:r w:rsidRPr="000C3D2E">
        <w:rPr>
          <w:color w:val="000080"/>
        </w:rPr>
        <w:br w:type="page"/>
      </w:r>
      <w:r w:rsidRPr="0075529E">
        <w:rPr>
          <w:rFonts w:ascii="Arial" w:hAnsi="Arial" w:cs="Arial"/>
          <w:b/>
          <w:bCs/>
          <w:sz w:val="28"/>
          <w:szCs w:val="28"/>
        </w:rPr>
        <w:lastRenderedPageBreak/>
        <w:t>SST 01/0</w:t>
      </w:r>
      <w:r>
        <w:rPr>
          <w:rFonts w:ascii="Arial" w:hAnsi="Arial" w:cs="Arial"/>
          <w:b/>
          <w:bCs/>
          <w:sz w:val="28"/>
          <w:szCs w:val="28"/>
        </w:rPr>
        <w:t>3</w:t>
      </w:r>
      <w:r w:rsidRPr="0075529E">
        <w:rPr>
          <w:rFonts w:ascii="Arial" w:hAnsi="Arial" w:cs="Arial"/>
          <w:b/>
          <w:bCs/>
          <w:sz w:val="20"/>
          <w:szCs w:val="20"/>
        </w:rPr>
        <w:t xml:space="preserve"> </w:t>
      </w:r>
      <w:r>
        <w:rPr>
          <w:rFonts w:ascii="Arial" w:hAnsi="Arial" w:cs="Arial"/>
          <w:b/>
          <w:bCs/>
          <w:sz w:val="20"/>
          <w:szCs w:val="20"/>
        </w:rPr>
        <w:tab/>
      </w:r>
      <w:r>
        <w:rPr>
          <w:rFonts w:ascii="Arial" w:hAnsi="Arial" w:cs="Arial"/>
          <w:b/>
          <w:bCs/>
          <w:sz w:val="20"/>
          <w:szCs w:val="20"/>
        </w:rPr>
        <w:tab/>
      </w:r>
      <w:r w:rsidRPr="0075529E">
        <w:rPr>
          <w:rFonts w:ascii="Arial" w:hAnsi="Arial" w:cs="Arial"/>
          <w:b/>
        </w:rPr>
        <w:t xml:space="preserve">SZCZEGÓŁOWA SPECYFIKACJA  TECHNICZNA  </w:t>
      </w:r>
    </w:p>
    <w:p w:rsidR="00D24442" w:rsidRPr="0075529E" w:rsidRDefault="00D24442" w:rsidP="00D24442">
      <w:pPr>
        <w:ind w:left="708" w:firstLine="708"/>
      </w:pPr>
      <w:r w:rsidRPr="00C82C0C">
        <w:rPr>
          <w:rFonts w:ascii="Arial" w:hAnsi="Arial" w:cs="Arial"/>
          <w:b/>
          <w:caps/>
          <w:sz w:val="20"/>
          <w:szCs w:val="20"/>
        </w:rPr>
        <w:t>453.2.0.000-6 Roboty izolacyjne ( ŚCIANY ZEWN, cokół, dach )</w:t>
      </w:r>
    </w:p>
    <w:p w:rsidR="00D24442" w:rsidRDefault="00D24442" w:rsidP="00D24442">
      <w:pPr>
        <w:ind w:left="720"/>
        <w:rPr>
          <w:rFonts w:ascii="Arial" w:hAnsi="Arial" w:cs="Arial"/>
          <w:b/>
          <w:sz w:val="20"/>
          <w:szCs w:val="20"/>
        </w:rPr>
      </w:pPr>
      <w:r w:rsidRPr="0075529E">
        <w:rPr>
          <w:rFonts w:ascii="Arial" w:hAnsi="Arial" w:cs="Arial"/>
          <w:b/>
          <w:sz w:val="20"/>
          <w:szCs w:val="20"/>
        </w:rPr>
        <w:tab/>
      </w:r>
    </w:p>
    <w:p w:rsidR="00D24442" w:rsidRPr="00FC4D09" w:rsidRDefault="00D24442" w:rsidP="00D24442">
      <w:pPr>
        <w:ind w:left="720" w:hanging="720"/>
        <w:rPr>
          <w:rFonts w:ascii="Arial" w:hAnsi="Arial" w:cs="Arial"/>
          <w:b/>
          <w:caps/>
          <w:sz w:val="20"/>
          <w:szCs w:val="20"/>
        </w:rPr>
      </w:pPr>
      <w:r w:rsidRPr="00FC4D09">
        <w:rPr>
          <w:rFonts w:ascii="Arial" w:hAnsi="Arial" w:cs="Arial"/>
          <w:b/>
          <w:caps/>
          <w:sz w:val="20"/>
          <w:szCs w:val="20"/>
        </w:rPr>
        <w:t xml:space="preserve">1. Roboty izolacyjne </w:t>
      </w:r>
      <w:r w:rsidRPr="00FC4D09">
        <w:rPr>
          <w:rFonts w:ascii="Arial" w:hAnsi="Arial" w:cs="Arial"/>
          <w:caps/>
          <w:sz w:val="20"/>
          <w:szCs w:val="20"/>
        </w:rPr>
        <w:t>obejmują</w:t>
      </w:r>
      <w:r w:rsidRPr="00FC4D09">
        <w:rPr>
          <w:rFonts w:ascii="Arial" w:hAnsi="Arial" w:cs="Arial"/>
          <w:b/>
          <w:caps/>
          <w:sz w:val="20"/>
          <w:szCs w:val="20"/>
        </w:rPr>
        <w:t xml:space="preserve">: </w:t>
      </w:r>
    </w:p>
    <w:p w:rsidR="00D24442" w:rsidRPr="0075529E" w:rsidRDefault="00D24442" w:rsidP="00D24442">
      <w:pPr>
        <w:tabs>
          <w:tab w:val="left" w:pos="720"/>
        </w:tabs>
        <w:spacing w:after="75"/>
        <w:rPr>
          <w:rStyle w:val="dynamic-style-31"/>
          <w:rFonts w:ascii="Arial" w:hAnsi="Arial" w:cs="Arial"/>
          <w:b/>
        </w:rPr>
      </w:pPr>
      <w:r w:rsidRPr="0075529E">
        <w:rPr>
          <w:rStyle w:val="dynamic-style-31"/>
          <w:rFonts w:ascii="Arial" w:hAnsi="Arial" w:cs="Arial"/>
          <w:b/>
        </w:rPr>
        <w:tab/>
      </w:r>
    </w:p>
    <w:p w:rsidR="00D24442" w:rsidRPr="00DE1BC9" w:rsidRDefault="00D24442" w:rsidP="00D24442">
      <w:pPr>
        <w:ind w:left="708" w:firstLine="12"/>
        <w:rPr>
          <w:rFonts w:ascii="Arial" w:hAnsi="Arial" w:cs="Arial"/>
          <w:b/>
          <w:sz w:val="20"/>
          <w:szCs w:val="20"/>
        </w:rPr>
      </w:pPr>
      <w:bookmarkStart w:id="0" w:name="OLE_LINK3"/>
      <w:bookmarkStart w:id="1" w:name="OLE_LINK4"/>
      <w:r w:rsidRPr="00DE1BC9">
        <w:rPr>
          <w:rFonts w:ascii="Arial" w:hAnsi="Arial" w:cs="Arial"/>
          <w:b/>
          <w:sz w:val="20"/>
          <w:szCs w:val="20"/>
        </w:rPr>
        <w:t>B.01.0</w:t>
      </w:r>
      <w:r>
        <w:rPr>
          <w:rFonts w:ascii="Arial" w:hAnsi="Arial" w:cs="Arial"/>
          <w:b/>
          <w:sz w:val="20"/>
          <w:szCs w:val="20"/>
        </w:rPr>
        <w:t>3</w:t>
      </w:r>
      <w:r w:rsidRPr="00DE1BC9">
        <w:rPr>
          <w:rFonts w:ascii="Arial" w:hAnsi="Arial" w:cs="Arial"/>
          <w:b/>
          <w:sz w:val="20"/>
          <w:szCs w:val="20"/>
        </w:rPr>
        <w:t>.01</w:t>
      </w:r>
      <w:r w:rsidRPr="00DE1BC9">
        <w:rPr>
          <w:rFonts w:ascii="Arial" w:hAnsi="Arial" w:cs="Arial"/>
          <w:b/>
          <w:sz w:val="20"/>
          <w:szCs w:val="20"/>
        </w:rPr>
        <w:tab/>
        <w:t>Przygotowanie podłoża – ściany zewnętrzne powyżej cokołu</w:t>
      </w:r>
    </w:p>
    <w:p w:rsidR="00D24442" w:rsidRPr="00620D8E" w:rsidRDefault="00D24442" w:rsidP="00D24442">
      <w:pPr>
        <w:ind w:left="720"/>
        <w:rPr>
          <w:rFonts w:ascii="Arial" w:hAnsi="Arial" w:cs="Arial"/>
          <w:b/>
          <w:sz w:val="20"/>
          <w:szCs w:val="20"/>
        </w:rPr>
      </w:pPr>
      <w:r w:rsidRPr="00620D8E">
        <w:rPr>
          <w:rFonts w:ascii="Arial" w:hAnsi="Arial" w:cs="Arial"/>
          <w:b/>
          <w:sz w:val="20"/>
          <w:szCs w:val="20"/>
        </w:rPr>
        <w:t>B.01.0</w:t>
      </w:r>
      <w:r>
        <w:rPr>
          <w:rFonts w:ascii="Arial" w:hAnsi="Arial" w:cs="Arial"/>
          <w:b/>
          <w:sz w:val="20"/>
          <w:szCs w:val="20"/>
        </w:rPr>
        <w:t>3</w:t>
      </w:r>
      <w:r w:rsidRPr="00620D8E">
        <w:rPr>
          <w:rFonts w:ascii="Arial" w:hAnsi="Arial" w:cs="Arial"/>
          <w:b/>
          <w:sz w:val="20"/>
          <w:szCs w:val="20"/>
        </w:rPr>
        <w:t>.02</w:t>
      </w:r>
      <w:r w:rsidRPr="00620D8E">
        <w:rPr>
          <w:rFonts w:ascii="Arial" w:hAnsi="Arial" w:cs="Arial"/>
          <w:b/>
          <w:sz w:val="20"/>
          <w:szCs w:val="20"/>
        </w:rPr>
        <w:tab/>
        <w:t>Izolacja cieplna- styropian – ściany zewnętrzne</w:t>
      </w:r>
    </w:p>
    <w:p w:rsidR="00D24442" w:rsidRPr="009D34FA" w:rsidRDefault="00D24442" w:rsidP="00D24442">
      <w:pPr>
        <w:ind w:left="720"/>
        <w:rPr>
          <w:rFonts w:ascii="Arial" w:hAnsi="Arial" w:cs="Arial"/>
          <w:b/>
          <w:sz w:val="20"/>
          <w:szCs w:val="20"/>
        </w:rPr>
      </w:pPr>
      <w:r w:rsidRPr="009D34FA">
        <w:rPr>
          <w:rFonts w:ascii="Arial" w:hAnsi="Arial" w:cs="Arial"/>
          <w:b/>
          <w:sz w:val="20"/>
          <w:szCs w:val="20"/>
        </w:rPr>
        <w:t>B.01.0</w:t>
      </w:r>
      <w:r>
        <w:rPr>
          <w:rFonts w:ascii="Arial" w:hAnsi="Arial" w:cs="Arial"/>
          <w:b/>
          <w:sz w:val="20"/>
          <w:szCs w:val="20"/>
        </w:rPr>
        <w:t>3</w:t>
      </w:r>
      <w:r w:rsidRPr="009D34FA">
        <w:rPr>
          <w:rFonts w:ascii="Arial" w:hAnsi="Arial" w:cs="Arial"/>
          <w:b/>
          <w:sz w:val="20"/>
          <w:szCs w:val="20"/>
        </w:rPr>
        <w:t>.03</w:t>
      </w:r>
      <w:r w:rsidRPr="009D34FA">
        <w:rPr>
          <w:rFonts w:ascii="Arial" w:hAnsi="Arial" w:cs="Arial"/>
          <w:b/>
          <w:sz w:val="20"/>
          <w:szCs w:val="20"/>
        </w:rPr>
        <w:tab/>
        <w:t xml:space="preserve">Tynkowanie (cienkowarstwowy tynk mineralny ) i malowanie </w:t>
      </w:r>
    </w:p>
    <w:p w:rsidR="00D24442" w:rsidRPr="00DE1BC9" w:rsidRDefault="00D24442" w:rsidP="00D24442">
      <w:pPr>
        <w:ind w:left="2160" w:hanging="1440"/>
        <w:rPr>
          <w:rFonts w:ascii="Arial" w:hAnsi="Arial" w:cs="Arial"/>
          <w:b/>
          <w:sz w:val="20"/>
          <w:szCs w:val="20"/>
        </w:rPr>
      </w:pPr>
      <w:r w:rsidRPr="00DE1BC9">
        <w:rPr>
          <w:rFonts w:ascii="Arial" w:hAnsi="Arial" w:cs="Arial"/>
          <w:b/>
          <w:sz w:val="20"/>
          <w:szCs w:val="20"/>
        </w:rPr>
        <w:t>B.01.0</w:t>
      </w:r>
      <w:r>
        <w:rPr>
          <w:rFonts w:ascii="Arial" w:hAnsi="Arial" w:cs="Arial"/>
          <w:b/>
          <w:sz w:val="20"/>
          <w:szCs w:val="20"/>
        </w:rPr>
        <w:t>3</w:t>
      </w:r>
      <w:r w:rsidRPr="00DE1BC9">
        <w:rPr>
          <w:rFonts w:ascii="Arial" w:hAnsi="Arial" w:cs="Arial"/>
          <w:b/>
          <w:sz w:val="20"/>
          <w:szCs w:val="20"/>
        </w:rPr>
        <w:t>.04</w:t>
      </w:r>
      <w:r w:rsidRPr="00DE1BC9">
        <w:rPr>
          <w:rFonts w:ascii="Arial" w:hAnsi="Arial" w:cs="Arial"/>
          <w:b/>
          <w:sz w:val="20"/>
          <w:szCs w:val="20"/>
        </w:rPr>
        <w:tab/>
        <w:t>Przygotowanie podłoża – ściany zewnętrzne (cokół, ściana fundamentowa )</w:t>
      </w:r>
    </w:p>
    <w:p w:rsidR="00D24442" w:rsidRPr="00DE1BC9" w:rsidRDefault="00D24442" w:rsidP="00D24442">
      <w:pPr>
        <w:ind w:left="720"/>
        <w:rPr>
          <w:rFonts w:ascii="Arial" w:hAnsi="Arial" w:cs="Arial"/>
          <w:b/>
          <w:sz w:val="20"/>
          <w:szCs w:val="20"/>
        </w:rPr>
      </w:pPr>
      <w:r w:rsidRPr="00DE1BC9">
        <w:rPr>
          <w:rFonts w:ascii="Arial" w:hAnsi="Arial" w:cs="Arial"/>
          <w:b/>
          <w:sz w:val="20"/>
          <w:szCs w:val="20"/>
        </w:rPr>
        <w:t>B.01.0</w:t>
      </w:r>
      <w:r>
        <w:rPr>
          <w:rFonts w:ascii="Arial" w:hAnsi="Arial" w:cs="Arial"/>
          <w:b/>
          <w:sz w:val="20"/>
          <w:szCs w:val="20"/>
        </w:rPr>
        <w:t>3</w:t>
      </w:r>
      <w:r w:rsidRPr="00DE1BC9">
        <w:rPr>
          <w:rFonts w:ascii="Arial" w:hAnsi="Arial" w:cs="Arial"/>
          <w:b/>
          <w:sz w:val="20"/>
          <w:szCs w:val="20"/>
        </w:rPr>
        <w:t>.05</w:t>
      </w:r>
      <w:r w:rsidRPr="00DE1BC9">
        <w:rPr>
          <w:rFonts w:ascii="Arial" w:hAnsi="Arial" w:cs="Arial"/>
          <w:b/>
          <w:sz w:val="20"/>
          <w:szCs w:val="20"/>
        </w:rPr>
        <w:tab/>
        <w:t>Izolacja cieplna- styropian – cokół</w:t>
      </w:r>
    </w:p>
    <w:p w:rsidR="00D24442" w:rsidRPr="00DE1BC9" w:rsidRDefault="00D24442" w:rsidP="00D24442">
      <w:pPr>
        <w:ind w:left="720"/>
        <w:rPr>
          <w:rFonts w:ascii="Arial" w:hAnsi="Arial" w:cs="Arial"/>
          <w:b/>
          <w:sz w:val="20"/>
          <w:szCs w:val="20"/>
        </w:rPr>
      </w:pPr>
      <w:r w:rsidRPr="00DE1BC9">
        <w:rPr>
          <w:rFonts w:ascii="Arial" w:hAnsi="Arial" w:cs="Arial"/>
          <w:b/>
          <w:sz w:val="20"/>
          <w:szCs w:val="20"/>
        </w:rPr>
        <w:t>B.01.0</w:t>
      </w:r>
      <w:r>
        <w:rPr>
          <w:rFonts w:ascii="Arial" w:hAnsi="Arial" w:cs="Arial"/>
          <w:b/>
          <w:sz w:val="20"/>
          <w:szCs w:val="20"/>
        </w:rPr>
        <w:t>3</w:t>
      </w:r>
      <w:r w:rsidRPr="00DE1BC9">
        <w:rPr>
          <w:rFonts w:ascii="Arial" w:hAnsi="Arial" w:cs="Arial"/>
          <w:b/>
          <w:sz w:val="20"/>
          <w:szCs w:val="20"/>
        </w:rPr>
        <w:t>.06</w:t>
      </w:r>
      <w:r w:rsidRPr="00DE1BC9">
        <w:rPr>
          <w:rFonts w:ascii="Arial" w:hAnsi="Arial" w:cs="Arial"/>
          <w:b/>
          <w:sz w:val="20"/>
          <w:szCs w:val="20"/>
        </w:rPr>
        <w:tab/>
        <w:t xml:space="preserve">Izolacja cieplna </w:t>
      </w:r>
      <w:r>
        <w:rPr>
          <w:rFonts w:ascii="Arial" w:hAnsi="Arial" w:cs="Arial"/>
          <w:b/>
          <w:sz w:val="20"/>
          <w:szCs w:val="20"/>
        </w:rPr>
        <w:t xml:space="preserve">i </w:t>
      </w:r>
      <w:r w:rsidRPr="00386B3C">
        <w:rPr>
          <w:rFonts w:ascii="Arial" w:hAnsi="Arial" w:cs="Arial"/>
          <w:b/>
          <w:sz w:val="20"/>
          <w:szCs w:val="20"/>
        </w:rPr>
        <w:t>p/wilgociowa</w:t>
      </w:r>
      <w:r w:rsidRPr="00DE1BC9">
        <w:rPr>
          <w:rFonts w:ascii="Arial" w:hAnsi="Arial" w:cs="Arial"/>
          <w:b/>
          <w:sz w:val="20"/>
          <w:szCs w:val="20"/>
        </w:rPr>
        <w:t xml:space="preserve"> - styrodur </w:t>
      </w:r>
      <w:r>
        <w:rPr>
          <w:rFonts w:ascii="Arial" w:hAnsi="Arial" w:cs="Arial"/>
          <w:b/>
          <w:sz w:val="20"/>
          <w:szCs w:val="20"/>
        </w:rPr>
        <w:t>i folia</w:t>
      </w:r>
      <w:r w:rsidRPr="00DE1BC9">
        <w:rPr>
          <w:rFonts w:ascii="Arial" w:hAnsi="Arial" w:cs="Arial"/>
          <w:b/>
          <w:sz w:val="20"/>
          <w:szCs w:val="20"/>
        </w:rPr>
        <w:t>– ( ściana fundamentowa )</w:t>
      </w:r>
    </w:p>
    <w:p w:rsidR="00D24442" w:rsidRPr="009D34FA" w:rsidRDefault="00D24442" w:rsidP="00D24442">
      <w:pPr>
        <w:ind w:left="720"/>
        <w:rPr>
          <w:rFonts w:ascii="Arial" w:hAnsi="Arial" w:cs="Arial"/>
          <w:b/>
          <w:sz w:val="20"/>
          <w:szCs w:val="20"/>
        </w:rPr>
      </w:pPr>
      <w:r w:rsidRPr="009D34FA">
        <w:rPr>
          <w:rFonts w:ascii="Arial" w:hAnsi="Arial" w:cs="Arial"/>
          <w:b/>
          <w:sz w:val="20"/>
          <w:szCs w:val="20"/>
        </w:rPr>
        <w:t>B.01.0</w:t>
      </w:r>
      <w:r>
        <w:rPr>
          <w:rFonts w:ascii="Arial" w:hAnsi="Arial" w:cs="Arial"/>
          <w:b/>
          <w:sz w:val="20"/>
          <w:szCs w:val="20"/>
        </w:rPr>
        <w:t>3</w:t>
      </w:r>
      <w:r w:rsidRPr="009D34FA">
        <w:rPr>
          <w:rFonts w:ascii="Arial" w:hAnsi="Arial" w:cs="Arial"/>
          <w:b/>
          <w:sz w:val="20"/>
          <w:szCs w:val="20"/>
        </w:rPr>
        <w:t>.07</w:t>
      </w:r>
      <w:r w:rsidRPr="009D34FA">
        <w:rPr>
          <w:rFonts w:ascii="Arial" w:hAnsi="Arial" w:cs="Arial"/>
          <w:b/>
          <w:sz w:val="20"/>
          <w:szCs w:val="20"/>
        </w:rPr>
        <w:tab/>
        <w:t>Tynkowanie cokołu (tynk kamyczkowy)</w:t>
      </w:r>
    </w:p>
    <w:p w:rsidR="00D24442" w:rsidRPr="00DE1BC9" w:rsidRDefault="00D24442" w:rsidP="00D24442">
      <w:pPr>
        <w:ind w:left="720"/>
        <w:rPr>
          <w:rFonts w:ascii="Arial" w:hAnsi="Arial" w:cs="Arial"/>
          <w:b/>
          <w:sz w:val="20"/>
          <w:szCs w:val="20"/>
        </w:rPr>
      </w:pPr>
      <w:r w:rsidRPr="00DE1BC9">
        <w:rPr>
          <w:rFonts w:ascii="Arial" w:hAnsi="Arial" w:cs="Arial"/>
          <w:b/>
          <w:sz w:val="20"/>
          <w:szCs w:val="20"/>
        </w:rPr>
        <w:t>B.01.0</w:t>
      </w:r>
      <w:r>
        <w:rPr>
          <w:rFonts w:ascii="Arial" w:hAnsi="Arial" w:cs="Arial"/>
          <w:b/>
          <w:sz w:val="20"/>
          <w:szCs w:val="20"/>
        </w:rPr>
        <w:t>3</w:t>
      </w:r>
      <w:r w:rsidRPr="00DE1BC9">
        <w:rPr>
          <w:rFonts w:ascii="Arial" w:hAnsi="Arial" w:cs="Arial"/>
          <w:b/>
          <w:sz w:val="20"/>
          <w:szCs w:val="20"/>
        </w:rPr>
        <w:t>.08</w:t>
      </w:r>
      <w:r w:rsidRPr="00DE1BC9">
        <w:rPr>
          <w:rFonts w:ascii="Arial" w:hAnsi="Arial" w:cs="Arial"/>
          <w:b/>
          <w:sz w:val="20"/>
          <w:szCs w:val="20"/>
        </w:rPr>
        <w:tab/>
        <w:t>Przygotowanie podłoża – stropodach</w:t>
      </w:r>
    </w:p>
    <w:p w:rsidR="00D24442" w:rsidRPr="00DE1BC9" w:rsidRDefault="00D24442" w:rsidP="00D24442">
      <w:pPr>
        <w:ind w:left="720"/>
        <w:rPr>
          <w:rFonts w:ascii="Arial" w:hAnsi="Arial" w:cs="Arial"/>
          <w:b/>
          <w:sz w:val="20"/>
          <w:szCs w:val="20"/>
        </w:rPr>
      </w:pPr>
      <w:r w:rsidRPr="00DE1BC9">
        <w:rPr>
          <w:rFonts w:ascii="Arial" w:hAnsi="Arial" w:cs="Arial"/>
          <w:b/>
          <w:sz w:val="20"/>
          <w:szCs w:val="20"/>
        </w:rPr>
        <w:t>B.01.0</w:t>
      </w:r>
      <w:r>
        <w:rPr>
          <w:rFonts w:ascii="Arial" w:hAnsi="Arial" w:cs="Arial"/>
          <w:b/>
          <w:sz w:val="20"/>
          <w:szCs w:val="20"/>
        </w:rPr>
        <w:t>3</w:t>
      </w:r>
      <w:r w:rsidRPr="00DE1BC9">
        <w:rPr>
          <w:rFonts w:ascii="Arial" w:hAnsi="Arial" w:cs="Arial"/>
          <w:b/>
          <w:sz w:val="20"/>
          <w:szCs w:val="20"/>
        </w:rPr>
        <w:t>.09</w:t>
      </w:r>
      <w:r w:rsidRPr="00DE1BC9">
        <w:rPr>
          <w:rFonts w:ascii="Arial" w:hAnsi="Arial" w:cs="Arial"/>
          <w:b/>
          <w:sz w:val="20"/>
          <w:szCs w:val="20"/>
        </w:rPr>
        <w:tab/>
        <w:t>Izolacja cieplna koryta – płyty EUROTHANE Bi 3A</w:t>
      </w:r>
    </w:p>
    <w:p w:rsidR="00D24442" w:rsidRDefault="00D24442" w:rsidP="00D24442">
      <w:pPr>
        <w:ind w:left="720"/>
        <w:rPr>
          <w:rFonts w:ascii="Arial" w:hAnsi="Arial" w:cs="Arial"/>
          <w:b/>
          <w:sz w:val="20"/>
          <w:szCs w:val="20"/>
        </w:rPr>
      </w:pPr>
      <w:r w:rsidRPr="00DE1BC9">
        <w:rPr>
          <w:rFonts w:ascii="Arial" w:hAnsi="Arial" w:cs="Arial"/>
          <w:b/>
          <w:sz w:val="20"/>
          <w:szCs w:val="20"/>
        </w:rPr>
        <w:t>B.01.0</w:t>
      </w:r>
      <w:r>
        <w:rPr>
          <w:rFonts w:ascii="Arial" w:hAnsi="Arial" w:cs="Arial"/>
          <w:b/>
          <w:sz w:val="20"/>
          <w:szCs w:val="20"/>
        </w:rPr>
        <w:t>3</w:t>
      </w:r>
      <w:r w:rsidRPr="00DE1BC9">
        <w:rPr>
          <w:rFonts w:ascii="Arial" w:hAnsi="Arial" w:cs="Arial"/>
          <w:b/>
          <w:sz w:val="20"/>
          <w:szCs w:val="20"/>
        </w:rPr>
        <w:t>.1</w:t>
      </w:r>
      <w:r>
        <w:rPr>
          <w:rFonts w:ascii="Arial" w:hAnsi="Arial" w:cs="Arial"/>
          <w:b/>
          <w:sz w:val="20"/>
          <w:szCs w:val="20"/>
        </w:rPr>
        <w:t>0</w:t>
      </w:r>
      <w:r w:rsidRPr="00DE1BC9">
        <w:rPr>
          <w:rFonts w:ascii="Arial" w:hAnsi="Arial" w:cs="Arial"/>
          <w:b/>
          <w:sz w:val="20"/>
          <w:szCs w:val="20"/>
        </w:rPr>
        <w:tab/>
        <w:t xml:space="preserve">Izolacja cieplna- </w:t>
      </w:r>
      <w:r>
        <w:rPr>
          <w:rFonts w:ascii="Arial" w:hAnsi="Arial" w:cs="Arial"/>
          <w:b/>
          <w:sz w:val="20"/>
          <w:szCs w:val="20"/>
        </w:rPr>
        <w:t>ekofiber</w:t>
      </w:r>
    </w:p>
    <w:p w:rsidR="00D24442" w:rsidRPr="00916FD3" w:rsidRDefault="00D24442" w:rsidP="00D24442"/>
    <w:bookmarkEnd w:id="0"/>
    <w:bookmarkEnd w:id="1"/>
    <w:p w:rsidR="00D24442" w:rsidRPr="006437A0" w:rsidRDefault="00D24442" w:rsidP="00D24442">
      <w:pPr>
        <w:rPr>
          <w:rFonts w:ascii="Arial" w:hAnsi="Arial" w:cs="Arial"/>
          <w:sz w:val="20"/>
          <w:szCs w:val="20"/>
        </w:rPr>
      </w:pPr>
      <w:r w:rsidRPr="006437A0">
        <w:rPr>
          <w:rFonts w:ascii="Arial" w:hAnsi="Arial" w:cs="Arial"/>
          <w:sz w:val="20"/>
          <w:szCs w:val="20"/>
        </w:rPr>
        <w:t>Przy wykonywaniu prac ociepleniowych należy bezwzględnie przestrzegać reżimu technologicznego a w szczególności:</w:t>
      </w:r>
      <w:r w:rsidRPr="006437A0">
        <w:rPr>
          <w:rFonts w:ascii="Arial" w:hAnsi="Arial" w:cs="Arial"/>
          <w:sz w:val="20"/>
          <w:szCs w:val="20"/>
        </w:rPr>
        <w:br/>
        <w:t>- należy stosować wyłącznie "systemy zamknięte". Niedopuszczalne jest mieszanie elementów i komponentów pochodzących z różnych systemów</w:t>
      </w:r>
      <w:r>
        <w:rPr>
          <w:rFonts w:ascii="Arial" w:hAnsi="Arial" w:cs="Arial"/>
          <w:sz w:val="20"/>
          <w:szCs w:val="20"/>
        </w:rPr>
        <w:t>,</w:t>
      </w:r>
      <w:r w:rsidRPr="006437A0">
        <w:rPr>
          <w:rFonts w:ascii="Arial" w:hAnsi="Arial" w:cs="Arial"/>
          <w:sz w:val="20"/>
          <w:szCs w:val="20"/>
        </w:rPr>
        <w:t xml:space="preserve"> gdyż grozi to powstaniem szkód i powoduje utratę gwarancji producenta;</w:t>
      </w:r>
      <w:r w:rsidRPr="006437A0">
        <w:rPr>
          <w:rFonts w:ascii="Arial" w:hAnsi="Arial" w:cs="Arial"/>
          <w:sz w:val="20"/>
          <w:szCs w:val="20"/>
        </w:rPr>
        <w:br/>
        <w:t>- wszelkie materiały wchodzące w skład systemu ociepleniowego muszą być stosowane zgodnie z przeznaczeniem i instrukcjami technicznymi produktów;</w:t>
      </w:r>
      <w:r w:rsidRPr="006437A0">
        <w:rPr>
          <w:rFonts w:ascii="Arial" w:hAnsi="Arial" w:cs="Arial"/>
          <w:sz w:val="20"/>
          <w:szCs w:val="20"/>
        </w:rPr>
        <w:br/>
        <w:t>- w czasie wykonywania robót i w fazie wysychania temperatura otoczenia i podłoża nie powinna być niższa niż +5</w:t>
      </w:r>
      <w:r w:rsidRPr="006437A0">
        <w:rPr>
          <w:rFonts w:ascii="Arial" w:hAnsi="Arial" w:cs="Arial"/>
          <w:sz w:val="20"/>
          <w:szCs w:val="20"/>
          <w:vertAlign w:val="superscript"/>
        </w:rPr>
        <w:t>o</w:t>
      </w:r>
      <w:r w:rsidRPr="006437A0">
        <w:rPr>
          <w:rFonts w:ascii="Arial" w:hAnsi="Arial" w:cs="Arial"/>
          <w:sz w:val="20"/>
          <w:szCs w:val="20"/>
        </w:rPr>
        <w:t xml:space="preserve">C, </w:t>
      </w:r>
      <w:r w:rsidRPr="00D82F0D">
        <w:rPr>
          <w:rFonts w:ascii="Arial" w:hAnsi="Arial" w:cs="Arial"/>
          <w:sz w:val="20"/>
          <w:szCs w:val="20"/>
          <w:u w:val="single"/>
        </w:rPr>
        <w:t>a w przypadku materiałów krzemianowych (silikatowych) nie powinna być niższa niż +8</w:t>
      </w:r>
      <w:r w:rsidRPr="00D82F0D">
        <w:rPr>
          <w:rFonts w:ascii="Arial" w:hAnsi="Arial" w:cs="Arial"/>
          <w:sz w:val="20"/>
          <w:szCs w:val="20"/>
          <w:u w:val="single"/>
          <w:vertAlign w:val="superscript"/>
        </w:rPr>
        <w:t>o</w:t>
      </w:r>
      <w:r w:rsidRPr="00D82F0D">
        <w:rPr>
          <w:rFonts w:ascii="Arial" w:hAnsi="Arial" w:cs="Arial"/>
          <w:sz w:val="20"/>
          <w:szCs w:val="20"/>
          <w:u w:val="single"/>
        </w:rPr>
        <w:t>C;</w:t>
      </w:r>
      <w:r w:rsidRPr="006437A0">
        <w:rPr>
          <w:rFonts w:ascii="Arial" w:hAnsi="Arial" w:cs="Arial"/>
          <w:sz w:val="20"/>
          <w:szCs w:val="20"/>
        </w:rPr>
        <w:t xml:space="preserve"> zapewnia to odpowiednie warunki wiązania;</w:t>
      </w:r>
      <w:r w:rsidRPr="006437A0">
        <w:rPr>
          <w:rFonts w:ascii="Arial" w:hAnsi="Arial" w:cs="Arial"/>
          <w:sz w:val="20"/>
          <w:szCs w:val="20"/>
        </w:rPr>
        <w:br/>
        <w:t>- podczas wykonywania robót i w fazie wiązania materiały należy chronić przed niekorzystnymi warunkami atmosferycznymi (deszcz, silne nasłonecznienie, silny wiatr); zagrożone płaszczyzny odpowiednio zabezpieczyć;</w:t>
      </w:r>
    </w:p>
    <w:p w:rsidR="00D24442" w:rsidRPr="000C3D2E" w:rsidRDefault="00D24442" w:rsidP="00D24442">
      <w:pPr>
        <w:rPr>
          <w:rFonts w:ascii="Arial" w:hAnsi="Arial" w:cs="Arial"/>
          <w:color w:val="000080"/>
          <w:sz w:val="20"/>
          <w:szCs w:val="20"/>
        </w:rPr>
      </w:pPr>
    </w:p>
    <w:p w:rsidR="00D24442" w:rsidRPr="00F0667C" w:rsidRDefault="00D24442" w:rsidP="00D24442">
      <w:pPr>
        <w:rPr>
          <w:rFonts w:ascii="Arial" w:hAnsi="Arial" w:cs="Arial"/>
          <w:b/>
          <w:caps/>
          <w:sz w:val="20"/>
          <w:szCs w:val="20"/>
        </w:rPr>
      </w:pPr>
      <w:r w:rsidRPr="00F0667C">
        <w:rPr>
          <w:rFonts w:ascii="Arial" w:hAnsi="Arial" w:cs="Arial"/>
          <w:b/>
          <w:caps/>
          <w:sz w:val="20"/>
          <w:szCs w:val="20"/>
        </w:rPr>
        <w:t>2. Wymagania dot. materiałów</w:t>
      </w:r>
    </w:p>
    <w:p w:rsidR="00D24442" w:rsidRPr="0075529E" w:rsidRDefault="00D24442" w:rsidP="00D24442">
      <w:pPr>
        <w:rPr>
          <w:rFonts w:ascii="Arial" w:hAnsi="Arial" w:cs="Arial"/>
          <w:sz w:val="20"/>
          <w:szCs w:val="20"/>
        </w:rPr>
      </w:pPr>
      <w:r w:rsidRPr="0075529E">
        <w:rPr>
          <w:rFonts w:ascii="Arial" w:hAnsi="Arial" w:cs="Arial"/>
          <w:sz w:val="20"/>
          <w:szCs w:val="20"/>
        </w:rPr>
        <w:t>Materiały termoizolacyjne powinny odpowiadać wymaganiom norm lub aprobat technicznych dopuszczających  je do stosowania w budownictwie. W szczególności powinny odznaczać się:</w:t>
      </w:r>
    </w:p>
    <w:p w:rsidR="00D24442" w:rsidRPr="0075529E" w:rsidRDefault="00D24442" w:rsidP="00B111AC">
      <w:pPr>
        <w:widowControl/>
        <w:numPr>
          <w:ilvl w:val="0"/>
          <w:numId w:val="51"/>
        </w:numPr>
        <w:rPr>
          <w:rFonts w:ascii="Arial" w:hAnsi="Arial" w:cs="Arial"/>
          <w:sz w:val="20"/>
          <w:szCs w:val="20"/>
        </w:rPr>
      </w:pPr>
      <w:r w:rsidRPr="0075529E">
        <w:rPr>
          <w:rFonts w:ascii="Arial" w:hAnsi="Arial" w:cs="Arial"/>
          <w:sz w:val="20"/>
          <w:szCs w:val="20"/>
        </w:rPr>
        <w:t>niskim współczynnikiem przewodności cieplnej (λ),</w:t>
      </w:r>
    </w:p>
    <w:p w:rsidR="00D24442" w:rsidRPr="0075529E" w:rsidRDefault="00D24442" w:rsidP="00B111AC">
      <w:pPr>
        <w:widowControl/>
        <w:numPr>
          <w:ilvl w:val="0"/>
          <w:numId w:val="51"/>
        </w:numPr>
        <w:rPr>
          <w:rFonts w:ascii="Arial" w:hAnsi="Arial" w:cs="Arial"/>
          <w:sz w:val="20"/>
          <w:szCs w:val="20"/>
        </w:rPr>
      </w:pPr>
      <w:r w:rsidRPr="0075529E">
        <w:rPr>
          <w:rFonts w:ascii="Arial" w:hAnsi="Arial" w:cs="Arial"/>
          <w:sz w:val="20"/>
          <w:szCs w:val="20"/>
        </w:rPr>
        <w:t>małą gęstością objętościową (kg/m3),</w:t>
      </w:r>
    </w:p>
    <w:p w:rsidR="00D24442" w:rsidRPr="0075529E" w:rsidRDefault="00D24442" w:rsidP="00B111AC">
      <w:pPr>
        <w:widowControl/>
        <w:numPr>
          <w:ilvl w:val="0"/>
          <w:numId w:val="51"/>
        </w:numPr>
        <w:rPr>
          <w:rFonts w:ascii="Arial" w:hAnsi="Arial" w:cs="Arial"/>
          <w:sz w:val="20"/>
          <w:szCs w:val="20"/>
        </w:rPr>
      </w:pPr>
      <w:r w:rsidRPr="0075529E">
        <w:rPr>
          <w:rFonts w:ascii="Arial" w:hAnsi="Arial" w:cs="Arial"/>
          <w:sz w:val="20"/>
          <w:szCs w:val="20"/>
        </w:rPr>
        <w:t>małą wilgotnością zarówno w trakcie wbudowywania jak i użytkowania,</w:t>
      </w:r>
    </w:p>
    <w:p w:rsidR="00D24442" w:rsidRPr="0075529E" w:rsidRDefault="00D24442" w:rsidP="00B111AC">
      <w:pPr>
        <w:widowControl/>
        <w:numPr>
          <w:ilvl w:val="0"/>
          <w:numId w:val="51"/>
        </w:numPr>
        <w:rPr>
          <w:rFonts w:ascii="Arial" w:hAnsi="Arial" w:cs="Arial"/>
          <w:sz w:val="20"/>
          <w:szCs w:val="20"/>
        </w:rPr>
      </w:pPr>
      <w:r w:rsidRPr="0075529E">
        <w:rPr>
          <w:rFonts w:ascii="Arial" w:hAnsi="Arial" w:cs="Arial"/>
          <w:sz w:val="20"/>
          <w:szCs w:val="20"/>
        </w:rPr>
        <w:t>dużą trwałością i niezmiennością właściwości technicznych z </w:t>
      </w:r>
      <w:r w:rsidRPr="0075529E">
        <w:rPr>
          <w:rFonts w:ascii="Arial" w:eastAsia="Arial Unicode MS" w:hAnsi="Arial Unicode MS" w:cs="Arial"/>
          <w:sz w:val="20"/>
          <w:szCs w:val="20"/>
        </w:rPr>
        <w:t> </w:t>
      </w:r>
      <w:r w:rsidRPr="0075529E">
        <w:rPr>
          <w:rFonts w:ascii="Arial" w:hAnsi="Arial" w:cs="Arial"/>
          <w:sz w:val="20"/>
          <w:szCs w:val="20"/>
        </w:rPr>
        <w:t>upływem czasu,</w:t>
      </w:r>
    </w:p>
    <w:p w:rsidR="00D24442" w:rsidRPr="0075529E" w:rsidRDefault="00D24442" w:rsidP="00B111AC">
      <w:pPr>
        <w:widowControl/>
        <w:numPr>
          <w:ilvl w:val="0"/>
          <w:numId w:val="51"/>
        </w:numPr>
        <w:rPr>
          <w:rFonts w:ascii="Arial" w:hAnsi="Arial" w:cs="Arial"/>
          <w:sz w:val="20"/>
          <w:szCs w:val="20"/>
        </w:rPr>
      </w:pPr>
      <w:r w:rsidRPr="0075529E">
        <w:rPr>
          <w:rFonts w:ascii="Arial" w:hAnsi="Arial" w:cs="Arial"/>
          <w:sz w:val="20"/>
          <w:szCs w:val="20"/>
        </w:rPr>
        <w:t xml:space="preserve">odpornością na wpływy </w:t>
      </w:r>
      <w:r w:rsidRPr="0075529E">
        <w:rPr>
          <w:rFonts w:ascii="Arial" w:eastAsia="Arial Unicode MS" w:hAnsi="Arial Unicode MS" w:cs="Arial"/>
          <w:sz w:val="20"/>
          <w:szCs w:val="20"/>
        </w:rPr>
        <w:t> </w:t>
      </w:r>
      <w:r w:rsidRPr="0075529E">
        <w:rPr>
          <w:rFonts w:ascii="Arial" w:hAnsi="Arial" w:cs="Arial"/>
          <w:sz w:val="20"/>
          <w:szCs w:val="20"/>
        </w:rPr>
        <w:t>biologiczne,</w:t>
      </w:r>
    </w:p>
    <w:p w:rsidR="00D24442" w:rsidRPr="0075529E" w:rsidRDefault="00D24442" w:rsidP="00B111AC">
      <w:pPr>
        <w:widowControl/>
        <w:numPr>
          <w:ilvl w:val="0"/>
          <w:numId w:val="51"/>
        </w:numPr>
        <w:rPr>
          <w:rFonts w:ascii="Arial" w:hAnsi="Arial" w:cs="Arial"/>
          <w:sz w:val="20"/>
          <w:szCs w:val="20"/>
        </w:rPr>
      </w:pPr>
      <w:r w:rsidRPr="0075529E">
        <w:rPr>
          <w:rFonts w:ascii="Arial" w:hAnsi="Arial" w:cs="Arial"/>
          <w:sz w:val="20"/>
          <w:szCs w:val="20"/>
        </w:rPr>
        <w:t xml:space="preserve">brakiem wydzielania </w:t>
      </w:r>
      <w:r w:rsidRPr="0075529E">
        <w:rPr>
          <w:rFonts w:ascii="Arial" w:eastAsia="Arial Unicode MS" w:hAnsi="Arial Unicode MS" w:cs="Arial"/>
          <w:sz w:val="20"/>
          <w:szCs w:val="20"/>
        </w:rPr>
        <w:t> </w:t>
      </w:r>
      <w:r w:rsidRPr="0075529E">
        <w:rPr>
          <w:rFonts w:ascii="Arial" w:hAnsi="Arial" w:cs="Arial"/>
          <w:sz w:val="20"/>
          <w:szCs w:val="20"/>
        </w:rPr>
        <w:t>substancji toksycznych,</w:t>
      </w:r>
    </w:p>
    <w:p w:rsidR="00D24442" w:rsidRPr="0075529E" w:rsidRDefault="00D24442" w:rsidP="00B111AC">
      <w:pPr>
        <w:widowControl/>
        <w:numPr>
          <w:ilvl w:val="0"/>
          <w:numId w:val="51"/>
        </w:numPr>
        <w:rPr>
          <w:rFonts w:ascii="Arial" w:hAnsi="Arial" w:cs="Arial"/>
          <w:sz w:val="20"/>
          <w:szCs w:val="20"/>
        </w:rPr>
      </w:pPr>
      <w:r w:rsidRPr="0075529E">
        <w:rPr>
          <w:rFonts w:ascii="Arial" w:hAnsi="Arial" w:cs="Arial"/>
          <w:sz w:val="20"/>
          <w:szCs w:val="20"/>
        </w:rPr>
        <w:t>odpornością ogniową.</w:t>
      </w:r>
    </w:p>
    <w:p w:rsidR="00D24442" w:rsidRDefault="00D24442" w:rsidP="00D24442">
      <w:pPr>
        <w:rPr>
          <w:rFonts w:ascii="Arial" w:hAnsi="Arial" w:cs="Arial"/>
          <w:color w:val="000080"/>
          <w:sz w:val="20"/>
          <w:szCs w:val="20"/>
          <w:u w:val="single"/>
        </w:rPr>
      </w:pPr>
    </w:p>
    <w:p w:rsidR="00D24442" w:rsidRDefault="00D24442" w:rsidP="00B111AC">
      <w:pPr>
        <w:widowControl/>
        <w:numPr>
          <w:ilvl w:val="1"/>
          <w:numId w:val="60"/>
        </w:numPr>
        <w:rPr>
          <w:rFonts w:ascii="Arial" w:hAnsi="Arial" w:cs="Arial"/>
          <w:sz w:val="20"/>
          <w:szCs w:val="20"/>
        </w:rPr>
      </w:pPr>
      <w:r w:rsidRPr="00F0667C">
        <w:rPr>
          <w:rFonts w:ascii="Arial" w:hAnsi="Arial" w:cs="Arial"/>
          <w:sz w:val="20"/>
          <w:szCs w:val="20"/>
          <w:u w:val="single"/>
        </w:rPr>
        <w:t>samogasnące płyty styropianowe odmiany EPS 70-040</w:t>
      </w:r>
      <w:r w:rsidRPr="000A0F7A">
        <w:rPr>
          <w:rFonts w:ascii="Arial" w:hAnsi="Arial" w:cs="Arial"/>
          <w:sz w:val="20"/>
          <w:szCs w:val="20"/>
        </w:rPr>
        <w:t xml:space="preserve"> </w:t>
      </w:r>
      <w:r w:rsidRPr="00557776">
        <w:rPr>
          <w:rFonts w:ascii="Arial" w:hAnsi="Arial" w:cs="Arial"/>
          <w:sz w:val="20"/>
          <w:szCs w:val="20"/>
        </w:rPr>
        <w:t>z frezowanymi krawędziami</w:t>
      </w:r>
      <w:r>
        <w:rPr>
          <w:rFonts w:ascii="Arial" w:hAnsi="Arial" w:cs="Arial"/>
          <w:sz w:val="20"/>
          <w:szCs w:val="20"/>
        </w:rPr>
        <w:t>.</w:t>
      </w:r>
    </w:p>
    <w:p w:rsidR="00D24442" w:rsidRDefault="00D24442" w:rsidP="00D24442">
      <w:pPr>
        <w:ind w:firstLine="360"/>
        <w:rPr>
          <w:rFonts w:ascii="Arial" w:hAnsi="Arial" w:cs="Arial"/>
          <w:sz w:val="20"/>
          <w:szCs w:val="20"/>
        </w:rPr>
      </w:pPr>
      <w:r w:rsidRPr="00557776">
        <w:rPr>
          <w:rStyle w:val="Pogrubienie"/>
          <w:rFonts w:ascii="Arial" w:hAnsi="Arial" w:cs="Arial"/>
          <w:b w:val="0"/>
          <w:sz w:val="20"/>
          <w:szCs w:val="20"/>
        </w:rPr>
        <w:t>Oznaczenie zgodnie z normą</w:t>
      </w:r>
      <w:r w:rsidRPr="00557776">
        <w:rPr>
          <w:rStyle w:val="Pogrubienie"/>
          <w:rFonts w:ascii="Arial" w:hAnsi="Arial" w:cs="Arial"/>
          <w:sz w:val="20"/>
          <w:szCs w:val="20"/>
        </w:rPr>
        <w:t xml:space="preserve"> </w:t>
      </w:r>
      <w:r w:rsidRPr="00557776">
        <w:rPr>
          <w:rFonts w:ascii="Arial" w:hAnsi="Arial" w:cs="Arial"/>
          <w:sz w:val="20"/>
          <w:szCs w:val="20"/>
        </w:rPr>
        <w:t>EPS EN 13163 T2-L2-W2-S1-P3-BS115-CS(10)70- DS(N)2-DS(70,-)2-</w:t>
      </w:r>
      <w:r>
        <w:rPr>
          <w:rFonts w:ascii="Arial" w:hAnsi="Arial" w:cs="Arial"/>
          <w:sz w:val="20"/>
          <w:szCs w:val="20"/>
        </w:rPr>
        <w:tab/>
      </w:r>
      <w:r w:rsidRPr="00557776">
        <w:rPr>
          <w:rFonts w:ascii="Arial" w:hAnsi="Arial" w:cs="Arial"/>
          <w:sz w:val="20"/>
          <w:szCs w:val="20"/>
        </w:rPr>
        <w:t>TR100.</w:t>
      </w:r>
    </w:p>
    <w:p w:rsidR="00D24442" w:rsidRDefault="00D24442" w:rsidP="00D24442">
      <w:pPr>
        <w:ind w:firstLine="360"/>
        <w:rPr>
          <w:rFonts w:ascii="Arial" w:hAnsi="Arial" w:cs="Arial"/>
          <w:sz w:val="20"/>
          <w:szCs w:val="20"/>
        </w:rPr>
      </w:pPr>
      <w:r w:rsidRPr="00557776">
        <w:rPr>
          <w:rFonts w:ascii="Arial" w:hAnsi="Arial" w:cs="Arial"/>
          <w:sz w:val="20"/>
          <w:szCs w:val="20"/>
        </w:rPr>
        <w:t xml:space="preserve">współczynnik przewodzenia ciepła płyt EPS 70-040 </w:t>
      </w:r>
      <w:r>
        <w:rPr>
          <w:rFonts w:ascii="Arial" w:hAnsi="Arial" w:cs="Arial"/>
          <w:sz w:val="20"/>
          <w:szCs w:val="20"/>
        </w:rPr>
        <w:t xml:space="preserve"> </w:t>
      </w:r>
      <w:r w:rsidRPr="00557776">
        <w:rPr>
          <w:rFonts w:ascii="Arial" w:hAnsi="Arial" w:cs="Arial"/>
          <w:sz w:val="20"/>
          <w:szCs w:val="20"/>
        </w:rPr>
        <w:t xml:space="preserve"> 0,040 [W/(mK)].</w:t>
      </w:r>
    </w:p>
    <w:p w:rsidR="00D24442" w:rsidRDefault="00D24442" w:rsidP="00D24442">
      <w:pPr>
        <w:ind w:firstLine="360"/>
        <w:rPr>
          <w:rFonts w:ascii="Arial" w:hAnsi="Arial" w:cs="Arial"/>
          <w:sz w:val="20"/>
          <w:szCs w:val="20"/>
        </w:rPr>
      </w:pPr>
      <w:r w:rsidRPr="00557776">
        <w:rPr>
          <w:rFonts w:ascii="Arial" w:hAnsi="Arial" w:cs="Arial"/>
          <w:sz w:val="20"/>
          <w:szCs w:val="20"/>
        </w:rPr>
        <w:t>klas</w:t>
      </w:r>
      <w:r>
        <w:rPr>
          <w:rFonts w:ascii="Arial" w:hAnsi="Arial" w:cs="Arial"/>
          <w:sz w:val="20"/>
          <w:szCs w:val="20"/>
        </w:rPr>
        <w:t>a</w:t>
      </w:r>
      <w:r w:rsidRPr="00557776">
        <w:rPr>
          <w:rFonts w:ascii="Arial" w:hAnsi="Arial" w:cs="Arial"/>
          <w:sz w:val="20"/>
          <w:szCs w:val="20"/>
        </w:rPr>
        <w:t xml:space="preserve"> reakcji na ogień E (Euroklasa).</w:t>
      </w:r>
    </w:p>
    <w:p w:rsidR="00D24442" w:rsidRDefault="00D24442" w:rsidP="00D24442">
      <w:pPr>
        <w:ind w:firstLine="360"/>
        <w:rPr>
          <w:rFonts w:ascii="Arial" w:hAnsi="Arial" w:cs="Arial"/>
          <w:sz w:val="20"/>
          <w:szCs w:val="20"/>
        </w:rPr>
      </w:pPr>
    </w:p>
    <w:p w:rsidR="00D24442" w:rsidRDefault="00D24442" w:rsidP="00D24442">
      <w:pPr>
        <w:rPr>
          <w:rFonts w:ascii="Arial" w:hAnsi="Arial" w:cs="Arial"/>
          <w:sz w:val="20"/>
          <w:szCs w:val="20"/>
        </w:rPr>
      </w:pPr>
      <w:r>
        <w:rPr>
          <w:rFonts w:ascii="Arial" w:hAnsi="Arial" w:cs="Arial"/>
          <w:sz w:val="20"/>
          <w:szCs w:val="20"/>
        </w:rPr>
        <w:tab/>
        <w:t>- ściany zewnętrzne – gr. 15cm</w:t>
      </w:r>
    </w:p>
    <w:p w:rsidR="00D24442" w:rsidRDefault="00D24442" w:rsidP="00D24442">
      <w:pPr>
        <w:rPr>
          <w:rFonts w:ascii="Arial" w:hAnsi="Arial" w:cs="Arial"/>
          <w:sz w:val="20"/>
          <w:szCs w:val="20"/>
        </w:rPr>
      </w:pPr>
      <w:r>
        <w:rPr>
          <w:rFonts w:ascii="Arial" w:hAnsi="Arial" w:cs="Arial"/>
          <w:sz w:val="20"/>
          <w:szCs w:val="20"/>
        </w:rPr>
        <w:tab/>
        <w:t>- ściany parapetowe – gr. 20cm</w:t>
      </w:r>
    </w:p>
    <w:p w:rsidR="00D24442" w:rsidRDefault="00D24442" w:rsidP="00D24442">
      <w:pPr>
        <w:rPr>
          <w:rFonts w:ascii="Arial" w:hAnsi="Arial" w:cs="Arial"/>
          <w:sz w:val="20"/>
          <w:szCs w:val="20"/>
        </w:rPr>
      </w:pPr>
      <w:r>
        <w:rPr>
          <w:rFonts w:ascii="Arial" w:hAnsi="Arial" w:cs="Arial"/>
          <w:sz w:val="20"/>
          <w:szCs w:val="20"/>
        </w:rPr>
        <w:tab/>
        <w:t xml:space="preserve">- glify okienne – gr. </w:t>
      </w:r>
      <w:smartTag w:uri="urn:schemas-microsoft-com:office:smarttags" w:element="metricconverter">
        <w:smartTagPr>
          <w:attr w:name="ProductID" w:val="2 cm"/>
        </w:smartTagPr>
        <w:r>
          <w:rPr>
            <w:rFonts w:ascii="Arial" w:hAnsi="Arial" w:cs="Arial"/>
            <w:sz w:val="20"/>
            <w:szCs w:val="20"/>
          </w:rPr>
          <w:t>2 cm</w:t>
        </w:r>
      </w:smartTag>
    </w:p>
    <w:p w:rsidR="00D24442" w:rsidRDefault="00D24442" w:rsidP="00B111AC">
      <w:pPr>
        <w:widowControl/>
        <w:numPr>
          <w:ilvl w:val="1"/>
          <w:numId w:val="60"/>
        </w:numPr>
        <w:rPr>
          <w:rFonts w:ascii="Arial" w:hAnsi="Arial" w:cs="Arial"/>
          <w:sz w:val="20"/>
          <w:szCs w:val="20"/>
        </w:rPr>
      </w:pPr>
      <w:r w:rsidRPr="00F0667C">
        <w:rPr>
          <w:rFonts w:ascii="Arial" w:hAnsi="Arial" w:cs="Arial"/>
          <w:sz w:val="20"/>
          <w:szCs w:val="20"/>
          <w:u w:val="single"/>
        </w:rPr>
        <w:t>samogasnące płyty p</w:t>
      </w:r>
      <w:r w:rsidRPr="00F0667C">
        <w:rPr>
          <w:rStyle w:val="Pogrubienie"/>
          <w:rFonts w:ascii="Arial" w:hAnsi="Arial" w:cs="Arial"/>
          <w:b w:val="0"/>
          <w:sz w:val="20"/>
          <w:szCs w:val="20"/>
          <w:u w:val="single"/>
        </w:rPr>
        <w:t>olistyrenu ekstrudowanego (XPS</w:t>
      </w:r>
      <w:r w:rsidRPr="00346571">
        <w:rPr>
          <w:rStyle w:val="Pogrubienie"/>
          <w:rFonts w:ascii="Arial" w:hAnsi="Arial" w:cs="Arial"/>
          <w:b w:val="0"/>
          <w:sz w:val="20"/>
          <w:szCs w:val="20"/>
        </w:rPr>
        <w:t>)</w:t>
      </w:r>
      <w:r w:rsidRPr="00346571">
        <w:rPr>
          <w:rFonts w:ascii="Arial" w:hAnsi="Arial" w:cs="Arial"/>
          <w:sz w:val="20"/>
          <w:szCs w:val="20"/>
        </w:rPr>
        <w:t xml:space="preserve"> - produkowan</w:t>
      </w:r>
      <w:r>
        <w:rPr>
          <w:rFonts w:ascii="Arial" w:hAnsi="Arial" w:cs="Arial"/>
          <w:sz w:val="20"/>
          <w:szCs w:val="20"/>
        </w:rPr>
        <w:t>y</w:t>
      </w:r>
      <w:r w:rsidRPr="00346571">
        <w:rPr>
          <w:rFonts w:ascii="Arial" w:hAnsi="Arial" w:cs="Arial"/>
          <w:sz w:val="20"/>
          <w:szCs w:val="20"/>
        </w:rPr>
        <w:t xml:space="preserve"> w formach o docelowych wymiarach płyt, do których wtłaczany jest granulat ulegający spienieniu. Płyty te mają bardziej jednorodną zamkniętokomórkową strukturę o gładkich powierzchniach. Płyty XPS charakteryzują się znacznie większą twardością niż płyty EPS</w:t>
      </w:r>
      <w:r>
        <w:rPr>
          <w:rFonts w:ascii="Arial" w:hAnsi="Arial" w:cs="Arial"/>
          <w:sz w:val="20"/>
          <w:szCs w:val="20"/>
        </w:rPr>
        <w:t xml:space="preserve">, </w:t>
      </w:r>
      <w:r w:rsidRPr="00346571">
        <w:rPr>
          <w:rFonts w:ascii="Arial" w:hAnsi="Arial" w:cs="Arial"/>
          <w:sz w:val="20"/>
          <w:szCs w:val="20"/>
        </w:rPr>
        <w:t>są barwione.</w:t>
      </w:r>
    </w:p>
    <w:p w:rsidR="00D24442" w:rsidRDefault="00D24442" w:rsidP="00D24442">
      <w:pPr>
        <w:rPr>
          <w:rFonts w:ascii="Arial" w:hAnsi="Arial" w:cs="Arial"/>
          <w:sz w:val="20"/>
          <w:szCs w:val="20"/>
        </w:rPr>
      </w:pPr>
      <w:r>
        <w:rPr>
          <w:rFonts w:ascii="Arial" w:hAnsi="Arial" w:cs="Arial"/>
          <w:sz w:val="20"/>
          <w:szCs w:val="20"/>
        </w:rPr>
        <w:tab/>
        <w:t xml:space="preserve">- ściana fundamentowa – </w:t>
      </w:r>
      <w:r>
        <w:rPr>
          <w:rFonts w:ascii="Arial" w:hAnsi="Arial" w:cs="Arial"/>
          <w:sz w:val="20"/>
          <w:szCs w:val="20"/>
        </w:rPr>
        <w:tab/>
        <w:t>- gr. 8cm  100cm poniżej poz. terenu</w:t>
      </w:r>
    </w:p>
    <w:p w:rsidR="00D24442" w:rsidRPr="00346571" w:rsidRDefault="00D24442" w:rsidP="00D24442">
      <w:pPr>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-gr </w:t>
      </w:r>
      <w:smartTag w:uri="urn:schemas-microsoft-com:office:smarttags" w:element="metricconverter">
        <w:smartTagPr>
          <w:attr w:name="ProductID" w:val="8 cm"/>
        </w:smartTagPr>
        <w:r>
          <w:rPr>
            <w:rFonts w:ascii="Arial" w:hAnsi="Arial" w:cs="Arial"/>
            <w:sz w:val="20"/>
            <w:szCs w:val="20"/>
          </w:rPr>
          <w:t>8 cm</w:t>
        </w:r>
      </w:smartTag>
      <w:r>
        <w:rPr>
          <w:rFonts w:ascii="Arial" w:hAnsi="Arial" w:cs="Arial"/>
          <w:sz w:val="20"/>
          <w:szCs w:val="20"/>
        </w:rPr>
        <w:t xml:space="preserve"> 115cm – do poziomu posadzki pomieszczeń na ścianie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obniżonego parteru</w:t>
      </w:r>
      <w:r>
        <w:rPr>
          <w:rFonts w:ascii="Arial" w:hAnsi="Arial" w:cs="Arial"/>
          <w:sz w:val="20"/>
          <w:szCs w:val="20"/>
        </w:rPr>
        <w:tab/>
      </w:r>
    </w:p>
    <w:p w:rsidR="00D24442" w:rsidRPr="00346571" w:rsidRDefault="00D24442" w:rsidP="00D24442">
      <w:pPr>
        <w:spacing w:before="150" w:after="150"/>
        <w:ind w:firstLine="390"/>
        <w:rPr>
          <w:rFonts w:ascii="Arial" w:hAnsi="Arial" w:cs="Arial"/>
          <w:sz w:val="20"/>
          <w:szCs w:val="20"/>
        </w:rPr>
      </w:pPr>
      <w:r w:rsidRPr="00346571">
        <w:rPr>
          <w:rStyle w:val="Pogrubienie"/>
          <w:rFonts w:ascii="Arial" w:hAnsi="Arial" w:cs="Arial"/>
          <w:b w:val="0"/>
          <w:sz w:val="20"/>
          <w:szCs w:val="20"/>
        </w:rPr>
        <w:t>Izolacyjność termiczna</w:t>
      </w:r>
      <w:r w:rsidRPr="00346571">
        <w:rPr>
          <w:rFonts w:ascii="Arial" w:hAnsi="Arial" w:cs="Arial"/>
          <w:sz w:val="20"/>
          <w:szCs w:val="20"/>
        </w:rPr>
        <w:t xml:space="preserve"> - współczynnik przewodzenia ciepła:</w:t>
      </w:r>
      <w:r>
        <w:rPr>
          <w:rFonts w:ascii="Arial" w:hAnsi="Arial" w:cs="Arial"/>
          <w:sz w:val="20"/>
          <w:szCs w:val="20"/>
        </w:rPr>
        <w:t xml:space="preserve"> </w:t>
      </w:r>
      <w:r w:rsidRPr="00346571">
        <w:rPr>
          <w:rFonts w:ascii="Arial" w:hAnsi="Arial" w:cs="Arial"/>
          <w:sz w:val="20"/>
          <w:szCs w:val="20"/>
        </w:rPr>
        <w:t>XPS - lambda = 0,029–0,034 W/(m•K).</w:t>
      </w:r>
    </w:p>
    <w:p w:rsidR="00D24442" w:rsidRDefault="00D24442" w:rsidP="00D24442">
      <w:pPr>
        <w:ind w:left="360"/>
        <w:rPr>
          <w:rFonts w:ascii="Arial" w:hAnsi="Arial" w:cs="Arial"/>
          <w:sz w:val="20"/>
          <w:szCs w:val="20"/>
        </w:rPr>
      </w:pPr>
      <w:r w:rsidRPr="000A0F7A">
        <w:rPr>
          <w:rFonts w:ascii="Arial" w:hAnsi="Arial" w:cs="Arial"/>
          <w:sz w:val="20"/>
          <w:szCs w:val="20"/>
        </w:rPr>
        <w:t>Płyty muszą spełniać wymagania zawarte w  norm</w:t>
      </w:r>
      <w:r>
        <w:rPr>
          <w:rFonts w:ascii="Arial" w:hAnsi="Arial" w:cs="Arial"/>
          <w:sz w:val="20"/>
          <w:szCs w:val="20"/>
        </w:rPr>
        <w:t>ach o</w:t>
      </w:r>
      <w:r w:rsidRPr="0075529E">
        <w:rPr>
          <w:rFonts w:ascii="Arial" w:hAnsi="Arial" w:cs="Arial"/>
          <w:sz w:val="20"/>
          <w:szCs w:val="20"/>
        </w:rPr>
        <w:t>raz w aprobatach technicznych dotyczących zastosowania, przechowywania, transportu, składowania i kontroli jakości.</w:t>
      </w:r>
      <w:r>
        <w:rPr>
          <w:rFonts w:ascii="Arial" w:hAnsi="Arial" w:cs="Arial"/>
          <w:sz w:val="20"/>
          <w:szCs w:val="20"/>
        </w:rPr>
        <w:t xml:space="preserve"> </w:t>
      </w:r>
    </w:p>
    <w:p w:rsidR="00D24442" w:rsidRPr="00E05338" w:rsidRDefault="00553C73" w:rsidP="00D24442">
      <w:pPr>
        <w:rPr>
          <w:rFonts w:ascii="Arial" w:hAnsi="Arial" w:cs="Arial"/>
          <w:sz w:val="20"/>
          <w:szCs w:val="20"/>
          <w:u w:val="single"/>
        </w:rPr>
      </w:pPr>
      <w:r>
        <w:rPr>
          <w:rFonts w:ascii="Arial" w:hAnsi="Arial" w:cs="Arial"/>
          <w:sz w:val="20"/>
          <w:szCs w:val="20"/>
          <w:u w:val="single"/>
        </w:rPr>
        <w:lastRenderedPageBreak/>
        <w:t>2.3</w:t>
      </w:r>
      <w:r w:rsidR="00D24442">
        <w:rPr>
          <w:rFonts w:ascii="Arial" w:hAnsi="Arial" w:cs="Arial"/>
          <w:sz w:val="20"/>
          <w:szCs w:val="20"/>
          <w:u w:val="single"/>
        </w:rPr>
        <w:t xml:space="preserve"> </w:t>
      </w:r>
      <w:r w:rsidR="00D24442" w:rsidRPr="00E05338">
        <w:rPr>
          <w:rFonts w:ascii="Arial" w:hAnsi="Arial" w:cs="Arial"/>
          <w:sz w:val="20"/>
          <w:szCs w:val="20"/>
          <w:u w:val="single"/>
        </w:rPr>
        <w:t>emulsja gruntująca</w:t>
      </w:r>
    </w:p>
    <w:p w:rsidR="00D24442" w:rsidRPr="0075529E" w:rsidRDefault="00D24442" w:rsidP="00D24442">
      <w:pPr>
        <w:rPr>
          <w:rFonts w:ascii="Arial" w:hAnsi="Arial" w:cs="Arial"/>
          <w:sz w:val="20"/>
          <w:szCs w:val="20"/>
        </w:rPr>
      </w:pPr>
    </w:p>
    <w:p w:rsidR="00D24442" w:rsidRPr="00E05338" w:rsidRDefault="00D24442" w:rsidP="00D24442">
      <w:pPr>
        <w:rPr>
          <w:rFonts w:ascii="Arial" w:hAnsi="Arial" w:cs="Arial"/>
          <w:sz w:val="20"/>
          <w:szCs w:val="20"/>
        </w:rPr>
      </w:pPr>
      <w:r w:rsidRPr="00E05338">
        <w:rPr>
          <w:rFonts w:ascii="Arial" w:hAnsi="Arial" w:cs="Arial"/>
          <w:sz w:val="20"/>
          <w:szCs w:val="20"/>
        </w:rPr>
        <w:t>emulsja do gruntowania i wzmacniania podło</w:t>
      </w:r>
      <w:r>
        <w:rPr>
          <w:rFonts w:ascii="Arial" w:hAnsi="Arial" w:cs="Arial"/>
          <w:sz w:val="20"/>
          <w:szCs w:val="20"/>
        </w:rPr>
        <w:t>ż</w:t>
      </w:r>
      <w:r w:rsidRPr="00E05338">
        <w:rPr>
          <w:rFonts w:ascii="Arial" w:hAnsi="Arial" w:cs="Arial"/>
          <w:sz w:val="20"/>
          <w:szCs w:val="20"/>
        </w:rPr>
        <w:t>y budowlanych pod kleje, gładzie, tynki, posadzki, farby,</w:t>
      </w:r>
    </w:p>
    <w:p w:rsidR="00D24442" w:rsidRPr="00E05338" w:rsidRDefault="00D24442" w:rsidP="00D24442">
      <w:pPr>
        <w:rPr>
          <w:rFonts w:ascii="Arial" w:hAnsi="Arial" w:cs="Arial"/>
          <w:sz w:val="20"/>
          <w:szCs w:val="20"/>
        </w:rPr>
      </w:pPr>
      <w:r w:rsidRPr="00E05338">
        <w:rPr>
          <w:rFonts w:ascii="Arial" w:hAnsi="Arial" w:cs="Arial"/>
          <w:sz w:val="20"/>
          <w:szCs w:val="20"/>
        </w:rPr>
        <w:t>do stosowania wewnątrz i na zewnątrz.</w:t>
      </w:r>
    </w:p>
    <w:p w:rsidR="00D24442" w:rsidRPr="00E05338" w:rsidRDefault="00D24442" w:rsidP="00B111AC">
      <w:pPr>
        <w:widowControl/>
        <w:numPr>
          <w:ilvl w:val="0"/>
          <w:numId w:val="56"/>
        </w:numPr>
        <w:rPr>
          <w:rFonts w:ascii="Arial" w:hAnsi="Arial" w:cs="Arial"/>
          <w:sz w:val="20"/>
          <w:szCs w:val="20"/>
        </w:rPr>
      </w:pPr>
      <w:r w:rsidRPr="00E05338">
        <w:rPr>
          <w:rFonts w:ascii="Arial" w:hAnsi="Arial" w:cs="Arial"/>
          <w:sz w:val="20"/>
          <w:szCs w:val="20"/>
        </w:rPr>
        <w:t>Temperatura podło</w:t>
      </w:r>
      <w:r>
        <w:rPr>
          <w:rFonts w:ascii="Arial" w:hAnsi="Arial" w:cs="Arial"/>
          <w:sz w:val="20"/>
          <w:szCs w:val="20"/>
        </w:rPr>
        <w:t>ż</w:t>
      </w:r>
      <w:r w:rsidRPr="00E05338">
        <w:rPr>
          <w:rFonts w:ascii="Arial" w:hAnsi="Arial" w:cs="Arial"/>
          <w:sz w:val="20"/>
          <w:szCs w:val="20"/>
        </w:rPr>
        <w:t>a i otoczenia od +</w:t>
      </w:r>
      <w:smartTag w:uri="urn:schemas-microsoft-com:office:smarttags" w:element="metricconverter">
        <w:smartTagPr>
          <w:attr w:name="ProductID" w:val="5ﾰC"/>
        </w:smartTagPr>
        <w:r w:rsidRPr="00E05338">
          <w:rPr>
            <w:rFonts w:ascii="Arial" w:hAnsi="Arial" w:cs="Arial"/>
            <w:sz w:val="20"/>
            <w:szCs w:val="20"/>
          </w:rPr>
          <w:t>5°C</w:t>
        </w:r>
      </w:smartTag>
      <w:r w:rsidRPr="00E05338">
        <w:rPr>
          <w:rFonts w:ascii="Arial" w:hAnsi="Arial" w:cs="Arial"/>
          <w:sz w:val="20"/>
          <w:szCs w:val="20"/>
        </w:rPr>
        <w:t xml:space="preserve"> do +</w:t>
      </w:r>
      <w:smartTag w:uri="urn:schemas-microsoft-com:office:smarttags" w:element="metricconverter">
        <w:smartTagPr>
          <w:attr w:name="ProductID" w:val="25ﾰC"/>
        </w:smartTagPr>
        <w:r w:rsidRPr="00E05338">
          <w:rPr>
            <w:rFonts w:ascii="Arial" w:hAnsi="Arial" w:cs="Arial"/>
            <w:sz w:val="20"/>
            <w:szCs w:val="20"/>
          </w:rPr>
          <w:t>25°C</w:t>
        </w:r>
      </w:smartTag>
    </w:p>
    <w:p w:rsidR="00D24442" w:rsidRPr="00E05338" w:rsidRDefault="00D24442" w:rsidP="00B111AC">
      <w:pPr>
        <w:widowControl/>
        <w:numPr>
          <w:ilvl w:val="0"/>
          <w:numId w:val="56"/>
        </w:numPr>
        <w:rPr>
          <w:rFonts w:ascii="Arial" w:hAnsi="Arial" w:cs="Arial"/>
          <w:sz w:val="20"/>
          <w:szCs w:val="20"/>
        </w:rPr>
      </w:pPr>
      <w:r w:rsidRPr="00E05338">
        <w:rPr>
          <w:rFonts w:ascii="Arial" w:hAnsi="Arial" w:cs="Arial"/>
          <w:sz w:val="20"/>
          <w:szCs w:val="20"/>
        </w:rPr>
        <w:t>U</w:t>
      </w:r>
      <w:r>
        <w:rPr>
          <w:rFonts w:ascii="Arial" w:hAnsi="Arial" w:cs="Arial"/>
          <w:sz w:val="20"/>
          <w:szCs w:val="20"/>
        </w:rPr>
        <w:t>ż</w:t>
      </w:r>
      <w:r w:rsidRPr="00E05338">
        <w:rPr>
          <w:rFonts w:ascii="Arial" w:hAnsi="Arial" w:cs="Arial"/>
          <w:sz w:val="20"/>
          <w:szCs w:val="20"/>
        </w:rPr>
        <w:t>ytkowanie powierzchni po 24 godzinach</w:t>
      </w:r>
    </w:p>
    <w:p w:rsidR="00D24442" w:rsidRPr="00E05338" w:rsidRDefault="00D24442" w:rsidP="00B111AC">
      <w:pPr>
        <w:widowControl/>
        <w:numPr>
          <w:ilvl w:val="0"/>
          <w:numId w:val="56"/>
        </w:numPr>
        <w:rPr>
          <w:rFonts w:ascii="Arial" w:hAnsi="Arial" w:cs="Arial"/>
          <w:sz w:val="20"/>
          <w:szCs w:val="20"/>
        </w:rPr>
      </w:pPr>
      <w:r w:rsidRPr="00E05338">
        <w:rPr>
          <w:rFonts w:ascii="Arial" w:hAnsi="Arial" w:cs="Arial"/>
          <w:sz w:val="20"/>
          <w:szCs w:val="20"/>
        </w:rPr>
        <w:t>Odporność na zarysowania po około 2 godzinach</w:t>
      </w:r>
    </w:p>
    <w:p w:rsidR="00D24442" w:rsidRPr="00E05338" w:rsidRDefault="00D24442" w:rsidP="00B111AC">
      <w:pPr>
        <w:widowControl/>
        <w:numPr>
          <w:ilvl w:val="0"/>
          <w:numId w:val="56"/>
        </w:numPr>
        <w:rPr>
          <w:rFonts w:ascii="Arial" w:hAnsi="Arial" w:cs="Arial"/>
          <w:sz w:val="20"/>
          <w:szCs w:val="20"/>
        </w:rPr>
      </w:pPr>
      <w:r w:rsidRPr="00E05338">
        <w:rPr>
          <w:rFonts w:ascii="Arial" w:hAnsi="Arial" w:cs="Arial"/>
          <w:sz w:val="20"/>
          <w:szCs w:val="20"/>
        </w:rPr>
        <w:t>Gęstość emulsji 1,0 g/cm3</w:t>
      </w:r>
    </w:p>
    <w:p w:rsidR="00D24442" w:rsidRPr="00E05338" w:rsidRDefault="00D24442" w:rsidP="00B111AC">
      <w:pPr>
        <w:widowControl/>
        <w:numPr>
          <w:ilvl w:val="0"/>
          <w:numId w:val="56"/>
        </w:numPr>
        <w:rPr>
          <w:rFonts w:ascii="Arial" w:hAnsi="Arial" w:cs="Arial"/>
          <w:sz w:val="20"/>
          <w:szCs w:val="20"/>
        </w:rPr>
      </w:pPr>
      <w:r w:rsidRPr="00E05338">
        <w:rPr>
          <w:rFonts w:ascii="Arial" w:hAnsi="Arial" w:cs="Arial"/>
          <w:sz w:val="20"/>
          <w:szCs w:val="20"/>
        </w:rPr>
        <w:t>Wyrób powinien spełniać wymagania PN-C-81906:2003</w:t>
      </w:r>
    </w:p>
    <w:p w:rsidR="00D24442" w:rsidRPr="00E05338" w:rsidRDefault="00D24442" w:rsidP="00B111AC">
      <w:pPr>
        <w:widowControl/>
        <w:numPr>
          <w:ilvl w:val="0"/>
          <w:numId w:val="56"/>
        </w:numPr>
        <w:rPr>
          <w:rFonts w:ascii="Arial" w:hAnsi="Arial" w:cs="Arial"/>
          <w:sz w:val="20"/>
          <w:szCs w:val="20"/>
        </w:rPr>
      </w:pPr>
      <w:r w:rsidRPr="00E05338">
        <w:rPr>
          <w:rFonts w:ascii="Arial" w:hAnsi="Arial" w:cs="Arial"/>
          <w:sz w:val="20"/>
          <w:szCs w:val="20"/>
        </w:rPr>
        <w:t>Opakowania:</w:t>
      </w:r>
    </w:p>
    <w:p w:rsidR="00D24442" w:rsidRPr="00E05338" w:rsidRDefault="00D24442" w:rsidP="00D24442">
      <w:pPr>
        <w:rPr>
          <w:rFonts w:ascii="Arial" w:hAnsi="Arial" w:cs="Arial"/>
          <w:sz w:val="20"/>
          <w:szCs w:val="20"/>
        </w:rPr>
      </w:pPr>
      <w:r>
        <w:rPr>
          <w:rFonts w:ascii="Arial" w:hAnsi="Arial" w:cs="Arial"/>
          <w:sz w:val="20"/>
          <w:szCs w:val="20"/>
        </w:rPr>
        <w:tab/>
      </w:r>
      <w:r w:rsidRPr="00E05338">
        <w:rPr>
          <w:rFonts w:ascii="Arial" w:hAnsi="Arial" w:cs="Arial"/>
          <w:sz w:val="20"/>
          <w:szCs w:val="20"/>
        </w:rPr>
        <w:t xml:space="preserve">Pojemniki plastikowe: </w:t>
      </w:r>
      <w:smartTag w:uri="urn:schemas-microsoft-com:office:smarttags" w:element="metricconverter">
        <w:smartTagPr>
          <w:attr w:name="ProductID" w:val="1 kg"/>
        </w:smartTagPr>
        <w:r w:rsidRPr="00E05338">
          <w:rPr>
            <w:rFonts w:ascii="Arial" w:hAnsi="Arial" w:cs="Arial"/>
            <w:sz w:val="20"/>
            <w:szCs w:val="20"/>
          </w:rPr>
          <w:t>1 kg</w:t>
        </w:r>
      </w:smartTag>
      <w:r w:rsidRPr="00E05338">
        <w:rPr>
          <w:rFonts w:ascii="Arial" w:hAnsi="Arial" w:cs="Arial"/>
          <w:sz w:val="20"/>
          <w:szCs w:val="20"/>
        </w:rPr>
        <w:t xml:space="preserve">, </w:t>
      </w:r>
      <w:smartTag w:uri="urn:schemas-microsoft-com:office:smarttags" w:element="metricconverter">
        <w:smartTagPr>
          <w:attr w:name="ProductID" w:val="5 kg"/>
        </w:smartTagPr>
        <w:r w:rsidRPr="00E05338">
          <w:rPr>
            <w:rFonts w:ascii="Arial" w:hAnsi="Arial" w:cs="Arial"/>
            <w:sz w:val="20"/>
            <w:szCs w:val="20"/>
          </w:rPr>
          <w:t>5 kg</w:t>
        </w:r>
      </w:smartTag>
    </w:p>
    <w:p w:rsidR="00D24442" w:rsidRPr="00E05338" w:rsidRDefault="00D24442" w:rsidP="00B111AC">
      <w:pPr>
        <w:widowControl/>
        <w:numPr>
          <w:ilvl w:val="0"/>
          <w:numId w:val="57"/>
        </w:numPr>
        <w:rPr>
          <w:rFonts w:ascii="Arial" w:hAnsi="Arial" w:cs="Arial"/>
          <w:sz w:val="20"/>
          <w:szCs w:val="20"/>
        </w:rPr>
      </w:pPr>
      <w:r w:rsidRPr="00E05338">
        <w:rPr>
          <w:rFonts w:ascii="Arial" w:hAnsi="Arial" w:cs="Arial"/>
          <w:sz w:val="20"/>
          <w:szCs w:val="20"/>
        </w:rPr>
        <w:t>Transport:</w:t>
      </w:r>
    </w:p>
    <w:p w:rsidR="00D24442" w:rsidRPr="00E05338" w:rsidRDefault="00D24442" w:rsidP="00D24442">
      <w:pPr>
        <w:rPr>
          <w:rFonts w:ascii="Arial" w:hAnsi="Arial" w:cs="Arial"/>
          <w:sz w:val="20"/>
          <w:szCs w:val="20"/>
        </w:rPr>
      </w:pPr>
      <w:r>
        <w:rPr>
          <w:rFonts w:ascii="Arial" w:hAnsi="Arial" w:cs="Arial"/>
          <w:sz w:val="20"/>
          <w:szCs w:val="20"/>
        </w:rPr>
        <w:tab/>
      </w:r>
      <w:r w:rsidRPr="00E05338">
        <w:rPr>
          <w:rFonts w:ascii="Arial" w:hAnsi="Arial" w:cs="Arial"/>
          <w:sz w:val="20"/>
          <w:szCs w:val="20"/>
        </w:rPr>
        <w:t>Emulsję nale</w:t>
      </w:r>
      <w:r>
        <w:rPr>
          <w:rFonts w:ascii="Arial" w:hAnsi="Arial" w:cs="Arial"/>
          <w:sz w:val="20"/>
          <w:szCs w:val="20"/>
        </w:rPr>
        <w:t>ż</w:t>
      </w:r>
      <w:r w:rsidRPr="00E05338">
        <w:rPr>
          <w:rFonts w:ascii="Arial" w:hAnsi="Arial" w:cs="Arial"/>
          <w:sz w:val="20"/>
          <w:szCs w:val="20"/>
        </w:rPr>
        <w:t>y przechowywać w szczelnie zamkniętych opakowaniach, w suchych warunkach, w</w:t>
      </w:r>
    </w:p>
    <w:p w:rsidR="00D24442" w:rsidRPr="00E05338" w:rsidRDefault="00D24442" w:rsidP="00D24442">
      <w:pPr>
        <w:rPr>
          <w:rFonts w:ascii="Arial" w:hAnsi="Arial" w:cs="Arial"/>
          <w:sz w:val="20"/>
          <w:szCs w:val="20"/>
        </w:rPr>
      </w:pPr>
      <w:r>
        <w:rPr>
          <w:rFonts w:ascii="Arial" w:hAnsi="Arial" w:cs="Arial"/>
          <w:sz w:val="20"/>
          <w:szCs w:val="20"/>
        </w:rPr>
        <w:tab/>
      </w:r>
      <w:r w:rsidRPr="00E05338">
        <w:rPr>
          <w:rFonts w:ascii="Arial" w:hAnsi="Arial" w:cs="Arial"/>
          <w:sz w:val="20"/>
          <w:szCs w:val="20"/>
        </w:rPr>
        <w:t>temperaturze dodatniej</w:t>
      </w:r>
      <w:r>
        <w:rPr>
          <w:rFonts w:ascii="Arial" w:hAnsi="Arial" w:cs="Arial"/>
          <w:sz w:val="20"/>
          <w:szCs w:val="20"/>
        </w:rPr>
        <w:t>. Chronić przed przegrzaniem</w:t>
      </w:r>
    </w:p>
    <w:p w:rsidR="00D24442" w:rsidRPr="00553C73" w:rsidRDefault="00553C73" w:rsidP="00553C73">
      <w:pPr>
        <w:widowControl/>
        <w:rPr>
          <w:rFonts w:ascii="Arial" w:hAnsi="Arial" w:cs="Arial"/>
          <w:sz w:val="20"/>
          <w:szCs w:val="20"/>
          <w:u w:val="single"/>
        </w:rPr>
      </w:pPr>
      <w:r>
        <w:rPr>
          <w:rFonts w:ascii="Arial" w:hAnsi="Arial" w:cs="Arial"/>
          <w:sz w:val="20"/>
          <w:szCs w:val="20"/>
          <w:u w:val="single"/>
        </w:rPr>
        <w:t>2.4</w:t>
      </w:r>
      <w:r w:rsidR="00D24442" w:rsidRPr="00553C73">
        <w:rPr>
          <w:rFonts w:ascii="Arial" w:hAnsi="Arial" w:cs="Arial"/>
          <w:sz w:val="20"/>
          <w:szCs w:val="20"/>
          <w:u w:val="single"/>
        </w:rPr>
        <w:t>Kleje do przyklejania płyt styropianowych</w:t>
      </w:r>
    </w:p>
    <w:p w:rsidR="00D24442" w:rsidRPr="00E05338" w:rsidRDefault="00D24442" w:rsidP="00D24442">
      <w:pPr>
        <w:rPr>
          <w:rFonts w:ascii="Arial" w:hAnsi="Arial" w:cs="Arial"/>
          <w:sz w:val="20"/>
          <w:szCs w:val="20"/>
        </w:rPr>
      </w:pPr>
      <w:r w:rsidRPr="00E05338">
        <w:rPr>
          <w:rFonts w:ascii="Arial" w:hAnsi="Arial" w:cs="Arial"/>
          <w:sz w:val="20"/>
          <w:szCs w:val="20"/>
        </w:rPr>
        <w:t>cementowa zaprawa klejąca, przeznaczona do mocowania płyt styropianowych i wykonywania warstwy</w:t>
      </w:r>
    </w:p>
    <w:p w:rsidR="00D24442" w:rsidRPr="00E05338" w:rsidRDefault="00D24442" w:rsidP="00D24442">
      <w:pPr>
        <w:rPr>
          <w:rFonts w:ascii="Arial" w:hAnsi="Arial" w:cs="Arial"/>
          <w:sz w:val="20"/>
          <w:szCs w:val="20"/>
        </w:rPr>
      </w:pPr>
      <w:r w:rsidRPr="00E05338">
        <w:rPr>
          <w:rFonts w:ascii="Arial" w:hAnsi="Arial" w:cs="Arial"/>
          <w:sz w:val="20"/>
          <w:szCs w:val="20"/>
        </w:rPr>
        <w:t xml:space="preserve">zbrojonej w systemach ociepleń. </w:t>
      </w:r>
    </w:p>
    <w:p w:rsidR="00D24442" w:rsidRPr="00E05338" w:rsidRDefault="00D24442" w:rsidP="00D24442">
      <w:pPr>
        <w:rPr>
          <w:rFonts w:ascii="Arial" w:hAnsi="Arial" w:cs="Arial"/>
          <w:sz w:val="20"/>
          <w:szCs w:val="20"/>
        </w:rPr>
      </w:pPr>
      <w:r>
        <w:rPr>
          <w:rFonts w:ascii="Arial" w:hAnsi="Arial" w:cs="Arial"/>
          <w:sz w:val="20"/>
          <w:szCs w:val="20"/>
        </w:rPr>
        <w:tab/>
      </w:r>
      <w:r w:rsidRPr="00E05338">
        <w:rPr>
          <w:rFonts w:ascii="Arial" w:hAnsi="Arial" w:cs="Arial"/>
          <w:sz w:val="20"/>
          <w:szCs w:val="20"/>
        </w:rPr>
        <w:t>Proporcje mieszanki</w:t>
      </w:r>
    </w:p>
    <w:p w:rsidR="00D24442" w:rsidRPr="00E05338" w:rsidRDefault="00D24442" w:rsidP="00D24442">
      <w:pPr>
        <w:rPr>
          <w:rFonts w:ascii="Arial" w:hAnsi="Arial" w:cs="Arial"/>
          <w:sz w:val="20"/>
          <w:szCs w:val="20"/>
        </w:rPr>
      </w:pPr>
      <w:r>
        <w:rPr>
          <w:rFonts w:ascii="Arial" w:hAnsi="Arial" w:cs="Arial"/>
          <w:sz w:val="20"/>
          <w:szCs w:val="20"/>
        </w:rPr>
        <w:tab/>
      </w:r>
      <w:r w:rsidRPr="00E05338">
        <w:rPr>
          <w:rFonts w:ascii="Arial" w:hAnsi="Arial" w:cs="Arial"/>
          <w:sz w:val="20"/>
          <w:szCs w:val="20"/>
        </w:rPr>
        <w:t xml:space="preserve">0,20÷0,22 l wody na </w:t>
      </w:r>
      <w:smartTag w:uri="urn:schemas-microsoft-com:office:smarttags" w:element="metricconverter">
        <w:smartTagPr>
          <w:attr w:name="ProductID" w:val="1 kg"/>
        </w:smartTagPr>
        <w:r w:rsidRPr="00E05338">
          <w:rPr>
            <w:rFonts w:ascii="Arial" w:hAnsi="Arial" w:cs="Arial"/>
            <w:sz w:val="20"/>
            <w:szCs w:val="20"/>
          </w:rPr>
          <w:t>1 kg</w:t>
        </w:r>
      </w:smartTag>
      <w:r w:rsidRPr="00E05338">
        <w:rPr>
          <w:rFonts w:ascii="Arial" w:hAnsi="Arial" w:cs="Arial"/>
          <w:sz w:val="20"/>
          <w:szCs w:val="20"/>
        </w:rPr>
        <w:t xml:space="preserve"> zaprawy</w:t>
      </w:r>
    </w:p>
    <w:p w:rsidR="00D24442" w:rsidRPr="00E05338" w:rsidRDefault="00D24442" w:rsidP="00D24442">
      <w:pPr>
        <w:rPr>
          <w:rFonts w:ascii="Arial" w:hAnsi="Arial" w:cs="Arial"/>
          <w:sz w:val="20"/>
          <w:szCs w:val="20"/>
        </w:rPr>
      </w:pPr>
      <w:r>
        <w:rPr>
          <w:rFonts w:ascii="Arial" w:hAnsi="Arial" w:cs="Arial"/>
          <w:sz w:val="20"/>
          <w:szCs w:val="20"/>
        </w:rPr>
        <w:tab/>
      </w:r>
      <w:r w:rsidRPr="00E05338">
        <w:rPr>
          <w:rFonts w:ascii="Arial" w:hAnsi="Arial" w:cs="Arial"/>
          <w:sz w:val="20"/>
          <w:szCs w:val="20"/>
        </w:rPr>
        <w:t xml:space="preserve">5,00÷5,50 l wody na </w:t>
      </w:r>
      <w:smartTag w:uri="urn:schemas-microsoft-com:office:smarttags" w:element="metricconverter">
        <w:smartTagPr>
          <w:attr w:name="ProductID" w:val="25 kg"/>
        </w:smartTagPr>
        <w:r w:rsidRPr="00E05338">
          <w:rPr>
            <w:rFonts w:ascii="Arial" w:hAnsi="Arial" w:cs="Arial"/>
            <w:sz w:val="20"/>
            <w:szCs w:val="20"/>
          </w:rPr>
          <w:t>25 kg</w:t>
        </w:r>
      </w:smartTag>
      <w:r w:rsidRPr="00E05338">
        <w:rPr>
          <w:rFonts w:ascii="Arial" w:hAnsi="Arial" w:cs="Arial"/>
          <w:sz w:val="20"/>
          <w:szCs w:val="20"/>
        </w:rPr>
        <w:t xml:space="preserve"> zaprawy</w:t>
      </w:r>
    </w:p>
    <w:p w:rsidR="00D24442" w:rsidRPr="00E05338" w:rsidRDefault="00D24442" w:rsidP="00D24442">
      <w:pPr>
        <w:rPr>
          <w:rFonts w:ascii="Arial" w:hAnsi="Arial" w:cs="Arial"/>
          <w:sz w:val="20"/>
          <w:szCs w:val="20"/>
        </w:rPr>
      </w:pPr>
      <w:r>
        <w:rPr>
          <w:rFonts w:ascii="Arial" w:hAnsi="Arial" w:cs="Arial"/>
          <w:sz w:val="20"/>
          <w:szCs w:val="20"/>
        </w:rPr>
        <w:tab/>
      </w:r>
      <w:r w:rsidRPr="00E05338">
        <w:rPr>
          <w:rFonts w:ascii="Arial" w:hAnsi="Arial" w:cs="Arial"/>
          <w:sz w:val="20"/>
          <w:szCs w:val="20"/>
        </w:rPr>
        <w:t>Czas gotowości zaprawy do pracy</w:t>
      </w:r>
      <w:r w:rsidRPr="00E05338">
        <w:rPr>
          <w:rFonts w:ascii="Arial" w:hAnsi="Arial" w:cs="Arial"/>
          <w:sz w:val="20"/>
          <w:szCs w:val="20"/>
        </w:rPr>
        <w:tab/>
        <w:t>4 godziny</w:t>
      </w:r>
    </w:p>
    <w:p w:rsidR="00D24442" w:rsidRPr="00E05338" w:rsidRDefault="00D24442" w:rsidP="00D24442">
      <w:pPr>
        <w:rPr>
          <w:rFonts w:ascii="Arial" w:hAnsi="Arial" w:cs="Arial"/>
          <w:sz w:val="20"/>
          <w:szCs w:val="20"/>
        </w:rPr>
      </w:pPr>
      <w:r>
        <w:rPr>
          <w:rFonts w:ascii="Arial" w:hAnsi="Arial" w:cs="Arial"/>
          <w:sz w:val="20"/>
          <w:szCs w:val="20"/>
        </w:rPr>
        <w:tab/>
      </w:r>
      <w:r w:rsidRPr="00E05338">
        <w:rPr>
          <w:rFonts w:ascii="Arial" w:hAnsi="Arial" w:cs="Arial"/>
          <w:sz w:val="20"/>
          <w:szCs w:val="20"/>
        </w:rPr>
        <w:t>Czas otwarty pracy</w:t>
      </w:r>
      <w:r w:rsidRPr="00E05338">
        <w:rPr>
          <w:rFonts w:ascii="Arial" w:hAnsi="Arial" w:cs="Arial"/>
          <w:sz w:val="20"/>
          <w:szCs w:val="20"/>
        </w:rPr>
        <w:tab/>
        <w:t>min. 25 minut</w:t>
      </w:r>
    </w:p>
    <w:p w:rsidR="00D24442" w:rsidRDefault="00D24442" w:rsidP="00D24442">
      <w:pPr>
        <w:rPr>
          <w:rFonts w:ascii="Arial" w:hAnsi="Arial" w:cs="Arial"/>
          <w:sz w:val="20"/>
          <w:szCs w:val="20"/>
        </w:rPr>
      </w:pPr>
      <w:r>
        <w:rPr>
          <w:rFonts w:ascii="Arial" w:hAnsi="Arial" w:cs="Arial"/>
          <w:sz w:val="20"/>
          <w:szCs w:val="20"/>
        </w:rPr>
        <w:tab/>
      </w:r>
      <w:r w:rsidRPr="00E05338">
        <w:rPr>
          <w:rFonts w:ascii="Arial" w:hAnsi="Arial" w:cs="Arial"/>
          <w:sz w:val="20"/>
          <w:szCs w:val="20"/>
        </w:rPr>
        <w:t xml:space="preserve">Przyczepność do betonu </w:t>
      </w:r>
      <w:r>
        <w:rPr>
          <w:rFonts w:ascii="Arial" w:hAnsi="Arial" w:cs="Arial"/>
          <w:sz w:val="20"/>
          <w:szCs w:val="20"/>
        </w:rPr>
        <w:t>:</w:t>
      </w:r>
    </w:p>
    <w:p w:rsidR="00D24442" w:rsidRDefault="00D24442" w:rsidP="00D24442">
      <w:pPr>
        <w:rPr>
          <w:rFonts w:ascii="Arial" w:hAnsi="Arial" w:cs="Arial"/>
          <w:sz w:val="20"/>
          <w:szCs w:val="20"/>
        </w:rPr>
      </w:pPr>
      <w:r>
        <w:rPr>
          <w:rFonts w:ascii="Arial" w:hAnsi="Arial" w:cs="Arial"/>
          <w:sz w:val="20"/>
          <w:szCs w:val="20"/>
        </w:rPr>
        <w:tab/>
      </w:r>
      <w:r>
        <w:rPr>
          <w:rFonts w:ascii="Arial" w:hAnsi="Arial" w:cs="Arial"/>
          <w:sz w:val="20"/>
          <w:szCs w:val="20"/>
        </w:rPr>
        <w:tab/>
        <w:t>- po 28 dniach</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 0,5 MPa</w:t>
      </w:r>
    </w:p>
    <w:p w:rsidR="00D24442" w:rsidRDefault="00D24442" w:rsidP="00D24442">
      <w:pPr>
        <w:rPr>
          <w:rFonts w:ascii="Arial" w:hAnsi="Arial" w:cs="Arial"/>
          <w:sz w:val="20"/>
          <w:szCs w:val="20"/>
        </w:rPr>
      </w:pPr>
      <w:r>
        <w:rPr>
          <w:rFonts w:ascii="Arial" w:hAnsi="Arial" w:cs="Arial"/>
          <w:sz w:val="20"/>
          <w:szCs w:val="20"/>
        </w:rPr>
        <w:tab/>
      </w:r>
      <w:r>
        <w:rPr>
          <w:rFonts w:ascii="Arial" w:hAnsi="Arial" w:cs="Arial"/>
          <w:sz w:val="20"/>
          <w:szCs w:val="20"/>
        </w:rPr>
        <w:tab/>
        <w:t xml:space="preserve">- po 28 dniach i 24 h wody </w:t>
      </w:r>
      <w:r>
        <w:rPr>
          <w:rFonts w:ascii="Arial" w:hAnsi="Arial" w:cs="Arial"/>
          <w:sz w:val="20"/>
          <w:szCs w:val="20"/>
        </w:rPr>
        <w:tab/>
      </w:r>
      <w:r>
        <w:rPr>
          <w:rFonts w:ascii="Arial" w:hAnsi="Arial" w:cs="Arial"/>
          <w:sz w:val="20"/>
          <w:szCs w:val="20"/>
        </w:rPr>
        <w:tab/>
      </w:r>
      <w:r>
        <w:rPr>
          <w:rFonts w:ascii="Arial" w:hAnsi="Arial" w:cs="Arial"/>
          <w:sz w:val="20"/>
          <w:szCs w:val="20"/>
        </w:rPr>
        <w:tab/>
        <w:t>≥ 0,3 MPa</w:t>
      </w:r>
    </w:p>
    <w:p w:rsidR="00D24442" w:rsidRDefault="00D24442" w:rsidP="00D24442">
      <w:pPr>
        <w:rPr>
          <w:rFonts w:ascii="Arial" w:hAnsi="Arial" w:cs="Arial"/>
          <w:sz w:val="20"/>
          <w:szCs w:val="20"/>
        </w:rPr>
      </w:pPr>
      <w:r>
        <w:rPr>
          <w:rFonts w:ascii="Arial" w:hAnsi="Arial" w:cs="Arial"/>
          <w:sz w:val="20"/>
          <w:szCs w:val="20"/>
        </w:rPr>
        <w:tab/>
      </w:r>
      <w:r>
        <w:rPr>
          <w:rFonts w:ascii="Arial" w:hAnsi="Arial" w:cs="Arial"/>
          <w:sz w:val="20"/>
          <w:szCs w:val="20"/>
        </w:rPr>
        <w:tab/>
        <w:t>- po 28 dniach i 5 cyklach termiczno-wilgotn.</w:t>
      </w:r>
      <w:r>
        <w:rPr>
          <w:rFonts w:ascii="Arial" w:hAnsi="Arial" w:cs="Arial"/>
          <w:sz w:val="20"/>
          <w:szCs w:val="20"/>
        </w:rPr>
        <w:tab/>
        <w:t>≥ 0,5 MPa</w:t>
      </w:r>
    </w:p>
    <w:p w:rsidR="00D24442" w:rsidRPr="00E05338" w:rsidRDefault="00D24442" w:rsidP="00D24442">
      <w:pPr>
        <w:rPr>
          <w:rFonts w:ascii="Arial" w:hAnsi="Arial" w:cs="Arial"/>
          <w:sz w:val="20"/>
          <w:szCs w:val="20"/>
        </w:rPr>
      </w:pPr>
    </w:p>
    <w:p w:rsidR="00D24442" w:rsidRPr="00E05338" w:rsidRDefault="00D24442" w:rsidP="00D24442">
      <w:pPr>
        <w:rPr>
          <w:rFonts w:ascii="Arial" w:hAnsi="Arial" w:cs="Arial"/>
          <w:sz w:val="20"/>
          <w:szCs w:val="20"/>
        </w:rPr>
      </w:pPr>
      <w:r>
        <w:rPr>
          <w:rFonts w:ascii="Arial" w:hAnsi="Arial" w:cs="Arial"/>
          <w:sz w:val="20"/>
          <w:szCs w:val="20"/>
        </w:rPr>
        <w:tab/>
        <w:t xml:space="preserve">Przyczepność </w:t>
      </w:r>
      <w:r w:rsidRPr="00E05338">
        <w:rPr>
          <w:rFonts w:ascii="Arial" w:hAnsi="Arial" w:cs="Arial"/>
          <w:sz w:val="20"/>
          <w:szCs w:val="20"/>
        </w:rPr>
        <w:t xml:space="preserve">do styropianu </w:t>
      </w:r>
      <w:r>
        <w:rPr>
          <w:rFonts w:ascii="Arial" w:hAnsi="Arial" w:cs="Arial"/>
          <w:sz w:val="20"/>
          <w:szCs w:val="20"/>
        </w:rPr>
        <w:tab/>
        <w:t>w każdych warunkach zerwanie w styropianie</w:t>
      </w:r>
    </w:p>
    <w:p w:rsidR="00D24442" w:rsidRPr="00E05338" w:rsidRDefault="00D24442" w:rsidP="00D24442">
      <w:pPr>
        <w:rPr>
          <w:rFonts w:ascii="Arial" w:hAnsi="Arial" w:cs="Arial"/>
          <w:sz w:val="20"/>
          <w:szCs w:val="20"/>
        </w:rPr>
      </w:pPr>
      <w:r>
        <w:rPr>
          <w:rFonts w:ascii="Arial" w:hAnsi="Arial" w:cs="Arial"/>
          <w:sz w:val="20"/>
          <w:szCs w:val="20"/>
        </w:rPr>
        <w:tab/>
      </w:r>
      <w:r w:rsidRPr="00E05338">
        <w:rPr>
          <w:rFonts w:ascii="Arial" w:hAnsi="Arial" w:cs="Arial"/>
          <w:sz w:val="20"/>
          <w:szCs w:val="20"/>
        </w:rPr>
        <w:t>Temperatura przygotowania zaprawy od +</w:t>
      </w:r>
      <w:smartTag w:uri="urn:schemas-microsoft-com:office:smarttags" w:element="metricconverter">
        <w:smartTagPr>
          <w:attr w:name="ProductID" w:val="5ﾰC"/>
        </w:smartTagPr>
        <w:r w:rsidRPr="00E05338">
          <w:rPr>
            <w:rFonts w:ascii="Arial" w:hAnsi="Arial" w:cs="Arial"/>
            <w:sz w:val="20"/>
            <w:szCs w:val="20"/>
          </w:rPr>
          <w:t>5°C</w:t>
        </w:r>
      </w:smartTag>
      <w:r w:rsidRPr="00E05338">
        <w:rPr>
          <w:rFonts w:ascii="Arial" w:hAnsi="Arial" w:cs="Arial"/>
          <w:sz w:val="20"/>
          <w:szCs w:val="20"/>
        </w:rPr>
        <w:t xml:space="preserve"> do +</w:t>
      </w:r>
      <w:smartTag w:uri="urn:schemas-microsoft-com:office:smarttags" w:element="metricconverter">
        <w:smartTagPr>
          <w:attr w:name="ProductID" w:val="25ﾰC"/>
        </w:smartTagPr>
        <w:r w:rsidRPr="00E05338">
          <w:rPr>
            <w:rFonts w:ascii="Arial" w:hAnsi="Arial" w:cs="Arial"/>
            <w:sz w:val="20"/>
            <w:szCs w:val="20"/>
          </w:rPr>
          <w:t>25°C</w:t>
        </w:r>
      </w:smartTag>
    </w:p>
    <w:p w:rsidR="00D24442" w:rsidRPr="00E05338" w:rsidRDefault="00D24442" w:rsidP="00D24442">
      <w:pPr>
        <w:rPr>
          <w:rFonts w:ascii="Arial" w:hAnsi="Arial" w:cs="Arial"/>
          <w:sz w:val="20"/>
          <w:szCs w:val="20"/>
        </w:rPr>
      </w:pPr>
      <w:r>
        <w:rPr>
          <w:rFonts w:ascii="Arial" w:hAnsi="Arial" w:cs="Arial"/>
          <w:sz w:val="20"/>
          <w:szCs w:val="20"/>
        </w:rPr>
        <w:tab/>
      </w:r>
      <w:r w:rsidRPr="00E05338">
        <w:rPr>
          <w:rFonts w:ascii="Arial" w:hAnsi="Arial" w:cs="Arial"/>
          <w:sz w:val="20"/>
          <w:szCs w:val="20"/>
        </w:rPr>
        <w:t>Temperatura podło</w:t>
      </w:r>
      <w:r>
        <w:rPr>
          <w:rFonts w:ascii="Arial" w:hAnsi="Arial" w:cs="Arial"/>
          <w:sz w:val="20"/>
          <w:szCs w:val="20"/>
        </w:rPr>
        <w:t>ż</w:t>
      </w:r>
      <w:r w:rsidRPr="00E05338">
        <w:rPr>
          <w:rFonts w:ascii="Arial" w:hAnsi="Arial" w:cs="Arial"/>
          <w:sz w:val="20"/>
          <w:szCs w:val="20"/>
        </w:rPr>
        <w:t>a i otoczenia od +</w:t>
      </w:r>
      <w:smartTag w:uri="urn:schemas-microsoft-com:office:smarttags" w:element="metricconverter">
        <w:smartTagPr>
          <w:attr w:name="ProductID" w:val="5ﾰC"/>
        </w:smartTagPr>
        <w:r w:rsidRPr="00E05338">
          <w:rPr>
            <w:rFonts w:ascii="Arial" w:hAnsi="Arial" w:cs="Arial"/>
            <w:sz w:val="20"/>
            <w:szCs w:val="20"/>
          </w:rPr>
          <w:t>5°C</w:t>
        </w:r>
      </w:smartTag>
      <w:r w:rsidRPr="00E05338">
        <w:rPr>
          <w:rFonts w:ascii="Arial" w:hAnsi="Arial" w:cs="Arial"/>
          <w:sz w:val="20"/>
          <w:szCs w:val="20"/>
        </w:rPr>
        <w:t xml:space="preserve"> do +</w:t>
      </w:r>
      <w:smartTag w:uri="urn:schemas-microsoft-com:office:smarttags" w:element="metricconverter">
        <w:smartTagPr>
          <w:attr w:name="ProductID" w:val="25ﾰC"/>
        </w:smartTagPr>
        <w:r w:rsidRPr="00E05338">
          <w:rPr>
            <w:rFonts w:ascii="Arial" w:hAnsi="Arial" w:cs="Arial"/>
            <w:sz w:val="20"/>
            <w:szCs w:val="20"/>
          </w:rPr>
          <w:t>25°C</w:t>
        </w:r>
      </w:smartTag>
    </w:p>
    <w:p w:rsidR="00D24442" w:rsidRPr="00E05338" w:rsidRDefault="00D24442" w:rsidP="00D24442">
      <w:pPr>
        <w:rPr>
          <w:rFonts w:ascii="Arial" w:hAnsi="Arial" w:cs="Arial"/>
          <w:sz w:val="20"/>
          <w:szCs w:val="20"/>
        </w:rPr>
      </w:pPr>
      <w:r>
        <w:rPr>
          <w:rFonts w:ascii="Arial" w:hAnsi="Arial" w:cs="Arial"/>
          <w:sz w:val="20"/>
          <w:szCs w:val="20"/>
        </w:rPr>
        <w:tab/>
      </w:r>
      <w:r w:rsidRPr="00E05338">
        <w:rPr>
          <w:rFonts w:ascii="Arial" w:hAnsi="Arial" w:cs="Arial"/>
          <w:sz w:val="20"/>
          <w:szCs w:val="20"/>
        </w:rPr>
        <w:t xml:space="preserve">Odporność na temperatury od </w:t>
      </w:r>
      <w:smartTag w:uri="urn:schemas-microsoft-com:office:smarttags" w:element="metricconverter">
        <w:smartTagPr>
          <w:attr w:name="ProductID" w:val="-20ﾰC"/>
        </w:smartTagPr>
        <w:r w:rsidRPr="00E05338">
          <w:rPr>
            <w:rFonts w:ascii="Arial" w:hAnsi="Arial" w:cs="Arial"/>
            <w:sz w:val="20"/>
            <w:szCs w:val="20"/>
          </w:rPr>
          <w:t>-20°C</w:t>
        </w:r>
      </w:smartTag>
      <w:r w:rsidRPr="00E05338">
        <w:rPr>
          <w:rFonts w:ascii="Arial" w:hAnsi="Arial" w:cs="Arial"/>
          <w:sz w:val="20"/>
          <w:szCs w:val="20"/>
        </w:rPr>
        <w:t xml:space="preserve"> do +</w:t>
      </w:r>
      <w:smartTag w:uri="urn:schemas-microsoft-com:office:smarttags" w:element="metricconverter">
        <w:smartTagPr>
          <w:attr w:name="ProductID" w:val="60ﾰC"/>
        </w:smartTagPr>
        <w:r w:rsidRPr="00E05338">
          <w:rPr>
            <w:rFonts w:ascii="Arial" w:hAnsi="Arial" w:cs="Arial"/>
            <w:sz w:val="20"/>
            <w:szCs w:val="20"/>
          </w:rPr>
          <w:t>60°C</w:t>
        </w:r>
      </w:smartTag>
    </w:p>
    <w:p w:rsidR="00D24442" w:rsidRPr="00E05338" w:rsidRDefault="00D24442" w:rsidP="00D24442">
      <w:pPr>
        <w:rPr>
          <w:rFonts w:ascii="Arial" w:hAnsi="Arial" w:cs="Arial"/>
          <w:sz w:val="20"/>
          <w:szCs w:val="20"/>
        </w:rPr>
      </w:pPr>
      <w:r>
        <w:rPr>
          <w:rFonts w:ascii="Arial" w:hAnsi="Arial" w:cs="Arial"/>
          <w:sz w:val="20"/>
          <w:szCs w:val="20"/>
        </w:rPr>
        <w:tab/>
      </w:r>
      <w:r w:rsidRPr="00E05338">
        <w:rPr>
          <w:rFonts w:ascii="Arial" w:hAnsi="Arial" w:cs="Arial"/>
          <w:sz w:val="20"/>
          <w:szCs w:val="20"/>
        </w:rPr>
        <w:t>Gęstość zaprawy w stanie suchym ok. 1,3 kg/dm3</w:t>
      </w:r>
    </w:p>
    <w:p w:rsidR="00D24442" w:rsidRPr="00E05338" w:rsidRDefault="00D24442" w:rsidP="00D24442">
      <w:pPr>
        <w:rPr>
          <w:rFonts w:ascii="Arial" w:hAnsi="Arial" w:cs="Arial"/>
          <w:sz w:val="20"/>
          <w:szCs w:val="20"/>
        </w:rPr>
      </w:pPr>
      <w:r>
        <w:rPr>
          <w:rFonts w:ascii="Arial" w:hAnsi="Arial" w:cs="Arial"/>
          <w:sz w:val="20"/>
          <w:szCs w:val="20"/>
        </w:rPr>
        <w:tab/>
      </w:r>
      <w:r w:rsidRPr="00E05338">
        <w:rPr>
          <w:rFonts w:ascii="Arial" w:hAnsi="Arial" w:cs="Arial"/>
          <w:sz w:val="20"/>
          <w:szCs w:val="20"/>
        </w:rPr>
        <w:t xml:space="preserve">Min. grubość warstwy zaprawy </w:t>
      </w:r>
      <w:smartTag w:uri="urn:schemas-microsoft-com:office:smarttags" w:element="metricconverter">
        <w:smartTagPr>
          <w:attr w:name="ProductID" w:val="2 mm"/>
        </w:smartTagPr>
        <w:r w:rsidRPr="00E05338">
          <w:rPr>
            <w:rFonts w:ascii="Arial" w:hAnsi="Arial" w:cs="Arial"/>
            <w:sz w:val="20"/>
            <w:szCs w:val="20"/>
          </w:rPr>
          <w:t>2 mm</w:t>
        </w:r>
      </w:smartTag>
    </w:p>
    <w:p w:rsidR="00D24442" w:rsidRPr="00E05338" w:rsidRDefault="00D24442" w:rsidP="00D24442">
      <w:pPr>
        <w:rPr>
          <w:rFonts w:ascii="Arial" w:hAnsi="Arial" w:cs="Arial"/>
          <w:sz w:val="20"/>
          <w:szCs w:val="20"/>
        </w:rPr>
      </w:pPr>
      <w:r>
        <w:rPr>
          <w:rFonts w:ascii="Arial" w:hAnsi="Arial" w:cs="Arial"/>
          <w:sz w:val="20"/>
          <w:szCs w:val="20"/>
        </w:rPr>
        <w:tab/>
      </w:r>
      <w:r w:rsidRPr="00E05338">
        <w:rPr>
          <w:rFonts w:ascii="Arial" w:hAnsi="Arial" w:cs="Arial"/>
          <w:sz w:val="20"/>
          <w:szCs w:val="20"/>
        </w:rPr>
        <w:t xml:space="preserve">Max. grubość warstwy zaprawy </w:t>
      </w:r>
      <w:smartTag w:uri="urn:schemas-microsoft-com:office:smarttags" w:element="metricconverter">
        <w:smartTagPr>
          <w:attr w:name="ProductID" w:val="5 mm"/>
        </w:smartTagPr>
        <w:r w:rsidRPr="00E05338">
          <w:rPr>
            <w:rFonts w:ascii="Arial" w:hAnsi="Arial" w:cs="Arial"/>
            <w:sz w:val="20"/>
            <w:szCs w:val="20"/>
          </w:rPr>
          <w:t>5 mm</w:t>
        </w:r>
      </w:smartTag>
    </w:p>
    <w:p w:rsidR="00D24442" w:rsidRPr="00E05338" w:rsidRDefault="00D24442" w:rsidP="00D24442">
      <w:pPr>
        <w:rPr>
          <w:rFonts w:ascii="Arial" w:hAnsi="Arial" w:cs="Arial"/>
          <w:sz w:val="20"/>
          <w:szCs w:val="20"/>
        </w:rPr>
      </w:pPr>
      <w:r>
        <w:rPr>
          <w:rFonts w:ascii="Arial" w:hAnsi="Arial" w:cs="Arial"/>
          <w:sz w:val="20"/>
          <w:szCs w:val="20"/>
        </w:rPr>
        <w:tab/>
      </w:r>
      <w:r w:rsidRPr="00E05338">
        <w:rPr>
          <w:rFonts w:ascii="Arial" w:hAnsi="Arial" w:cs="Arial"/>
          <w:sz w:val="20"/>
          <w:szCs w:val="20"/>
        </w:rPr>
        <w:t>Transport:</w:t>
      </w:r>
      <w:r>
        <w:rPr>
          <w:rFonts w:ascii="Arial" w:hAnsi="Arial" w:cs="Arial"/>
          <w:sz w:val="20"/>
          <w:szCs w:val="20"/>
        </w:rPr>
        <w:t xml:space="preserve"> </w:t>
      </w:r>
      <w:r>
        <w:rPr>
          <w:rFonts w:ascii="Arial" w:hAnsi="Arial" w:cs="Arial"/>
          <w:sz w:val="20"/>
          <w:szCs w:val="20"/>
        </w:rPr>
        <w:tab/>
      </w:r>
      <w:r w:rsidRPr="00E05338">
        <w:rPr>
          <w:rFonts w:ascii="Arial" w:hAnsi="Arial" w:cs="Arial"/>
          <w:sz w:val="20"/>
          <w:szCs w:val="20"/>
        </w:rPr>
        <w:t>Zaprawę nale</w:t>
      </w:r>
      <w:r>
        <w:rPr>
          <w:rFonts w:ascii="Arial" w:hAnsi="Arial" w:cs="Arial"/>
          <w:sz w:val="20"/>
          <w:szCs w:val="20"/>
        </w:rPr>
        <w:t>ż</w:t>
      </w:r>
      <w:r w:rsidRPr="00E05338">
        <w:rPr>
          <w:rFonts w:ascii="Arial" w:hAnsi="Arial" w:cs="Arial"/>
          <w:sz w:val="20"/>
          <w:szCs w:val="20"/>
        </w:rPr>
        <w:t xml:space="preserve">y przechowywać w szczelnie zamkniętych workach, w suchych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E05338">
        <w:rPr>
          <w:rFonts w:ascii="Arial" w:hAnsi="Arial" w:cs="Arial"/>
          <w:sz w:val="20"/>
          <w:szCs w:val="20"/>
        </w:rPr>
        <w:t>warunkach (najlepiej na</w:t>
      </w:r>
      <w:r>
        <w:rPr>
          <w:rFonts w:ascii="Arial" w:hAnsi="Arial" w:cs="Arial"/>
          <w:sz w:val="20"/>
          <w:szCs w:val="20"/>
        </w:rPr>
        <w:t xml:space="preserve"> </w:t>
      </w:r>
      <w:r w:rsidRPr="00E05338">
        <w:rPr>
          <w:rFonts w:ascii="Arial" w:hAnsi="Arial" w:cs="Arial"/>
          <w:sz w:val="20"/>
          <w:szCs w:val="20"/>
        </w:rPr>
        <w:t xml:space="preserve">paletach). </w:t>
      </w:r>
      <w:r>
        <w:rPr>
          <w:rFonts w:ascii="Arial" w:hAnsi="Arial" w:cs="Arial"/>
          <w:sz w:val="20"/>
          <w:szCs w:val="20"/>
        </w:rPr>
        <w:t>Chronić przed wilgocią</w:t>
      </w:r>
    </w:p>
    <w:p w:rsidR="00D24442" w:rsidRDefault="00D24442" w:rsidP="00D24442">
      <w:pPr>
        <w:rPr>
          <w:rFonts w:ascii="Arial" w:hAnsi="Arial" w:cs="Arial"/>
          <w:sz w:val="20"/>
          <w:szCs w:val="20"/>
          <w:u w:val="single"/>
        </w:rPr>
      </w:pPr>
      <w:r w:rsidRPr="0075529E">
        <w:rPr>
          <w:rFonts w:ascii="Arial" w:hAnsi="Arial" w:cs="Arial"/>
          <w:sz w:val="20"/>
          <w:szCs w:val="20"/>
          <w:u w:val="single"/>
        </w:rPr>
        <w:t>2.</w:t>
      </w:r>
      <w:r w:rsidR="00553C73">
        <w:rPr>
          <w:rFonts w:ascii="Arial" w:hAnsi="Arial" w:cs="Arial"/>
          <w:sz w:val="20"/>
          <w:szCs w:val="20"/>
          <w:u w:val="single"/>
        </w:rPr>
        <w:t>5</w:t>
      </w:r>
      <w:r w:rsidRPr="0075529E">
        <w:rPr>
          <w:rFonts w:ascii="Arial" w:hAnsi="Arial" w:cs="Arial"/>
          <w:sz w:val="20"/>
          <w:szCs w:val="20"/>
          <w:u w:val="single"/>
        </w:rPr>
        <w:t xml:space="preserve">. </w:t>
      </w:r>
      <w:r>
        <w:rPr>
          <w:rFonts w:ascii="Arial" w:hAnsi="Arial" w:cs="Arial"/>
          <w:sz w:val="20"/>
          <w:szCs w:val="20"/>
          <w:u w:val="single"/>
        </w:rPr>
        <w:t>warstwa bazowa zbrojona siatką szklaną</w:t>
      </w:r>
    </w:p>
    <w:p w:rsidR="00D24442" w:rsidRDefault="00D24442" w:rsidP="00B111AC">
      <w:pPr>
        <w:widowControl/>
        <w:numPr>
          <w:ilvl w:val="0"/>
          <w:numId w:val="57"/>
        </w:numPr>
        <w:rPr>
          <w:rFonts w:ascii="Arial" w:hAnsi="Arial" w:cs="Arial"/>
          <w:sz w:val="20"/>
          <w:szCs w:val="20"/>
        </w:rPr>
      </w:pPr>
      <w:r>
        <w:rPr>
          <w:rFonts w:ascii="Arial" w:hAnsi="Arial" w:cs="Arial"/>
          <w:sz w:val="20"/>
          <w:szCs w:val="20"/>
        </w:rPr>
        <w:t>Zaprawa klejąca proszkowa w postaci odpowiedniej masy klejącej gotowej do użycia</w:t>
      </w:r>
    </w:p>
    <w:p w:rsidR="00D24442" w:rsidRDefault="00D24442" w:rsidP="00B111AC">
      <w:pPr>
        <w:widowControl/>
        <w:numPr>
          <w:ilvl w:val="0"/>
          <w:numId w:val="57"/>
        </w:numPr>
        <w:rPr>
          <w:rFonts w:ascii="Arial" w:hAnsi="Arial" w:cs="Arial"/>
          <w:sz w:val="20"/>
          <w:szCs w:val="20"/>
        </w:rPr>
      </w:pPr>
      <w:r>
        <w:rPr>
          <w:rFonts w:ascii="Arial" w:hAnsi="Arial" w:cs="Arial"/>
          <w:sz w:val="20"/>
          <w:szCs w:val="20"/>
        </w:rPr>
        <w:t xml:space="preserve">Przyczepność </w:t>
      </w:r>
      <w:r w:rsidRPr="00E05338">
        <w:rPr>
          <w:rFonts w:ascii="Arial" w:hAnsi="Arial" w:cs="Arial"/>
          <w:sz w:val="20"/>
          <w:szCs w:val="20"/>
        </w:rPr>
        <w:t xml:space="preserve">do styropianu </w:t>
      </w:r>
      <w:r>
        <w:rPr>
          <w:rFonts w:ascii="Arial" w:hAnsi="Arial" w:cs="Arial"/>
          <w:sz w:val="20"/>
          <w:szCs w:val="20"/>
        </w:rPr>
        <w:t xml:space="preserve">- </w:t>
      </w:r>
      <w:r>
        <w:rPr>
          <w:rFonts w:ascii="Arial" w:hAnsi="Arial" w:cs="Arial"/>
          <w:sz w:val="20"/>
          <w:szCs w:val="20"/>
        </w:rPr>
        <w:tab/>
        <w:t>w każdych warunkach zerwanie w styropianie</w:t>
      </w:r>
    </w:p>
    <w:p w:rsidR="00D24442" w:rsidRPr="00401E30" w:rsidRDefault="00D24442" w:rsidP="00B111AC">
      <w:pPr>
        <w:widowControl/>
        <w:numPr>
          <w:ilvl w:val="0"/>
          <w:numId w:val="57"/>
        </w:numPr>
        <w:rPr>
          <w:rFonts w:ascii="Arial" w:hAnsi="Arial" w:cs="Arial"/>
          <w:sz w:val="20"/>
          <w:szCs w:val="20"/>
        </w:rPr>
      </w:pPr>
      <w:r w:rsidRPr="0075529E">
        <w:rPr>
          <w:rFonts w:ascii="Arial" w:hAnsi="Arial" w:cs="Arial"/>
          <w:sz w:val="20"/>
          <w:szCs w:val="20"/>
        </w:rPr>
        <w:t>siatk</w:t>
      </w:r>
      <w:r>
        <w:rPr>
          <w:rFonts w:ascii="Arial" w:hAnsi="Arial" w:cs="Arial"/>
          <w:sz w:val="20"/>
          <w:szCs w:val="20"/>
        </w:rPr>
        <w:t>a</w:t>
      </w:r>
      <w:r w:rsidRPr="0075529E">
        <w:rPr>
          <w:rFonts w:ascii="Arial" w:hAnsi="Arial" w:cs="Arial"/>
          <w:sz w:val="20"/>
          <w:szCs w:val="20"/>
        </w:rPr>
        <w:t xml:space="preserve"> z włókien szklanych</w:t>
      </w:r>
      <w:r>
        <w:rPr>
          <w:rFonts w:ascii="Arial" w:hAnsi="Arial" w:cs="Arial"/>
          <w:sz w:val="20"/>
          <w:szCs w:val="20"/>
        </w:rPr>
        <w:t xml:space="preserve"> systemowa  o wyższej gramaturze – 160 g/m</w:t>
      </w:r>
      <w:r>
        <w:rPr>
          <w:rFonts w:ascii="Arial" w:hAnsi="Arial" w:cs="Arial"/>
          <w:sz w:val="20"/>
          <w:szCs w:val="20"/>
          <w:vertAlign w:val="superscript"/>
        </w:rPr>
        <w:t>2</w:t>
      </w:r>
      <w:r>
        <w:rPr>
          <w:rFonts w:ascii="Arial" w:hAnsi="Arial" w:cs="Arial"/>
          <w:sz w:val="20"/>
          <w:szCs w:val="20"/>
        </w:rPr>
        <w:t xml:space="preserve"> )</w:t>
      </w:r>
    </w:p>
    <w:p w:rsidR="00D24442" w:rsidRPr="00401E30" w:rsidRDefault="00D24442" w:rsidP="00D24442">
      <w:pPr>
        <w:rPr>
          <w:rFonts w:ascii="Arial" w:hAnsi="Arial" w:cs="Arial"/>
          <w:sz w:val="20"/>
          <w:szCs w:val="20"/>
        </w:rPr>
      </w:pPr>
    </w:p>
    <w:p w:rsidR="00D24442" w:rsidRDefault="00D24442" w:rsidP="00D24442">
      <w:pPr>
        <w:rPr>
          <w:rFonts w:ascii="Arial" w:hAnsi="Arial" w:cs="Arial"/>
          <w:sz w:val="20"/>
          <w:szCs w:val="20"/>
          <w:u w:val="single"/>
        </w:rPr>
      </w:pPr>
      <w:r>
        <w:rPr>
          <w:rFonts w:ascii="Arial" w:hAnsi="Arial" w:cs="Arial"/>
          <w:sz w:val="20"/>
          <w:szCs w:val="20"/>
          <w:u w:val="single"/>
        </w:rPr>
        <w:t>2.</w:t>
      </w:r>
      <w:r w:rsidR="00553C73">
        <w:rPr>
          <w:rFonts w:ascii="Arial" w:hAnsi="Arial" w:cs="Arial"/>
          <w:sz w:val="20"/>
          <w:szCs w:val="20"/>
          <w:u w:val="single"/>
        </w:rPr>
        <w:t>6</w:t>
      </w:r>
      <w:r>
        <w:rPr>
          <w:rFonts w:ascii="Arial" w:hAnsi="Arial" w:cs="Arial"/>
          <w:sz w:val="20"/>
          <w:szCs w:val="20"/>
          <w:u w:val="single"/>
        </w:rPr>
        <w:t xml:space="preserve"> </w:t>
      </w:r>
      <w:r w:rsidRPr="00401E30">
        <w:rPr>
          <w:rFonts w:ascii="Arial" w:hAnsi="Arial" w:cs="Arial"/>
          <w:sz w:val="20"/>
          <w:szCs w:val="20"/>
          <w:u w:val="single"/>
        </w:rPr>
        <w:t xml:space="preserve">wyprawa tynkarska do zastosowań zewnętrznych w technologiach lekkich – mokrych – </w:t>
      </w:r>
      <w:r>
        <w:rPr>
          <w:rFonts w:ascii="Arial" w:hAnsi="Arial" w:cs="Arial"/>
          <w:sz w:val="20"/>
          <w:szCs w:val="20"/>
          <w:u w:val="single"/>
        </w:rPr>
        <w:t xml:space="preserve">mineralna </w:t>
      </w:r>
    </w:p>
    <w:p w:rsidR="00D24442" w:rsidRDefault="00D24442" w:rsidP="00D24442">
      <w:pPr>
        <w:rPr>
          <w:rFonts w:ascii="Arial" w:hAnsi="Arial" w:cs="Arial"/>
          <w:sz w:val="20"/>
          <w:szCs w:val="20"/>
          <w:u w:val="single"/>
        </w:rPr>
      </w:pPr>
    </w:p>
    <w:p w:rsidR="00D24442" w:rsidRDefault="00D24442" w:rsidP="00D24442">
      <w:pPr>
        <w:rPr>
          <w:rFonts w:ascii="Arial" w:hAnsi="Arial" w:cs="Arial"/>
          <w:sz w:val="20"/>
          <w:szCs w:val="20"/>
          <w:u w:val="single"/>
        </w:rPr>
      </w:pPr>
      <w:r>
        <w:rPr>
          <w:rFonts w:ascii="Arial" w:hAnsi="Arial" w:cs="Arial"/>
          <w:sz w:val="20"/>
          <w:szCs w:val="20"/>
          <w:u w:val="single"/>
        </w:rPr>
        <w:t>2.</w:t>
      </w:r>
      <w:r w:rsidR="00553C73">
        <w:rPr>
          <w:rFonts w:ascii="Arial" w:hAnsi="Arial" w:cs="Arial"/>
          <w:sz w:val="20"/>
          <w:szCs w:val="20"/>
          <w:u w:val="single"/>
        </w:rPr>
        <w:t>7</w:t>
      </w:r>
      <w:r>
        <w:rPr>
          <w:rFonts w:ascii="Arial" w:hAnsi="Arial" w:cs="Arial"/>
          <w:sz w:val="20"/>
          <w:szCs w:val="20"/>
          <w:u w:val="single"/>
        </w:rPr>
        <w:t xml:space="preserve">  farba silikonowa do tynków mineralnych zewnętrznych</w:t>
      </w:r>
    </w:p>
    <w:p w:rsidR="00D24442" w:rsidRDefault="00D24442" w:rsidP="00D24442">
      <w:pPr>
        <w:rPr>
          <w:rFonts w:ascii="Arial" w:hAnsi="Arial" w:cs="Arial"/>
          <w:sz w:val="20"/>
          <w:szCs w:val="20"/>
          <w:u w:val="single"/>
        </w:rPr>
      </w:pPr>
      <w:r w:rsidRPr="0075529E">
        <w:rPr>
          <w:rFonts w:ascii="Arial" w:hAnsi="Arial" w:cs="Arial"/>
          <w:sz w:val="20"/>
          <w:szCs w:val="20"/>
          <w:u w:val="single"/>
        </w:rPr>
        <w:t>2.</w:t>
      </w:r>
      <w:r w:rsidR="00553C73">
        <w:rPr>
          <w:rFonts w:ascii="Arial" w:hAnsi="Arial" w:cs="Arial"/>
          <w:sz w:val="20"/>
          <w:szCs w:val="20"/>
          <w:u w:val="single"/>
        </w:rPr>
        <w:t>8</w:t>
      </w:r>
      <w:r w:rsidRPr="0075529E">
        <w:rPr>
          <w:rFonts w:ascii="Arial" w:hAnsi="Arial" w:cs="Arial"/>
          <w:sz w:val="20"/>
          <w:szCs w:val="20"/>
          <w:u w:val="single"/>
        </w:rPr>
        <w:t xml:space="preserve"> </w:t>
      </w:r>
      <w:r>
        <w:rPr>
          <w:rFonts w:ascii="Arial" w:hAnsi="Arial" w:cs="Arial"/>
          <w:sz w:val="20"/>
          <w:szCs w:val="20"/>
          <w:u w:val="single"/>
        </w:rPr>
        <w:t>wyprawa tynkarska cokołowa – tynk mozaikowy z naturalnego kruszywa</w:t>
      </w:r>
    </w:p>
    <w:p w:rsidR="00D24442" w:rsidRDefault="00D24442" w:rsidP="00D24442">
      <w:pPr>
        <w:rPr>
          <w:rFonts w:ascii="Arial" w:hAnsi="Arial" w:cs="Arial"/>
          <w:color w:val="1F1917"/>
          <w:sz w:val="20"/>
          <w:szCs w:val="20"/>
        </w:rPr>
      </w:pPr>
      <w:r w:rsidRPr="00353F3A">
        <w:rPr>
          <w:rFonts w:ascii="Arial" w:hAnsi="Arial" w:cs="Arial"/>
          <w:color w:val="1F1917"/>
          <w:sz w:val="20"/>
          <w:szCs w:val="20"/>
        </w:rPr>
        <w:t>Gotowa do użycia masa tynkarska do wypraw pocienionych,  mozaikowych (drobne kamyczki). Opracowan</w:t>
      </w:r>
      <w:r>
        <w:rPr>
          <w:rFonts w:ascii="Arial" w:hAnsi="Arial" w:cs="Arial"/>
          <w:color w:val="1F1917"/>
          <w:sz w:val="20"/>
          <w:szCs w:val="20"/>
        </w:rPr>
        <w:t>a</w:t>
      </w:r>
      <w:r w:rsidRPr="00353F3A">
        <w:rPr>
          <w:rFonts w:ascii="Arial" w:hAnsi="Arial" w:cs="Arial"/>
          <w:color w:val="1F1917"/>
          <w:sz w:val="20"/>
          <w:szCs w:val="20"/>
        </w:rPr>
        <w:t xml:space="preserve"> na bazie żywic mieszank</w:t>
      </w:r>
      <w:r>
        <w:rPr>
          <w:rFonts w:ascii="Arial" w:hAnsi="Arial" w:cs="Arial"/>
          <w:color w:val="1F1917"/>
          <w:sz w:val="20"/>
          <w:szCs w:val="20"/>
        </w:rPr>
        <w:t>a</w:t>
      </w:r>
      <w:r w:rsidRPr="00353F3A">
        <w:rPr>
          <w:rFonts w:ascii="Arial" w:hAnsi="Arial" w:cs="Arial"/>
          <w:color w:val="1F1917"/>
          <w:sz w:val="20"/>
          <w:szCs w:val="20"/>
        </w:rPr>
        <w:t xml:space="preserve"> </w:t>
      </w:r>
      <w:r>
        <w:rPr>
          <w:rFonts w:ascii="Arial" w:hAnsi="Arial" w:cs="Arial"/>
          <w:color w:val="1F1917"/>
          <w:sz w:val="20"/>
          <w:szCs w:val="20"/>
        </w:rPr>
        <w:t xml:space="preserve">do </w:t>
      </w:r>
      <w:r w:rsidRPr="00353F3A">
        <w:rPr>
          <w:rFonts w:ascii="Arial" w:hAnsi="Arial" w:cs="Arial"/>
          <w:color w:val="1F1917"/>
          <w:sz w:val="20"/>
          <w:szCs w:val="20"/>
        </w:rPr>
        <w:t xml:space="preserve">wykończenia elewacji. </w:t>
      </w:r>
      <w:r>
        <w:rPr>
          <w:rFonts w:ascii="Arial" w:hAnsi="Arial" w:cs="Arial"/>
          <w:color w:val="1F1917"/>
          <w:sz w:val="20"/>
          <w:szCs w:val="20"/>
        </w:rPr>
        <w:t>Z</w:t>
      </w:r>
      <w:r w:rsidRPr="00353F3A">
        <w:rPr>
          <w:rFonts w:ascii="Arial" w:hAnsi="Arial" w:cs="Arial"/>
          <w:color w:val="1F1917"/>
          <w:sz w:val="20"/>
          <w:szCs w:val="20"/>
        </w:rPr>
        <w:t>mywaln</w:t>
      </w:r>
      <w:r>
        <w:rPr>
          <w:rFonts w:ascii="Arial" w:hAnsi="Arial" w:cs="Arial"/>
          <w:color w:val="1F1917"/>
          <w:sz w:val="20"/>
          <w:szCs w:val="20"/>
        </w:rPr>
        <w:t>a</w:t>
      </w:r>
      <w:r w:rsidRPr="00353F3A">
        <w:rPr>
          <w:rFonts w:ascii="Arial" w:hAnsi="Arial" w:cs="Arial"/>
          <w:color w:val="1F1917"/>
          <w:sz w:val="20"/>
          <w:szCs w:val="20"/>
        </w:rPr>
        <w:t xml:space="preserve"> i odporn</w:t>
      </w:r>
      <w:r>
        <w:rPr>
          <w:rFonts w:ascii="Arial" w:hAnsi="Arial" w:cs="Arial"/>
          <w:color w:val="1F1917"/>
          <w:sz w:val="20"/>
          <w:szCs w:val="20"/>
        </w:rPr>
        <w:t>a</w:t>
      </w:r>
      <w:r w:rsidRPr="00353F3A">
        <w:rPr>
          <w:rFonts w:ascii="Arial" w:hAnsi="Arial" w:cs="Arial"/>
          <w:color w:val="1F1917"/>
          <w:sz w:val="20"/>
          <w:szCs w:val="20"/>
        </w:rPr>
        <w:t xml:space="preserve"> na uszkodzenia mechaniczne, </w:t>
      </w:r>
      <w:r>
        <w:rPr>
          <w:rFonts w:ascii="Arial" w:hAnsi="Arial" w:cs="Arial"/>
          <w:color w:val="1F1917"/>
          <w:sz w:val="20"/>
          <w:szCs w:val="20"/>
        </w:rPr>
        <w:t>Kolor wg projektu budowlanego</w:t>
      </w:r>
    </w:p>
    <w:p w:rsidR="00D24442" w:rsidRDefault="00D24442" w:rsidP="00D24442">
      <w:pPr>
        <w:pStyle w:val="z1"/>
        <w:widowControl/>
        <w:tabs>
          <w:tab w:val="clear" w:pos="397"/>
          <w:tab w:val="left" w:pos="0"/>
        </w:tabs>
        <w:spacing w:line="240" w:lineRule="auto"/>
        <w:ind w:left="360" w:hanging="360"/>
        <w:jc w:val="left"/>
        <w:rPr>
          <w:rFonts w:ascii="Arial" w:hAnsi="Arial" w:cs="Arial"/>
          <w:b w:val="0"/>
          <w:color w:val="auto"/>
          <w:sz w:val="20"/>
          <w:szCs w:val="20"/>
        </w:rPr>
      </w:pPr>
      <w:r w:rsidRPr="001A71CA">
        <w:rPr>
          <w:rFonts w:ascii="Arial" w:hAnsi="Arial" w:cs="Arial"/>
          <w:b w:val="0"/>
          <w:color w:val="auto"/>
          <w:sz w:val="20"/>
          <w:szCs w:val="20"/>
          <w:u w:val="single"/>
        </w:rPr>
        <w:t>2.</w:t>
      </w:r>
      <w:r w:rsidR="00553C73">
        <w:rPr>
          <w:rFonts w:ascii="Arial" w:hAnsi="Arial" w:cs="Arial"/>
          <w:b w:val="0"/>
          <w:color w:val="auto"/>
          <w:sz w:val="20"/>
          <w:szCs w:val="20"/>
          <w:u w:val="single"/>
        </w:rPr>
        <w:t>9</w:t>
      </w:r>
      <w:r w:rsidRPr="001A71CA">
        <w:rPr>
          <w:rFonts w:ascii="Arial" w:hAnsi="Arial" w:cs="Arial"/>
          <w:b w:val="0"/>
          <w:color w:val="auto"/>
          <w:sz w:val="20"/>
          <w:szCs w:val="20"/>
          <w:u w:val="single"/>
        </w:rPr>
        <w:t xml:space="preserve"> DYSPERBIT</w:t>
      </w:r>
      <w:r w:rsidRPr="001A71CA">
        <w:rPr>
          <w:rFonts w:ascii="Arial" w:hAnsi="Arial" w:cs="Arial"/>
          <w:color w:val="auto"/>
          <w:sz w:val="20"/>
          <w:szCs w:val="20"/>
          <w:u w:val="single"/>
        </w:rPr>
        <w:t xml:space="preserve"> </w:t>
      </w:r>
      <w:r w:rsidRPr="004A2FF1">
        <w:rPr>
          <w:rFonts w:ascii="Arial" w:hAnsi="Arial" w:cs="Arial"/>
          <w:b w:val="0"/>
          <w:color w:val="auto"/>
          <w:sz w:val="20"/>
          <w:szCs w:val="20"/>
          <w:u w:val="single"/>
        </w:rPr>
        <w:t>dyspersyjna masa asfaltowo-kauczukowa</w:t>
      </w:r>
      <w:r w:rsidRPr="007102AD">
        <w:rPr>
          <w:rFonts w:ascii="Arial" w:hAnsi="Arial" w:cs="Arial"/>
          <w:b w:val="0"/>
          <w:color w:val="auto"/>
          <w:sz w:val="20"/>
          <w:szCs w:val="20"/>
        </w:rPr>
        <w:br/>
        <w:t>Stosowany na zimno do renowacji i konserwacji pokryć dachowych wyłącznie z pap asfaltowych, wykonywania pokryć dachowych bezosnowowych na podkładzie z jednej warstwy papy, gruntowania podłoża i izolacji fundamentów, wykonywania laminatów na tkaninach technicznych, zabezpieczania płyt wiórowych, izolacji wodoszczelnych.</w:t>
      </w:r>
      <w:r>
        <w:rPr>
          <w:rFonts w:ascii="Arial" w:hAnsi="Arial" w:cs="Arial"/>
          <w:b w:val="0"/>
          <w:color w:val="auto"/>
          <w:sz w:val="20"/>
          <w:szCs w:val="20"/>
        </w:rPr>
        <w:t xml:space="preserve"> </w:t>
      </w:r>
      <w:r w:rsidRPr="007102AD">
        <w:rPr>
          <w:rFonts w:ascii="Arial" w:hAnsi="Arial" w:cs="Arial"/>
          <w:b w:val="0"/>
          <w:color w:val="auto"/>
          <w:sz w:val="20"/>
          <w:szCs w:val="20"/>
        </w:rPr>
        <w:t>PN-B-24000:1997</w:t>
      </w:r>
    </w:p>
    <w:p w:rsidR="00D24442" w:rsidRDefault="00553C73" w:rsidP="00D24442">
      <w:pPr>
        <w:rPr>
          <w:rFonts w:ascii="Arial" w:hAnsi="Arial" w:cs="Arial"/>
          <w:color w:val="1F1917"/>
          <w:sz w:val="20"/>
          <w:szCs w:val="20"/>
          <w:u w:val="single"/>
        </w:rPr>
      </w:pPr>
      <w:r>
        <w:rPr>
          <w:rFonts w:ascii="Arial" w:hAnsi="Arial" w:cs="Arial"/>
          <w:color w:val="1F1917"/>
          <w:sz w:val="20"/>
          <w:szCs w:val="20"/>
          <w:u w:val="single"/>
        </w:rPr>
        <w:t>2.10</w:t>
      </w:r>
      <w:r w:rsidR="00D24442">
        <w:rPr>
          <w:rFonts w:ascii="Arial" w:hAnsi="Arial" w:cs="Arial"/>
          <w:color w:val="1F1917"/>
          <w:sz w:val="20"/>
          <w:szCs w:val="20"/>
          <w:u w:val="single"/>
        </w:rPr>
        <w:t xml:space="preserve"> kominki wentylacyjne </w:t>
      </w:r>
      <w:r w:rsidR="00D24442" w:rsidRPr="00ED4C1F">
        <w:rPr>
          <w:rFonts w:ascii="Arial" w:hAnsi="Arial" w:cs="Arial"/>
          <w:color w:val="1F1917"/>
          <w:sz w:val="20"/>
          <w:szCs w:val="20"/>
          <w:u w:val="single"/>
        </w:rPr>
        <w:t>1szt/50m</w:t>
      </w:r>
      <w:r w:rsidR="00D24442" w:rsidRPr="00ED4C1F">
        <w:rPr>
          <w:rFonts w:ascii="Arial" w:hAnsi="Arial" w:cs="Arial"/>
          <w:color w:val="1F1917"/>
          <w:sz w:val="20"/>
          <w:szCs w:val="20"/>
          <w:u w:val="single"/>
          <w:vertAlign w:val="superscript"/>
        </w:rPr>
        <w:t xml:space="preserve">2 </w:t>
      </w:r>
      <w:r w:rsidR="00D24442" w:rsidRPr="00ED4C1F">
        <w:rPr>
          <w:rFonts w:ascii="Arial" w:hAnsi="Arial" w:cs="Arial"/>
          <w:color w:val="1F1917"/>
          <w:sz w:val="20"/>
          <w:szCs w:val="20"/>
          <w:u w:val="single"/>
        </w:rPr>
        <w:t>powierzchni dachu</w:t>
      </w:r>
    </w:p>
    <w:p w:rsidR="00D24442" w:rsidRDefault="00D24442" w:rsidP="00D24442">
      <w:pPr>
        <w:rPr>
          <w:rFonts w:ascii="Arial" w:hAnsi="Arial" w:cs="Arial"/>
          <w:color w:val="1F1917"/>
          <w:sz w:val="20"/>
          <w:szCs w:val="20"/>
          <w:u w:val="single"/>
        </w:rPr>
      </w:pPr>
    </w:p>
    <w:p w:rsidR="00D24442" w:rsidRPr="00B34F37" w:rsidRDefault="00D24442" w:rsidP="00D24442">
      <w:pPr>
        <w:rPr>
          <w:rFonts w:ascii="Arial" w:hAnsi="Arial" w:cs="Arial"/>
          <w:color w:val="1F1917"/>
          <w:sz w:val="20"/>
          <w:szCs w:val="20"/>
          <w:u w:val="single"/>
        </w:rPr>
      </w:pPr>
      <w:r w:rsidRPr="00B34F37">
        <w:rPr>
          <w:rFonts w:ascii="Arial" w:hAnsi="Arial" w:cs="Arial"/>
          <w:color w:val="1F1917"/>
          <w:sz w:val="20"/>
          <w:szCs w:val="20"/>
          <w:u w:val="single"/>
        </w:rPr>
        <w:t>2.</w:t>
      </w:r>
      <w:r w:rsidR="00553C73">
        <w:rPr>
          <w:rFonts w:ascii="Arial" w:hAnsi="Arial" w:cs="Arial"/>
          <w:color w:val="1F1917"/>
          <w:sz w:val="20"/>
          <w:szCs w:val="20"/>
          <w:u w:val="single"/>
        </w:rPr>
        <w:t>11</w:t>
      </w:r>
      <w:r w:rsidRPr="00B34F37">
        <w:rPr>
          <w:rFonts w:ascii="Arial" w:hAnsi="Arial" w:cs="Arial"/>
          <w:color w:val="1F1917"/>
          <w:sz w:val="20"/>
          <w:szCs w:val="20"/>
          <w:u w:val="single"/>
        </w:rPr>
        <w:t xml:space="preserve"> blacha  gr. </w:t>
      </w:r>
      <w:smartTag w:uri="urn:schemas-microsoft-com:office:smarttags" w:element="metricconverter">
        <w:smartTagPr>
          <w:attr w:name="ProductID" w:val="1,5 mm"/>
        </w:smartTagPr>
        <w:r w:rsidRPr="00B34F37">
          <w:rPr>
            <w:rFonts w:ascii="Arial" w:hAnsi="Arial" w:cs="Arial"/>
            <w:color w:val="1F1917"/>
            <w:sz w:val="20"/>
            <w:szCs w:val="20"/>
            <w:u w:val="single"/>
          </w:rPr>
          <w:t>1,5 mm</w:t>
        </w:r>
      </w:smartTag>
      <w:r>
        <w:rPr>
          <w:rFonts w:ascii="Arial" w:hAnsi="Arial" w:cs="Arial"/>
          <w:color w:val="1F1917"/>
          <w:sz w:val="20"/>
          <w:szCs w:val="20"/>
          <w:u w:val="single"/>
        </w:rPr>
        <w:t xml:space="preserve"> </w:t>
      </w:r>
      <w:r>
        <w:rPr>
          <w:rFonts w:ascii="Arial" w:hAnsi="Arial" w:cs="Arial"/>
          <w:color w:val="1F1917"/>
          <w:sz w:val="20"/>
          <w:szCs w:val="20"/>
        </w:rPr>
        <w:t>– naprawa otworów po wentylatorach</w:t>
      </w:r>
    </w:p>
    <w:p w:rsidR="00D24442" w:rsidRPr="00B34F37" w:rsidRDefault="00D24442" w:rsidP="00D24442">
      <w:pPr>
        <w:rPr>
          <w:rFonts w:ascii="Arial" w:hAnsi="Arial" w:cs="Arial"/>
          <w:color w:val="1F1917"/>
          <w:sz w:val="20"/>
          <w:szCs w:val="20"/>
        </w:rPr>
      </w:pPr>
      <w:r w:rsidRPr="00B34F37">
        <w:rPr>
          <w:rFonts w:ascii="Arial" w:hAnsi="Arial" w:cs="Arial"/>
          <w:color w:val="1F1917"/>
          <w:sz w:val="20"/>
          <w:szCs w:val="20"/>
          <w:u w:val="single"/>
        </w:rPr>
        <w:t>2.</w:t>
      </w:r>
      <w:r>
        <w:rPr>
          <w:rFonts w:ascii="Arial" w:hAnsi="Arial" w:cs="Arial"/>
          <w:color w:val="1F1917"/>
          <w:sz w:val="20"/>
          <w:szCs w:val="20"/>
          <w:u w:val="single"/>
        </w:rPr>
        <w:t>1</w:t>
      </w:r>
      <w:r w:rsidR="00553C73">
        <w:rPr>
          <w:rFonts w:ascii="Arial" w:hAnsi="Arial" w:cs="Arial"/>
          <w:color w:val="1F1917"/>
          <w:sz w:val="20"/>
          <w:szCs w:val="20"/>
          <w:u w:val="single"/>
        </w:rPr>
        <w:t>2</w:t>
      </w:r>
      <w:r w:rsidRPr="00B34F37">
        <w:rPr>
          <w:rFonts w:ascii="Arial" w:hAnsi="Arial" w:cs="Arial"/>
          <w:color w:val="1F1917"/>
          <w:sz w:val="20"/>
          <w:szCs w:val="20"/>
          <w:u w:val="single"/>
        </w:rPr>
        <w:t xml:space="preserve"> papa termozgrzewalna</w:t>
      </w:r>
      <w:r>
        <w:rPr>
          <w:rFonts w:ascii="Arial" w:hAnsi="Arial" w:cs="Arial"/>
          <w:color w:val="1F1917"/>
          <w:sz w:val="20"/>
          <w:szCs w:val="20"/>
        </w:rPr>
        <w:t xml:space="preserve"> – przekrycie koryta, naprawa otworów po wentylatorach</w:t>
      </w:r>
    </w:p>
    <w:p w:rsidR="00D24442" w:rsidRPr="00353F3A" w:rsidRDefault="00D24442" w:rsidP="00D24442">
      <w:pPr>
        <w:rPr>
          <w:rFonts w:ascii="Arial" w:hAnsi="Arial" w:cs="Arial"/>
          <w:color w:val="1F1917"/>
          <w:sz w:val="20"/>
          <w:szCs w:val="20"/>
        </w:rPr>
      </w:pPr>
    </w:p>
    <w:p w:rsidR="00D24442" w:rsidRPr="0075529E" w:rsidRDefault="00D24442" w:rsidP="00D24442">
      <w:pPr>
        <w:rPr>
          <w:rFonts w:ascii="Arial" w:hAnsi="Arial" w:cs="Arial"/>
          <w:sz w:val="20"/>
          <w:szCs w:val="20"/>
          <w:u w:val="single"/>
        </w:rPr>
      </w:pPr>
      <w:r w:rsidRPr="0075529E">
        <w:rPr>
          <w:rFonts w:ascii="Arial" w:hAnsi="Arial" w:cs="Arial"/>
          <w:sz w:val="20"/>
          <w:szCs w:val="20"/>
          <w:u w:val="single"/>
        </w:rPr>
        <w:t>2.</w:t>
      </w:r>
      <w:r>
        <w:rPr>
          <w:rFonts w:ascii="Arial" w:hAnsi="Arial" w:cs="Arial"/>
          <w:sz w:val="20"/>
          <w:szCs w:val="20"/>
          <w:u w:val="single"/>
        </w:rPr>
        <w:t>1</w:t>
      </w:r>
      <w:r w:rsidR="00553C73">
        <w:rPr>
          <w:rFonts w:ascii="Arial" w:hAnsi="Arial" w:cs="Arial"/>
          <w:sz w:val="20"/>
          <w:szCs w:val="20"/>
          <w:u w:val="single"/>
        </w:rPr>
        <w:t>3</w:t>
      </w:r>
      <w:bookmarkStart w:id="2" w:name="_GoBack"/>
      <w:bookmarkEnd w:id="2"/>
      <w:r w:rsidRPr="0075529E">
        <w:rPr>
          <w:rFonts w:ascii="Arial" w:hAnsi="Arial" w:cs="Arial"/>
          <w:sz w:val="20"/>
          <w:szCs w:val="20"/>
          <w:u w:val="single"/>
        </w:rPr>
        <w:t>. Materiały pomocnicze</w:t>
      </w:r>
    </w:p>
    <w:p w:rsidR="00D24442" w:rsidRPr="0075529E" w:rsidRDefault="00D24442" w:rsidP="00D24442">
      <w:pPr>
        <w:rPr>
          <w:rFonts w:ascii="Arial" w:hAnsi="Arial" w:cs="Arial"/>
          <w:sz w:val="20"/>
          <w:szCs w:val="20"/>
        </w:rPr>
      </w:pPr>
      <w:r w:rsidRPr="0075529E">
        <w:rPr>
          <w:rFonts w:ascii="Arial" w:hAnsi="Arial" w:cs="Arial"/>
          <w:sz w:val="20"/>
          <w:szCs w:val="20"/>
        </w:rPr>
        <w:t>Do materiałów pomocniczych w robotach termomodernizacyjnych zalicza się:</w:t>
      </w:r>
    </w:p>
    <w:p w:rsidR="00D24442" w:rsidRPr="004D52F6" w:rsidRDefault="00D24442" w:rsidP="00B111AC">
      <w:pPr>
        <w:widowControl/>
        <w:numPr>
          <w:ilvl w:val="0"/>
          <w:numId w:val="61"/>
        </w:numPr>
        <w:rPr>
          <w:rFonts w:ascii="Arial" w:hAnsi="Arial" w:cs="Arial"/>
          <w:sz w:val="20"/>
          <w:szCs w:val="20"/>
        </w:rPr>
      </w:pPr>
      <w:r w:rsidRPr="004D52F6">
        <w:rPr>
          <w:rFonts w:ascii="Arial" w:hAnsi="Arial" w:cs="Arial"/>
          <w:sz w:val="20"/>
          <w:szCs w:val="20"/>
        </w:rPr>
        <w:lastRenderedPageBreak/>
        <w:t>łącznik</w:t>
      </w:r>
      <w:r>
        <w:rPr>
          <w:rFonts w:ascii="Arial" w:hAnsi="Arial" w:cs="Arial"/>
          <w:sz w:val="20"/>
          <w:szCs w:val="20"/>
        </w:rPr>
        <w:t>i</w:t>
      </w:r>
      <w:r w:rsidRPr="004D52F6">
        <w:rPr>
          <w:rFonts w:ascii="Arial" w:hAnsi="Arial" w:cs="Arial"/>
          <w:sz w:val="20"/>
          <w:szCs w:val="20"/>
        </w:rPr>
        <w:t xml:space="preserve"> teleskopow</w:t>
      </w:r>
      <w:r>
        <w:rPr>
          <w:rFonts w:ascii="Arial" w:hAnsi="Arial" w:cs="Arial"/>
          <w:sz w:val="20"/>
          <w:szCs w:val="20"/>
        </w:rPr>
        <w:t>e</w:t>
      </w:r>
      <w:r w:rsidRPr="004D52F6">
        <w:rPr>
          <w:rFonts w:ascii="Arial" w:hAnsi="Arial" w:cs="Arial"/>
          <w:sz w:val="20"/>
          <w:szCs w:val="20"/>
        </w:rPr>
        <w:t xml:space="preserve">  KOELNER GOK-105 +WO-48140 +K08L60 w ilości min. 3szt. na 1m</w:t>
      </w:r>
      <w:r w:rsidRPr="004D52F6">
        <w:rPr>
          <w:rFonts w:ascii="Arial" w:hAnsi="Arial" w:cs="Arial"/>
          <w:sz w:val="20"/>
          <w:szCs w:val="20"/>
          <w:vertAlign w:val="superscript"/>
        </w:rPr>
        <w:t>2</w:t>
      </w:r>
      <w:r w:rsidRPr="004D52F6">
        <w:rPr>
          <w:rFonts w:ascii="Arial" w:hAnsi="Arial" w:cs="Arial"/>
          <w:sz w:val="20"/>
          <w:szCs w:val="20"/>
        </w:rPr>
        <w:t xml:space="preserve">, </w:t>
      </w:r>
      <w:r>
        <w:rPr>
          <w:rFonts w:ascii="Arial" w:hAnsi="Arial" w:cs="Arial"/>
          <w:sz w:val="20"/>
          <w:szCs w:val="20"/>
        </w:rPr>
        <w:t>w</w:t>
      </w:r>
      <w:r w:rsidRPr="004D52F6">
        <w:rPr>
          <w:rFonts w:ascii="Arial" w:hAnsi="Arial" w:cs="Arial"/>
          <w:sz w:val="20"/>
          <w:szCs w:val="20"/>
        </w:rPr>
        <w:t xml:space="preserve"> strefie brzegowej ( 1,0m od krawędzi dachu) ł</w:t>
      </w:r>
      <w:r>
        <w:rPr>
          <w:rFonts w:ascii="Arial" w:hAnsi="Arial" w:cs="Arial"/>
          <w:sz w:val="20"/>
          <w:szCs w:val="20"/>
        </w:rPr>
        <w:t>ą</w:t>
      </w:r>
      <w:r w:rsidRPr="004D52F6">
        <w:rPr>
          <w:rFonts w:ascii="Arial" w:hAnsi="Arial" w:cs="Arial"/>
          <w:sz w:val="20"/>
          <w:szCs w:val="20"/>
        </w:rPr>
        <w:t>czniki zagęścić do 6szt./m</w:t>
      </w:r>
      <w:r w:rsidRPr="004D52F6">
        <w:rPr>
          <w:rFonts w:ascii="Arial" w:hAnsi="Arial" w:cs="Arial"/>
          <w:sz w:val="20"/>
          <w:szCs w:val="20"/>
          <w:vertAlign w:val="superscript"/>
        </w:rPr>
        <w:t xml:space="preserve">2 , </w:t>
      </w:r>
      <w:r w:rsidRPr="004D52F6">
        <w:rPr>
          <w:rFonts w:ascii="Arial" w:hAnsi="Arial" w:cs="Arial"/>
          <w:sz w:val="20"/>
          <w:szCs w:val="20"/>
        </w:rPr>
        <w:t xml:space="preserve"> a w narożnikach do 9 szt. na 1m</w:t>
      </w:r>
      <w:r w:rsidRPr="004D52F6">
        <w:rPr>
          <w:rFonts w:ascii="Arial" w:hAnsi="Arial" w:cs="Arial"/>
          <w:sz w:val="20"/>
          <w:szCs w:val="20"/>
          <w:vertAlign w:val="superscript"/>
        </w:rPr>
        <w:t xml:space="preserve">2 </w:t>
      </w:r>
      <w:r w:rsidRPr="004D52F6">
        <w:rPr>
          <w:rFonts w:ascii="Arial" w:hAnsi="Arial" w:cs="Arial"/>
          <w:sz w:val="20"/>
          <w:szCs w:val="20"/>
        </w:rPr>
        <w:t>.  Trzpień metalowy.</w:t>
      </w:r>
    </w:p>
    <w:p w:rsidR="00D24442" w:rsidRDefault="00D24442" w:rsidP="00B111AC">
      <w:pPr>
        <w:widowControl/>
        <w:numPr>
          <w:ilvl w:val="0"/>
          <w:numId w:val="61"/>
        </w:numPr>
        <w:rPr>
          <w:rFonts w:ascii="Times" w:hAnsi="Times" w:cs="Times"/>
          <w:sz w:val="20"/>
          <w:szCs w:val="20"/>
        </w:rPr>
      </w:pPr>
      <w:r w:rsidRPr="0075529E">
        <w:rPr>
          <w:rFonts w:ascii="Arial" w:hAnsi="Arial" w:cs="Arial"/>
          <w:sz w:val="20"/>
          <w:szCs w:val="20"/>
        </w:rPr>
        <w:t xml:space="preserve">listwy </w:t>
      </w:r>
      <w:r w:rsidRPr="006A5FD1">
        <w:rPr>
          <w:rFonts w:ascii="Arial" w:hAnsi="Arial" w:cs="Arial"/>
          <w:sz w:val="20"/>
          <w:szCs w:val="20"/>
        </w:rPr>
        <w:t>startowe – elementy stalowe lub aluminiowe, słu</w:t>
      </w:r>
      <w:r>
        <w:rPr>
          <w:rFonts w:ascii="Arial" w:hAnsi="Arial" w:cs="Arial"/>
          <w:sz w:val="20"/>
          <w:szCs w:val="20"/>
        </w:rPr>
        <w:t>ż</w:t>
      </w:r>
      <w:r w:rsidRPr="006A5FD1">
        <w:rPr>
          <w:rFonts w:ascii="Arial" w:hAnsi="Arial" w:cs="Arial"/>
          <w:sz w:val="20"/>
          <w:szCs w:val="20"/>
        </w:rPr>
        <w:t>ące do systemowego ukształtowania</w:t>
      </w:r>
      <w:r>
        <w:rPr>
          <w:rFonts w:ascii="Arial" w:hAnsi="Arial" w:cs="Arial"/>
          <w:sz w:val="20"/>
          <w:szCs w:val="20"/>
        </w:rPr>
        <w:t xml:space="preserve"> </w:t>
      </w:r>
      <w:r w:rsidRPr="006A5FD1">
        <w:rPr>
          <w:rFonts w:ascii="Arial" w:hAnsi="Arial" w:cs="Arial"/>
          <w:sz w:val="20"/>
          <w:szCs w:val="20"/>
        </w:rPr>
        <w:t>dolnej krawędzi powierzchni BSO, mocowane do podło</w:t>
      </w:r>
      <w:r>
        <w:rPr>
          <w:rFonts w:ascii="Arial" w:hAnsi="Arial" w:cs="Arial"/>
          <w:sz w:val="20"/>
          <w:szCs w:val="20"/>
        </w:rPr>
        <w:t>ż</w:t>
      </w:r>
      <w:r w:rsidRPr="006A5FD1">
        <w:rPr>
          <w:rFonts w:ascii="Arial" w:hAnsi="Arial" w:cs="Arial"/>
          <w:sz w:val="20"/>
          <w:szCs w:val="20"/>
        </w:rPr>
        <w:t>a za pomocą kołków rozporowych</w:t>
      </w:r>
    </w:p>
    <w:p w:rsidR="00D24442" w:rsidRPr="0034723B" w:rsidRDefault="00D24442" w:rsidP="00B111AC">
      <w:pPr>
        <w:widowControl/>
        <w:numPr>
          <w:ilvl w:val="0"/>
          <w:numId w:val="61"/>
        </w:numPr>
        <w:rPr>
          <w:rFonts w:ascii="Arial" w:hAnsi="Arial" w:cs="Arial"/>
          <w:sz w:val="20"/>
          <w:szCs w:val="20"/>
        </w:rPr>
      </w:pPr>
      <w:r w:rsidRPr="0075529E">
        <w:rPr>
          <w:rFonts w:ascii="Arial" w:hAnsi="Arial" w:cs="Arial"/>
          <w:sz w:val="20"/>
          <w:szCs w:val="20"/>
        </w:rPr>
        <w:t xml:space="preserve">narożniki </w:t>
      </w:r>
      <w:r w:rsidRPr="0075529E">
        <w:rPr>
          <w:rFonts w:ascii="Arial" w:eastAsia="Arial Unicode MS" w:hAnsi="Arial Unicode MS" w:cs="Arial"/>
          <w:sz w:val="20"/>
          <w:szCs w:val="20"/>
        </w:rPr>
        <w:t> </w:t>
      </w:r>
      <w:r w:rsidRPr="0075529E">
        <w:rPr>
          <w:rFonts w:ascii="Arial" w:hAnsi="Arial" w:cs="Arial"/>
          <w:sz w:val="20"/>
          <w:szCs w:val="20"/>
        </w:rPr>
        <w:t>zabezpieczające</w:t>
      </w:r>
      <w:r w:rsidRPr="0034723B">
        <w:rPr>
          <w:rFonts w:ascii="Times" w:hAnsi="Times" w:cs="Times"/>
          <w:sz w:val="20"/>
          <w:szCs w:val="20"/>
        </w:rPr>
        <w:t xml:space="preserve"> </w:t>
      </w:r>
      <w:r>
        <w:rPr>
          <w:rFonts w:ascii="Times" w:hAnsi="Times" w:cs="Times"/>
          <w:sz w:val="20"/>
          <w:szCs w:val="20"/>
        </w:rPr>
        <w:t xml:space="preserve">– </w:t>
      </w:r>
      <w:r w:rsidRPr="0034723B">
        <w:rPr>
          <w:rFonts w:ascii="Arial" w:hAnsi="Arial" w:cs="Arial"/>
          <w:sz w:val="20"/>
          <w:szCs w:val="20"/>
        </w:rPr>
        <w:t>elementy: z włókna szklanego (siatki), PCW, blachy stalowej i aluminiowej (z</w:t>
      </w:r>
      <w:r>
        <w:rPr>
          <w:rFonts w:ascii="Arial" w:hAnsi="Arial" w:cs="Arial"/>
          <w:sz w:val="20"/>
          <w:szCs w:val="20"/>
        </w:rPr>
        <w:t xml:space="preserve"> </w:t>
      </w:r>
      <w:r w:rsidRPr="0034723B">
        <w:rPr>
          <w:rFonts w:ascii="Arial" w:hAnsi="Arial" w:cs="Arial"/>
          <w:sz w:val="20"/>
          <w:szCs w:val="20"/>
        </w:rPr>
        <w:t>ramionami z siatki), słu</w:t>
      </w:r>
      <w:r>
        <w:rPr>
          <w:rFonts w:ascii="Arial" w:hAnsi="Arial" w:cs="Arial"/>
          <w:sz w:val="20"/>
          <w:szCs w:val="20"/>
        </w:rPr>
        <w:t>ż</w:t>
      </w:r>
      <w:r w:rsidRPr="0034723B">
        <w:rPr>
          <w:rFonts w:ascii="Arial" w:hAnsi="Arial" w:cs="Arial"/>
          <w:sz w:val="20"/>
          <w:szCs w:val="20"/>
        </w:rPr>
        <w:t>ące do zabezpieczenia (wzmocnienia) krawędzi (naro</w:t>
      </w:r>
      <w:r>
        <w:rPr>
          <w:rFonts w:ascii="Arial" w:hAnsi="Arial" w:cs="Arial"/>
          <w:sz w:val="20"/>
          <w:szCs w:val="20"/>
        </w:rPr>
        <w:t>ż</w:t>
      </w:r>
      <w:r w:rsidRPr="0034723B">
        <w:rPr>
          <w:rFonts w:ascii="Arial" w:hAnsi="Arial" w:cs="Arial"/>
          <w:sz w:val="20"/>
          <w:szCs w:val="20"/>
        </w:rPr>
        <w:t>ników budynków, oście</w:t>
      </w:r>
      <w:r>
        <w:rPr>
          <w:rFonts w:ascii="Arial" w:hAnsi="Arial" w:cs="Arial"/>
          <w:sz w:val="20"/>
          <w:szCs w:val="20"/>
        </w:rPr>
        <w:t>ż</w:t>
      </w:r>
      <w:r w:rsidRPr="0034723B">
        <w:rPr>
          <w:rFonts w:ascii="Arial" w:hAnsi="Arial" w:cs="Arial"/>
          <w:sz w:val="20"/>
          <w:szCs w:val="20"/>
        </w:rPr>
        <w:t>y</w:t>
      </w:r>
      <w:r>
        <w:rPr>
          <w:rFonts w:ascii="Arial" w:hAnsi="Arial" w:cs="Arial"/>
          <w:sz w:val="20"/>
          <w:szCs w:val="20"/>
        </w:rPr>
        <w:t xml:space="preserve"> </w:t>
      </w:r>
      <w:r w:rsidRPr="0034723B">
        <w:rPr>
          <w:rFonts w:ascii="Arial" w:hAnsi="Arial" w:cs="Arial"/>
          <w:sz w:val="20"/>
          <w:szCs w:val="20"/>
        </w:rPr>
        <w:t>itp.) przed uszkodzeniami mechanicznymi</w:t>
      </w:r>
    </w:p>
    <w:p w:rsidR="00D24442" w:rsidRDefault="00D24442" w:rsidP="00D24442">
      <w:pPr>
        <w:ind w:left="360" w:hanging="360"/>
        <w:rPr>
          <w:rFonts w:ascii="Arial" w:hAnsi="Arial" w:cs="Arial"/>
          <w:sz w:val="20"/>
          <w:szCs w:val="20"/>
        </w:rPr>
      </w:pPr>
    </w:p>
    <w:p w:rsidR="00D24442" w:rsidRPr="0075529E" w:rsidRDefault="00D24442" w:rsidP="00D24442">
      <w:pPr>
        <w:rPr>
          <w:rFonts w:ascii="Arial" w:hAnsi="Arial" w:cs="Arial"/>
          <w:sz w:val="20"/>
          <w:szCs w:val="20"/>
        </w:rPr>
      </w:pPr>
      <w:r w:rsidRPr="0075529E">
        <w:rPr>
          <w:rFonts w:ascii="Arial" w:hAnsi="Arial" w:cs="Arial"/>
          <w:sz w:val="20"/>
          <w:szCs w:val="20"/>
        </w:rPr>
        <w:t>Materiały pomocnicze powinny odpowiadać również jak materiały podstawowe wymaganiom odpo</w:t>
      </w:r>
      <w:r w:rsidRPr="0075529E">
        <w:rPr>
          <w:rFonts w:ascii="Arial" w:hAnsi="Arial" w:cs="Arial"/>
          <w:sz w:val="20"/>
          <w:szCs w:val="20"/>
        </w:rPr>
        <w:softHyphen/>
        <w:t>wiednich norm, aprobat technicznych i innych przepisów technicznych wynikających ze znajomości sztuki budowlanej, wiedzy inżynierskiej i postępu techniczno-technologicznego w budownictwie.</w:t>
      </w:r>
    </w:p>
    <w:p w:rsidR="00D24442" w:rsidRDefault="00D24442" w:rsidP="00D24442">
      <w:pPr>
        <w:rPr>
          <w:rFonts w:ascii="Arial" w:hAnsi="Arial" w:cs="Arial"/>
          <w:b/>
          <w:sz w:val="20"/>
          <w:szCs w:val="20"/>
        </w:rPr>
      </w:pPr>
    </w:p>
    <w:p w:rsidR="00D24442" w:rsidRPr="00C04D52" w:rsidRDefault="00D24442" w:rsidP="00D24442">
      <w:pPr>
        <w:jc w:val="center"/>
        <w:rPr>
          <w:rFonts w:ascii="Arial" w:hAnsi="Arial" w:cs="Arial"/>
          <w:b/>
          <w:sz w:val="20"/>
          <w:szCs w:val="20"/>
          <w:u w:val="single"/>
        </w:rPr>
      </w:pPr>
      <w:r w:rsidRPr="00C04D52">
        <w:rPr>
          <w:rFonts w:ascii="Arial" w:hAnsi="Arial" w:cs="Arial"/>
          <w:b/>
          <w:sz w:val="20"/>
          <w:szCs w:val="20"/>
          <w:u w:val="single"/>
        </w:rPr>
        <w:t xml:space="preserve">Wszystkie materiały użyte do wykonania ocieplenia </w:t>
      </w:r>
      <w:r w:rsidRPr="00C04D52">
        <w:rPr>
          <w:rFonts w:ascii="Arial" w:hAnsi="Arial" w:cs="Arial"/>
          <w:b/>
          <w:bCs/>
          <w:color w:val="000000"/>
          <w:sz w:val="20"/>
          <w:szCs w:val="20"/>
          <w:u w:val="single"/>
        </w:rPr>
        <w:t>ścian</w:t>
      </w:r>
      <w:r w:rsidRPr="00C04D52">
        <w:rPr>
          <w:rFonts w:ascii="Arial" w:hAnsi="Arial" w:cs="Arial"/>
          <w:b/>
          <w:sz w:val="20"/>
          <w:szCs w:val="20"/>
          <w:u w:val="single"/>
        </w:rPr>
        <w:t xml:space="preserve"> muszą wchodzić w skład jednego systemu  dociepleń i odpowiadać wymaganiom producenta systemu</w:t>
      </w:r>
    </w:p>
    <w:p w:rsidR="00D24442" w:rsidRPr="00B77710" w:rsidRDefault="00D24442" w:rsidP="00D24442">
      <w:pPr>
        <w:jc w:val="center"/>
        <w:rPr>
          <w:rFonts w:ascii="Arial" w:hAnsi="Arial" w:cs="Arial"/>
          <w:u w:val="single"/>
        </w:rPr>
      </w:pPr>
    </w:p>
    <w:p w:rsidR="00D24442" w:rsidRPr="00F0667C" w:rsidRDefault="00D24442" w:rsidP="00D24442">
      <w:pPr>
        <w:rPr>
          <w:rFonts w:ascii="Arial" w:eastAsia="Arial Unicode MS" w:hAnsi="Arial Unicode MS" w:cs="Arial"/>
          <w:b/>
          <w:caps/>
          <w:sz w:val="20"/>
          <w:szCs w:val="20"/>
        </w:rPr>
      </w:pPr>
      <w:r w:rsidRPr="00F0667C">
        <w:rPr>
          <w:rFonts w:ascii="Arial" w:eastAsia="Arial Unicode MS" w:hAnsi="Arial Unicode MS" w:cs="Arial"/>
          <w:b/>
          <w:caps/>
          <w:sz w:val="20"/>
          <w:szCs w:val="20"/>
        </w:rPr>
        <w:t> </w:t>
      </w:r>
      <w:r w:rsidRPr="00F0667C">
        <w:rPr>
          <w:rFonts w:ascii="Arial" w:eastAsia="Arial Unicode MS" w:hAnsi="Arial Unicode MS" w:cs="Arial"/>
          <w:b/>
          <w:caps/>
          <w:sz w:val="20"/>
          <w:szCs w:val="20"/>
        </w:rPr>
        <w:t>3. maszyny i sprz</w:t>
      </w:r>
      <w:r w:rsidRPr="00F0667C">
        <w:rPr>
          <w:rFonts w:ascii="Arial" w:eastAsia="Arial Unicode MS" w:hAnsi="Arial Unicode MS" w:cs="Arial"/>
          <w:b/>
          <w:caps/>
          <w:sz w:val="20"/>
          <w:szCs w:val="20"/>
        </w:rPr>
        <w:t>ę</w:t>
      </w:r>
      <w:r w:rsidRPr="00F0667C">
        <w:rPr>
          <w:rFonts w:ascii="Arial" w:eastAsia="Arial Unicode MS" w:hAnsi="Arial Unicode MS" w:cs="Arial"/>
          <w:b/>
          <w:caps/>
          <w:sz w:val="20"/>
          <w:szCs w:val="20"/>
        </w:rPr>
        <w:t>t</w:t>
      </w:r>
    </w:p>
    <w:p w:rsidR="00D24442" w:rsidRPr="006437A0" w:rsidRDefault="00D24442" w:rsidP="00D24442">
      <w:pPr>
        <w:rPr>
          <w:rFonts w:ascii="Arial" w:hAnsi="Arial" w:cs="Arial"/>
          <w:sz w:val="20"/>
          <w:szCs w:val="20"/>
        </w:rPr>
      </w:pPr>
      <w:r w:rsidRPr="0075529E">
        <w:rPr>
          <w:rFonts w:ascii="Arial" w:hAnsi="Arial" w:cs="Arial"/>
          <w:sz w:val="20"/>
          <w:szCs w:val="20"/>
        </w:rPr>
        <w:t xml:space="preserve">Z uwagi na zakres prac realizowanych na ścianach pionowych do wykonania robót termomodernizacyjnych przewiduje się zastosowanie </w:t>
      </w:r>
      <w:r w:rsidRPr="006437A0">
        <w:rPr>
          <w:rFonts w:ascii="Arial" w:hAnsi="Arial" w:cs="Arial"/>
          <w:sz w:val="20"/>
          <w:szCs w:val="20"/>
          <w:u w:val="single"/>
        </w:rPr>
        <w:t>rusztowań budowlanych</w:t>
      </w:r>
      <w:r w:rsidRPr="0075529E">
        <w:rPr>
          <w:rFonts w:ascii="Arial" w:hAnsi="Arial" w:cs="Arial"/>
          <w:sz w:val="20"/>
          <w:szCs w:val="20"/>
        </w:rPr>
        <w:t xml:space="preserve"> zewnętrznych ustawionych przy ścianach zapewniających dostęp brygad roboczych do wszystkich elementów elewacji budynku pozwalających na dokładne sprawdzenie stanu technicznego przegród budowlanych, ocenę tych przegród, sprawdzenie przyczepności zapraw do powierzchni oraz na wykonanie prac pomocniczych i podstawowych dla wykonania przedmiotu robót.</w:t>
      </w:r>
      <w:r>
        <w:rPr>
          <w:color w:val="5D5D5D"/>
        </w:rPr>
        <w:t xml:space="preserve"> </w:t>
      </w:r>
      <w:r w:rsidRPr="006437A0">
        <w:rPr>
          <w:rFonts w:ascii="Arial" w:hAnsi="Arial" w:cs="Arial"/>
          <w:sz w:val="20"/>
          <w:szCs w:val="20"/>
        </w:rPr>
        <w:t>Ustawione rusztowanie wymaga odbioru technicznego.</w:t>
      </w:r>
    </w:p>
    <w:p w:rsidR="00D24442" w:rsidRDefault="00D24442" w:rsidP="00D24442">
      <w:pPr>
        <w:rPr>
          <w:rFonts w:ascii="Arial" w:hAnsi="Arial" w:cs="Arial"/>
          <w:color w:val="000080"/>
          <w:sz w:val="20"/>
          <w:szCs w:val="20"/>
          <w:u w:val="single"/>
        </w:rPr>
      </w:pPr>
    </w:p>
    <w:p w:rsidR="00D24442" w:rsidRPr="0075529E" w:rsidRDefault="00D24442" w:rsidP="00D24442">
      <w:pPr>
        <w:rPr>
          <w:rFonts w:ascii="Arial" w:hAnsi="Arial" w:cs="Arial"/>
          <w:sz w:val="20"/>
          <w:szCs w:val="20"/>
        </w:rPr>
      </w:pPr>
      <w:r w:rsidRPr="0075529E">
        <w:rPr>
          <w:rFonts w:ascii="Arial" w:hAnsi="Arial" w:cs="Arial"/>
          <w:sz w:val="20"/>
          <w:szCs w:val="20"/>
        </w:rPr>
        <w:t xml:space="preserve">Fotograficzny aparat cyfrowy w trakcie </w:t>
      </w:r>
      <w:r w:rsidRPr="0075529E">
        <w:rPr>
          <w:rFonts w:ascii="Arial" w:eastAsia="Arial Unicode MS" w:hAnsi="Arial Unicode MS" w:cs="Arial"/>
          <w:sz w:val="20"/>
          <w:szCs w:val="20"/>
        </w:rPr>
        <w:t> </w:t>
      </w:r>
      <w:r w:rsidRPr="0075529E">
        <w:rPr>
          <w:rFonts w:ascii="Arial" w:hAnsi="Arial" w:cs="Arial"/>
          <w:sz w:val="20"/>
          <w:szCs w:val="20"/>
        </w:rPr>
        <w:t>kontroli stanu okładzin zewnętrznych.</w:t>
      </w:r>
    </w:p>
    <w:p w:rsidR="00D24442" w:rsidRPr="0075529E" w:rsidRDefault="00D24442" w:rsidP="00D24442">
      <w:pPr>
        <w:rPr>
          <w:rFonts w:ascii="Arial" w:hAnsi="Arial" w:cs="Arial"/>
          <w:sz w:val="20"/>
          <w:szCs w:val="20"/>
        </w:rPr>
      </w:pPr>
      <w:r w:rsidRPr="0075529E">
        <w:rPr>
          <w:rFonts w:ascii="Arial" w:hAnsi="Arial" w:cs="Arial"/>
          <w:sz w:val="20"/>
          <w:szCs w:val="20"/>
        </w:rPr>
        <w:t>Wiertarka udarowa.</w:t>
      </w:r>
      <w:r w:rsidRPr="0075529E">
        <w:rPr>
          <w:rFonts w:ascii="Arial" w:hAnsi="Arial" w:cs="Arial"/>
          <w:sz w:val="20"/>
          <w:szCs w:val="20"/>
        </w:rPr>
        <w:tab/>
      </w:r>
      <w:r w:rsidRPr="0075529E">
        <w:rPr>
          <w:rFonts w:ascii="Arial" w:eastAsia="Arial Unicode MS" w:hAnsi="Arial Unicode MS" w:cs="Arial"/>
          <w:sz w:val="20"/>
          <w:szCs w:val="20"/>
        </w:rPr>
        <w:t> </w:t>
      </w:r>
      <w:r w:rsidRPr="0075529E">
        <w:rPr>
          <w:rFonts w:ascii="Arial" w:eastAsia="Arial Unicode MS" w:hAnsi="Arial Unicode MS" w:cs="Arial"/>
          <w:sz w:val="20"/>
          <w:szCs w:val="20"/>
        </w:rPr>
        <w:tab/>
      </w:r>
      <w:r w:rsidRPr="0075529E">
        <w:rPr>
          <w:rFonts w:ascii="Arial" w:eastAsia="Arial Unicode MS" w:hAnsi="Arial Unicode MS" w:cs="Arial"/>
          <w:sz w:val="20"/>
          <w:szCs w:val="20"/>
        </w:rPr>
        <w:tab/>
      </w:r>
      <w:r w:rsidRPr="0075529E">
        <w:rPr>
          <w:rFonts w:ascii="Arial" w:eastAsia="Arial Unicode MS" w:hAnsi="Arial Unicode MS" w:cs="Arial"/>
          <w:sz w:val="20"/>
          <w:szCs w:val="20"/>
        </w:rPr>
        <w:tab/>
      </w:r>
      <w:r w:rsidRPr="0075529E">
        <w:rPr>
          <w:rFonts w:ascii="Arial" w:eastAsia="Arial Unicode MS" w:hAnsi="Arial Unicode MS" w:cs="Arial"/>
          <w:sz w:val="20"/>
          <w:szCs w:val="20"/>
        </w:rPr>
        <w:tab/>
      </w:r>
      <w:r w:rsidRPr="0075529E">
        <w:rPr>
          <w:rFonts w:ascii="Arial" w:eastAsia="Arial Unicode MS" w:hAnsi="Arial Unicode MS" w:cs="Arial"/>
          <w:sz w:val="20"/>
          <w:szCs w:val="20"/>
        </w:rPr>
        <w:tab/>
      </w:r>
      <w:r w:rsidRPr="0075529E">
        <w:rPr>
          <w:rFonts w:ascii="Arial" w:hAnsi="Arial" w:cs="Arial"/>
          <w:sz w:val="20"/>
          <w:szCs w:val="20"/>
        </w:rPr>
        <w:t>Młotek udarowy.</w:t>
      </w:r>
    </w:p>
    <w:p w:rsidR="00D24442" w:rsidRPr="0075529E" w:rsidRDefault="00D24442" w:rsidP="00D24442">
      <w:pPr>
        <w:rPr>
          <w:rFonts w:ascii="Arial" w:hAnsi="Arial" w:cs="Arial"/>
          <w:sz w:val="20"/>
          <w:szCs w:val="20"/>
        </w:rPr>
      </w:pPr>
      <w:r w:rsidRPr="0075529E">
        <w:rPr>
          <w:rFonts w:ascii="Arial" w:hAnsi="Arial" w:cs="Arial"/>
          <w:sz w:val="20"/>
          <w:szCs w:val="20"/>
        </w:rPr>
        <w:t xml:space="preserve">Przewody elektryczne 230 V i 230/380 </w:t>
      </w:r>
      <w:r w:rsidRPr="0075529E">
        <w:rPr>
          <w:rFonts w:ascii="Arial" w:eastAsia="Arial Unicode MS" w:hAnsi="Arial Unicode MS" w:cs="Arial"/>
          <w:sz w:val="20"/>
          <w:szCs w:val="20"/>
        </w:rPr>
        <w:t> </w:t>
      </w:r>
      <w:r w:rsidRPr="0075529E">
        <w:rPr>
          <w:rFonts w:ascii="Arial" w:hAnsi="Arial" w:cs="Arial"/>
          <w:sz w:val="20"/>
          <w:szCs w:val="20"/>
        </w:rPr>
        <w:t>V.</w:t>
      </w:r>
      <w:r w:rsidRPr="0075529E">
        <w:rPr>
          <w:rFonts w:ascii="Arial" w:hAnsi="Arial" w:cs="Arial"/>
          <w:sz w:val="20"/>
          <w:szCs w:val="20"/>
        </w:rPr>
        <w:tab/>
      </w:r>
      <w:r w:rsidRPr="0075529E">
        <w:rPr>
          <w:rFonts w:ascii="Arial" w:hAnsi="Arial" w:cs="Arial"/>
          <w:sz w:val="20"/>
          <w:szCs w:val="20"/>
        </w:rPr>
        <w:tab/>
      </w:r>
      <w:r w:rsidRPr="0075529E">
        <w:rPr>
          <w:rFonts w:ascii="Arial" w:hAnsi="Arial" w:cs="Arial"/>
          <w:sz w:val="20"/>
          <w:szCs w:val="20"/>
        </w:rPr>
        <w:tab/>
        <w:t>Ubrania ochronne i </w:t>
      </w:r>
      <w:r w:rsidRPr="0075529E">
        <w:rPr>
          <w:rFonts w:ascii="Arial" w:eastAsia="Arial Unicode MS" w:hAnsi="Arial Unicode MS" w:cs="Arial"/>
          <w:sz w:val="20"/>
          <w:szCs w:val="20"/>
        </w:rPr>
        <w:t> </w:t>
      </w:r>
      <w:r w:rsidRPr="0075529E">
        <w:rPr>
          <w:rFonts w:ascii="Arial" w:hAnsi="Arial" w:cs="Arial"/>
          <w:sz w:val="20"/>
          <w:szCs w:val="20"/>
        </w:rPr>
        <w:t>robocze.</w:t>
      </w:r>
    </w:p>
    <w:p w:rsidR="00D24442" w:rsidRPr="0075529E" w:rsidRDefault="00D24442" w:rsidP="00D24442">
      <w:pPr>
        <w:rPr>
          <w:rFonts w:ascii="Arial" w:hAnsi="Arial" w:cs="Arial"/>
          <w:sz w:val="20"/>
          <w:szCs w:val="20"/>
        </w:rPr>
      </w:pPr>
      <w:r w:rsidRPr="0075529E">
        <w:rPr>
          <w:rFonts w:ascii="Arial" w:hAnsi="Arial" w:cs="Arial"/>
          <w:sz w:val="20"/>
          <w:szCs w:val="20"/>
        </w:rPr>
        <w:t xml:space="preserve">Maski pyłoszczelne twarzowe oraz </w:t>
      </w:r>
      <w:r w:rsidRPr="0075529E">
        <w:rPr>
          <w:rFonts w:ascii="Arial" w:eastAsia="Arial Unicode MS" w:hAnsi="Arial Unicode MS" w:cs="Arial"/>
          <w:sz w:val="20"/>
          <w:szCs w:val="20"/>
        </w:rPr>
        <w:t> </w:t>
      </w:r>
      <w:r w:rsidRPr="0075529E">
        <w:rPr>
          <w:rFonts w:ascii="Arial" w:hAnsi="Arial" w:cs="Arial"/>
          <w:sz w:val="20"/>
          <w:szCs w:val="20"/>
        </w:rPr>
        <w:t>okulary przeciwpyłowe.</w:t>
      </w:r>
      <w:r w:rsidRPr="0075529E">
        <w:rPr>
          <w:rFonts w:ascii="Arial" w:eastAsia="Arial Unicode MS" w:hAnsi="Arial Unicode MS" w:cs="Arial"/>
          <w:sz w:val="20"/>
          <w:szCs w:val="20"/>
        </w:rPr>
        <w:t> </w:t>
      </w:r>
      <w:r w:rsidRPr="0075529E">
        <w:rPr>
          <w:rFonts w:ascii="Arial" w:eastAsia="Arial Unicode MS" w:hAnsi="Arial Unicode MS" w:cs="Arial"/>
          <w:sz w:val="20"/>
          <w:szCs w:val="20"/>
        </w:rPr>
        <w:tab/>
      </w:r>
      <w:r w:rsidRPr="0075529E">
        <w:rPr>
          <w:rFonts w:ascii="Arial" w:hAnsi="Arial" w:cs="Arial"/>
          <w:sz w:val="20"/>
          <w:szCs w:val="20"/>
        </w:rPr>
        <w:t>Kaski ochronne (hełmy BHP).</w:t>
      </w:r>
    </w:p>
    <w:p w:rsidR="00D24442" w:rsidRPr="0075529E" w:rsidRDefault="00D24442" w:rsidP="00D24442">
      <w:pPr>
        <w:rPr>
          <w:rFonts w:ascii="Arial" w:hAnsi="Arial" w:cs="Arial"/>
          <w:sz w:val="20"/>
          <w:szCs w:val="20"/>
        </w:rPr>
      </w:pPr>
      <w:r w:rsidRPr="0075529E">
        <w:rPr>
          <w:rFonts w:ascii="Arial" w:hAnsi="Arial" w:cs="Arial"/>
          <w:sz w:val="20"/>
          <w:szCs w:val="20"/>
        </w:rPr>
        <w:t>Rękawice robocze.</w:t>
      </w:r>
    </w:p>
    <w:p w:rsidR="00D24442" w:rsidRDefault="00D24442" w:rsidP="00D24442">
      <w:pPr>
        <w:rPr>
          <w:rFonts w:ascii="Arial" w:hAnsi="Arial" w:cs="Arial"/>
          <w:b/>
          <w:caps/>
          <w:color w:val="000080"/>
          <w:sz w:val="20"/>
          <w:szCs w:val="20"/>
        </w:rPr>
      </w:pPr>
    </w:p>
    <w:p w:rsidR="00D24442" w:rsidRPr="00F0667C" w:rsidRDefault="00D24442" w:rsidP="00D24442">
      <w:pPr>
        <w:rPr>
          <w:rFonts w:ascii="Arial" w:hAnsi="Arial" w:cs="Arial"/>
          <w:b/>
          <w:caps/>
          <w:sz w:val="20"/>
          <w:szCs w:val="20"/>
        </w:rPr>
      </w:pPr>
      <w:r w:rsidRPr="00F0667C">
        <w:rPr>
          <w:rFonts w:ascii="Arial" w:hAnsi="Arial" w:cs="Arial"/>
          <w:b/>
          <w:caps/>
          <w:sz w:val="20"/>
          <w:szCs w:val="20"/>
        </w:rPr>
        <w:t>4. Wykonanie robót</w:t>
      </w:r>
    </w:p>
    <w:p w:rsidR="00D24442" w:rsidRPr="00C307DF" w:rsidRDefault="00D24442" w:rsidP="00D24442">
      <w:pPr>
        <w:rPr>
          <w:rFonts w:ascii="Arial" w:hAnsi="Arial" w:cs="Arial"/>
          <w:caps/>
          <w:sz w:val="20"/>
          <w:szCs w:val="20"/>
          <w:u w:val="single"/>
        </w:rPr>
      </w:pPr>
    </w:p>
    <w:p w:rsidR="00D24442" w:rsidRDefault="00D24442" w:rsidP="00D24442">
      <w:pPr>
        <w:rPr>
          <w:rFonts w:ascii="Arial" w:hAnsi="Arial" w:cs="Arial"/>
          <w:sz w:val="20"/>
          <w:szCs w:val="20"/>
          <w:u w:val="single"/>
        </w:rPr>
      </w:pPr>
      <w:r>
        <w:rPr>
          <w:rFonts w:ascii="Arial" w:hAnsi="Arial" w:cs="Arial"/>
          <w:sz w:val="20"/>
          <w:szCs w:val="20"/>
          <w:u w:val="single"/>
        </w:rPr>
        <w:t xml:space="preserve">4.1 </w:t>
      </w:r>
      <w:r w:rsidRPr="00C307DF">
        <w:rPr>
          <w:rFonts w:ascii="Arial" w:hAnsi="Arial" w:cs="Arial"/>
          <w:caps/>
          <w:sz w:val="20"/>
          <w:szCs w:val="20"/>
          <w:u w:val="single"/>
        </w:rPr>
        <w:t>ociepleanie metodą lekką mokrą</w:t>
      </w:r>
    </w:p>
    <w:p w:rsidR="00D24442" w:rsidRPr="0075529E" w:rsidRDefault="00D24442" w:rsidP="00D24442">
      <w:pPr>
        <w:rPr>
          <w:rFonts w:ascii="Arial" w:hAnsi="Arial" w:cs="Arial"/>
          <w:sz w:val="20"/>
          <w:szCs w:val="20"/>
          <w:u w:val="single"/>
        </w:rPr>
      </w:pPr>
      <w:r w:rsidRPr="0075529E">
        <w:rPr>
          <w:rFonts w:ascii="Arial" w:hAnsi="Arial" w:cs="Arial"/>
          <w:sz w:val="20"/>
          <w:szCs w:val="20"/>
          <w:u w:val="single"/>
        </w:rPr>
        <w:t>Roboty przygotowawcze</w:t>
      </w:r>
    </w:p>
    <w:p w:rsidR="00D24442" w:rsidRPr="0075529E" w:rsidRDefault="00D24442" w:rsidP="00B111AC">
      <w:pPr>
        <w:widowControl/>
        <w:numPr>
          <w:ilvl w:val="0"/>
          <w:numId w:val="52"/>
        </w:numPr>
        <w:rPr>
          <w:rFonts w:ascii="Arial" w:hAnsi="Arial" w:cs="Arial"/>
          <w:sz w:val="20"/>
          <w:szCs w:val="20"/>
        </w:rPr>
      </w:pPr>
      <w:r w:rsidRPr="0075529E">
        <w:rPr>
          <w:rFonts w:ascii="Arial" w:hAnsi="Arial" w:cs="Arial"/>
          <w:sz w:val="20"/>
          <w:szCs w:val="20"/>
        </w:rPr>
        <w:t xml:space="preserve">Ustawienie </w:t>
      </w:r>
      <w:r w:rsidRPr="0075529E">
        <w:rPr>
          <w:rFonts w:ascii="Arial" w:eastAsia="Arial Unicode MS" w:hAnsi="Arial Unicode MS" w:cs="Arial"/>
          <w:sz w:val="20"/>
          <w:szCs w:val="20"/>
        </w:rPr>
        <w:t> </w:t>
      </w:r>
      <w:r w:rsidRPr="0075529E">
        <w:rPr>
          <w:rFonts w:ascii="Arial" w:hAnsi="Arial" w:cs="Arial"/>
          <w:sz w:val="20"/>
          <w:szCs w:val="20"/>
        </w:rPr>
        <w:t>rusztowań.</w:t>
      </w:r>
    </w:p>
    <w:p w:rsidR="00D24442" w:rsidRPr="0075529E" w:rsidRDefault="00D24442" w:rsidP="00B111AC">
      <w:pPr>
        <w:widowControl/>
        <w:numPr>
          <w:ilvl w:val="0"/>
          <w:numId w:val="52"/>
        </w:numPr>
        <w:rPr>
          <w:rFonts w:ascii="Arial" w:hAnsi="Arial" w:cs="Arial"/>
          <w:sz w:val="20"/>
          <w:szCs w:val="20"/>
        </w:rPr>
      </w:pPr>
      <w:r w:rsidRPr="0075529E">
        <w:rPr>
          <w:rFonts w:ascii="Arial" w:hAnsi="Arial" w:cs="Arial"/>
          <w:sz w:val="20"/>
          <w:szCs w:val="20"/>
        </w:rPr>
        <w:t>Rozmieszczenie paczek z materiałem termoizolacyjnym</w:t>
      </w:r>
    </w:p>
    <w:p w:rsidR="00D24442" w:rsidRPr="0075529E" w:rsidRDefault="00D24442" w:rsidP="00B111AC">
      <w:pPr>
        <w:widowControl/>
        <w:numPr>
          <w:ilvl w:val="0"/>
          <w:numId w:val="52"/>
        </w:numPr>
        <w:rPr>
          <w:rFonts w:ascii="Arial" w:hAnsi="Arial" w:cs="Arial"/>
          <w:sz w:val="20"/>
          <w:szCs w:val="20"/>
        </w:rPr>
      </w:pPr>
      <w:r w:rsidRPr="0075529E">
        <w:rPr>
          <w:rFonts w:ascii="Arial" w:hAnsi="Arial" w:cs="Arial"/>
          <w:sz w:val="20"/>
          <w:szCs w:val="20"/>
        </w:rPr>
        <w:t xml:space="preserve">Wykonanie prób przyczepności </w:t>
      </w:r>
      <w:r w:rsidRPr="0075529E">
        <w:rPr>
          <w:rFonts w:ascii="Arial" w:eastAsia="Arial Unicode MS" w:hAnsi="Arial Unicode MS" w:cs="Arial"/>
          <w:sz w:val="20"/>
          <w:szCs w:val="20"/>
        </w:rPr>
        <w:t> </w:t>
      </w:r>
      <w:r w:rsidRPr="0075529E">
        <w:rPr>
          <w:rFonts w:ascii="Arial" w:hAnsi="Arial" w:cs="Arial"/>
          <w:sz w:val="20"/>
          <w:szCs w:val="20"/>
        </w:rPr>
        <w:t>materiału termoizolacyjnego do podłoża.</w:t>
      </w:r>
    </w:p>
    <w:p w:rsidR="00D24442" w:rsidRPr="0075529E" w:rsidRDefault="00D24442" w:rsidP="00B111AC">
      <w:pPr>
        <w:widowControl/>
        <w:numPr>
          <w:ilvl w:val="0"/>
          <w:numId w:val="52"/>
        </w:numPr>
        <w:rPr>
          <w:rFonts w:ascii="Arial" w:hAnsi="Arial" w:cs="Arial"/>
          <w:sz w:val="20"/>
          <w:szCs w:val="20"/>
        </w:rPr>
      </w:pPr>
      <w:r w:rsidRPr="0075529E">
        <w:rPr>
          <w:rFonts w:ascii="Arial" w:hAnsi="Arial" w:cs="Arial"/>
          <w:sz w:val="20"/>
          <w:szCs w:val="20"/>
        </w:rPr>
        <w:t xml:space="preserve">Wniesienie niezbędnego sprzętu i elektronarzędzi </w:t>
      </w:r>
      <w:r w:rsidRPr="0075529E">
        <w:rPr>
          <w:rFonts w:ascii="Arial" w:eastAsia="Arial Unicode MS" w:hAnsi="Arial Unicode MS" w:cs="Arial"/>
          <w:sz w:val="20"/>
          <w:szCs w:val="20"/>
        </w:rPr>
        <w:t> </w:t>
      </w:r>
      <w:r w:rsidRPr="0075529E">
        <w:rPr>
          <w:rFonts w:ascii="Arial" w:hAnsi="Arial" w:cs="Arial"/>
          <w:sz w:val="20"/>
          <w:szCs w:val="20"/>
        </w:rPr>
        <w:t>na rusztowanie.</w:t>
      </w:r>
    </w:p>
    <w:p w:rsidR="00D24442" w:rsidRPr="0075529E" w:rsidRDefault="00D24442" w:rsidP="00B111AC">
      <w:pPr>
        <w:widowControl/>
        <w:numPr>
          <w:ilvl w:val="0"/>
          <w:numId w:val="52"/>
        </w:numPr>
        <w:rPr>
          <w:rFonts w:ascii="Arial" w:hAnsi="Arial" w:cs="Arial"/>
          <w:sz w:val="20"/>
          <w:szCs w:val="20"/>
        </w:rPr>
      </w:pPr>
      <w:r w:rsidRPr="0075529E">
        <w:rPr>
          <w:rFonts w:ascii="Arial" w:hAnsi="Arial" w:cs="Arial"/>
          <w:sz w:val="20"/>
          <w:szCs w:val="20"/>
        </w:rPr>
        <w:t xml:space="preserve">Zabezpieczenie przed dostępem osób </w:t>
      </w:r>
      <w:r w:rsidRPr="0075529E">
        <w:rPr>
          <w:rFonts w:ascii="Arial" w:eastAsia="Arial Unicode MS" w:hAnsi="Arial Unicode MS" w:cs="Arial"/>
          <w:sz w:val="20"/>
          <w:szCs w:val="20"/>
        </w:rPr>
        <w:t> </w:t>
      </w:r>
      <w:r w:rsidRPr="0075529E">
        <w:rPr>
          <w:rFonts w:ascii="Arial" w:hAnsi="Arial" w:cs="Arial"/>
          <w:sz w:val="20"/>
          <w:szCs w:val="20"/>
        </w:rPr>
        <w:t>trzecich do wszelkich urządzeń technicznych.</w:t>
      </w:r>
    </w:p>
    <w:p w:rsidR="00D24442" w:rsidRPr="0075529E" w:rsidRDefault="00D24442" w:rsidP="00B111AC">
      <w:pPr>
        <w:widowControl/>
        <w:numPr>
          <w:ilvl w:val="0"/>
          <w:numId w:val="52"/>
        </w:numPr>
        <w:rPr>
          <w:rFonts w:ascii="Arial" w:hAnsi="Arial" w:cs="Arial"/>
          <w:sz w:val="20"/>
          <w:szCs w:val="20"/>
        </w:rPr>
      </w:pPr>
      <w:r w:rsidRPr="0075529E">
        <w:rPr>
          <w:rFonts w:ascii="Arial" w:hAnsi="Arial" w:cs="Arial"/>
          <w:sz w:val="20"/>
          <w:szCs w:val="20"/>
        </w:rPr>
        <w:t>Kontrola pracowników w zakresie odpowiedniego, zgodnie z wymogami Bhp przygotowania się do pracy.</w:t>
      </w:r>
    </w:p>
    <w:p w:rsidR="00D24442" w:rsidRPr="00887FAE" w:rsidRDefault="00D24442" w:rsidP="00D24442">
      <w:pPr>
        <w:rPr>
          <w:rFonts w:ascii="Arial" w:hAnsi="Arial" w:cs="Arial"/>
          <w:sz w:val="20"/>
          <w:szCs w:val="20"/>
          <w:u w:val="single"/>
        </w:rPr>
      </w:pPr>
      <w:r w:rsidRPr="00887FAE">
        <w:rPr>
          <w:rFonts w:ascii="Arial" w:hAnsi="Arial" w:cs="Arial"/>
          <w:sz w:val="20"/>
          <w:szCs w:val="20"/>
          <w:u w:val="single"/>
        </w:rPr>
        <w:t xml:space="preserve">Wykonanie podstawowych dla robót </w:t>
      </w:r>
      <w:r w:rsidRPr="00887FAE">
        <w:rPr>
          <w:rFonts w:ascii="Arial" w:eastAsia="Arial Unicode MS" w:hAnsi="Arial Unicode MS" w:cs="Arial"/>
          <w:sz w:val="20"/>
          <w:szCs w:val="20"/>
          <w:u w:val="single"/>
        </w:rPr>
        <w:t> </w:t>
      </w:r>
      <w:r w:rsidRPr="00887FAE">
        <w:rPr>
          <w:rFonts w:ascii="Arial" w:hAnsi="Arial" w:cs="Arial"/>
          <w:sz w:val="20"/>
          <w:szCs w:val="20"/>
          <w:u w:val="single"/>
        </w:rPr>
        <w:t>termoizolacyjnych wg technologii systemu „lekkiej - mokrej”</w:t>
      </w:r>
    </w:p>
    <w:p w:rsidR="00D24442" w:rsidRDefault="00D24442" w:rsidP="00D24442">
      <w:pPr>
        <w:rPr>
          <w:rFonts w:ascii="Arial" w:hAnsi="Arial" w:cs="Arial"/>
          <w:sz w:val="20"/>
          <w:szCs w:val="20"/>
          <w:u w:val="single"/>
        </w:rPr>
      </w:pPr>
    </w:p>
    <w:p w:rsidR="00D24442" w:rsidRPr="00887FAE" w:rsidRDefault="00D24442" w:rsidP="00D24442">
      <w:pPr>
        <w:rPr>
          <w:rFonts w:ascii="Arial" w:hAnsi="Arial" w:cs="Arial"/>
          <w:sz w:val="20"/>
          <w:szCs w:val="20"/>
          <w:u w:val="single"/>
        </w:rPr>
      </w:pPr>
      <w:r w:rsidRPr="00887FAE">
        <w:rPr>
          <w:rFonts w:ascii="Arial" w:hAnsi="Arial" w:cs="Arial"/>
          <w:sz w:val="20"/>
          <w:szCs w:val="20"/>
          <w:u w:val="single"/>
        </w:rPr>
        <w:t>Czynności wstępne</w:t>
      </w:r>
      <w:r>
        <w:rPr>
          <w:rFonts w:ascii="Arial" w:hAnsi="Arial" w:cs="Arial"/>
          <w:sz w:val="20"/>
          <w:szCs w:val="20"/>
          <w:u w:val="single"/>
        </w:rPr>
        <w:t xml:space="preserve"> – podłoże murowane</w:t>
      </w:r>
      <w:r w:rsidRPr="00887FAE">
        <w:rPr>
          <w:rFonts w:ascii="Arial" w:hAnsi="Arial" w:cs="Arial"/>
          <w:sz w:val="20"/>
          <w:szCs w:val="20"/>
          <w:u w:val="single"/>
        </w:rPr>
        <w:t>:</w:t>
      </w:r>
    </w:p>
    <w:p w:rsidR="00D24442" w:rsidRPr="00ED4C1F" w:rsidRDefault="00D24442" w:rsidP="00B111AC">
      <w:pPr>
        <w:widowControl/>
        <w:numPr>
          <w:ilvl w:val="0"/>
          <w:numId w:val="53"/>
        </w:numPr>
        <w:rPr>
          <w:rFonts w:ascii="Arial" w:hAnsi="Arial" w:cs="Arial"/>
          <w:sz w:val="20"/>
          <w:szCs w:val="20"/>
        </w:rPr>
      </w:pPr>
      <w:r>
        <w:rPr>
          <w:rFonts w:ascii="Arial" w:hAnsi="Arial" w:cs="Arial"/>
          <w:sz w:val="20"/>
          <w:szCs w:val="20"/>
        </w:rPr>
        <w:t xml:space="preserve">Po </w:t>
      </w:r>
      <w:r w:rsidRPr="00887FAE">
        <w:rPr>
          <w:rFonts w:ascii="Arial" w:hAnsi="Arial" w:cs="Arial"/>
          <w:sz w:val="20"/>
          <w:szCs w:val="20"/>
        </w:rPr>
        <w:t xml:space="preserve">skuciu tynków </w:t>
      </w:r>
      <w:r>
        <w:rPr>
          <w:rFonts w:ascii="Arial" w:hAnsi="Arial" w:cs="Arial"/>
          <w:sz w:val="20"/>
          <w:szCs w:val="20"/>
        </w:rPr>
        <w:t xml:space="preserve">odspojonych, opukaniu pozostałych i w razie potrzeby skuciu- </w:t>
      </w:r>
      <w:r>
        <w:rPr>
          <w:rFonts w:ascii="Arial" w:hAnsi="Arial"/>
          <w:sz w:val="20"/>
          <w:szCs w:val="20"/>
        </w:rPr>
        <w:t>w</w:t>
      </w:r>
      <w:r w:rsidRPr="001873E9">
        <w:rPr>
          <w:rFonts w:ascii="Arial" w:hAnsi="Arial"/>
          <w:sz w:val="20"/>
          <w:szCs w:val="20"/>
        </w:rPr>
        <w:t xml:space="preserve">yrównanie powierzchni miejscowo w przypadku dużych różnic w płaszczyźnie elewacji  po skuciu tynku (ubytki w murze)  - zaprawą </w:t>
      </w:r>
      <w:r>
        <w:rPr>
          <w:rFonts w:ascii="Arial" w:hAnsi="Arial"/>
          <w:sz w:val="20"/>
          <w:szCs w:val="20"/>
        </w:rPr>
        <w:t>cementową 1:3. Wyrównanie powierzchni zaprawą  renowacyjną systemową.</w:t>
      </w:r>
    </w:p>
    <w:p w:rsidR="00D24442" w:rsidRPr="000B7230" w:rsidRDefault="00D24442" w:rsidP="00B111AC">
      <w:pPr>
        <w:widowControl/>
        <w:numPr>
          <w:ilvl w:val="0"/>
          <w:numId w:val="53"/>
        </w:numPr>
        <w:rPr>
          <w:rFonts w:ascii="Arial" w:hAnsi="Arial" w:cs="Arial"/>
          <w:sz w:val="20"/>
          <w:szCs w:val="20"/>
        </w:rPr>
      </w:pPr>
      <w:r w:rsidRPr="001873E9">
        <w:rPr>
          <w:rFonts w:ascii="Arial" w:hAnsi="Arial"/>
          <w:sz w:val="20"/>
          <w:szCs w:val="20"/>
        </w:rPr>
        <w:t>Odpyl</w:t>
      </w:r>
      <w:r>
        <w:rPr>
          <w:rFonts w:ascii="Arial" w:hAnsi="Arial"/>
          <w:sz w:val="20"/>
          <w:szCs w:val="20"/>
        </w:rPr>
        <w:t xml:space="preserve">enie </w:t>
      </w:r>
      <w:r w:rsidRPr="001873E9">
        <w:rPr>
          <w:rFonts w:ascii="Arial" w:hAnsi="Arial"/>
          <w:sz w:val="20"/>
          <w:szCs w:val="20"/>
        </w:rPr>
        <w:t xml:space="preserve"> i wymy</w:t>
      </w:r>
      <w:r>
        <w:rPr>
          <w:rFonts w:ascii="Arial" w:hAnsi="Arial"/>
          <w:sz w:val="20"/>
          <w:szCs w:val="20"/>
        </w:rPr>
        <w:t>cie</w:t>
      </w:r>
      <w:r w:rsidRPr="001873E9">
        <w:rPr>
          <w:rFonts w:ascii="Arial" w:hAnsi="Arial"/>
          <w:sz w:val="20"/>
          <w:szCs w:val="20"/>
        </w:rPr>
        <w:t xml:space="preserve"> wodą pod ciśnieniem</w:t>
      </w:r>
      <w:r>
        <w:rPr>
          <w:rFonts w:ascii="Arial" w:hAnsi="Arial"/>
          <w:sz w:val="20"/>
          <w:szCs w:val="20"/>
        </w:rPr>
        <w:t>,</w:t>
      </w:r>
      <w:r w:rsidRPr="001873E9">
        <w:rPr>
          <w:rFonts w:ascii="Arial" w:hAnsi="Arial"/>
          <w:sz w:val="20"/>
          <w:szCs w:val="20"/>
        </w:rPr>
        <w:t xml:space="preserve"> a następnie gruntowa</w:t>
      </w:r>
      <w:r>
        <w:rPr>
          <w:rFonts w:ascii="Arial" w:hAnsi="Arial"/>
          <w:sz w:val="20"/>
          <w:szCs w:val="20"/>
        </w:rPr>
        <w:t>nie</w:t>
      </w:r>
      <w:r w:rsidRPr="001873E9">
        <w:rPr>
          <w:rFonts w:ascii="Arial" w:hAnsi="Arial"/>
          <w:sz w:val="20"/>
          <w:szCs w:val="20"/>
        </w:rPr>
        <w:t xml:space="preserve"> preparatem systemowym</w:t>
      </w:r>
    </w:p>
    <w:p w:rsidR="00D24442" w:rsidRPr="001873E9" w:rsidRDefault="00D24442" w:rsidP="00B111AC">
      <w:pPr>
        <w:widowControl/>
        <w:numPr>
          <w:ilvl w:val="0"/>
          <w:numId w:val="53"/>
        </w:numPr>
        <w:rPr>
          <w:rFonts w:ascii="Arial" w:hAnsi="Arial" w:cs="Arial"/>
          <w:sz w:val="20"/>
          <w:szCs w:val="20"/>
        </w:rPr>
      </w:pPr>
      <w:r>
        <w:rPr>
          <w:rFonts w:ascii="Arial" w:hAnsi="Arial"/>
          <w:sz w:val="20"/>
          <w:szCs w:val="20"/>
        </w:rPr>
        <w:t>Wykonanie próby przyklejania styropianu ( po 3 dniach wykonać próbę odrywania. Rozerwanie powinno nastąpić w styropianie a nie w warstwie kleju. )</w:t>
      </w:r>
    </w:p>
    <w:p w:rsidR="00D24442" w:rsidRDefault="00D24442" w:rsidP="00D24442">
      <w:pPr>
        <w:rPr>
          <w:rFonts w:ascii="Arial" w:hAnsi="Arial" w:cs="Arial"/>
          <w:sz w:val="20"/>
          <w:szCs w:val="20"/>
          <w:u w:val="single"/>
        </w:rPr>
      </w:pPr>
    </w:p>
    <w:p w:rsidR="00D24442" w:rsidRPr="00887FAE" w:rsidRDefault="00D24442" w:rsidP="00D24442">
      <w:pPr>
        <w:rPr>
          <w:rFonts w:ascii="Arial" w:hAnsi="Arial" w:cs="Arial"/>
          <w:sz w:val="20"/>
          <w:szCs w:val="20"/>
        </w:rPr>
      </w:pPr>
      <w:r w:rsidRPr="00887FAE">
        <w:rPr>
          <w:rFonts w:ascii="Arial" w:hAnsi="Arial" w:cs="Arial"/>
          <w:sz w:val="20"/>
          <w:szCs w:val="20"/>
          <w:u w:val="single"/>
        </w:rPr>
        <w:t>Czynności  zasadnicze</w:t>
      </w:r>
      <w:r w:rsidRPr="00887FAE">
        <w:rPr>
          <w:rFonts w:ascii="Arial" w:hAnsi="Arial" w:cs="Arial"/>
          <w:sz w:val="20"/>
          <w:szCs w:val="20"/>
        </w:rPr>
        <w:t>:</w:t>
      </w:r>
    </w:p>
    <w:p w:rsidR="00D24442" w:rsidRDefault="00D24442" w:rsidP="00B111AC">
      <w:pPr>
        <w:widowControl/>
        <w:numPr>
          <w:ilvl w:val="0"/>
          <w:numId w:val="54"/>
        </w:numPr>
        <w:rPr>
          <w:rFonts w:ascii="Arial" w:hAnsi="Arial" w:cs="Arial"/>
          <w:sz w:val="20"/>
          <w:szCs w:val="20"/>
        </w:rPr>
      </w:pPr>
      <w:r w:rsidRPr="00887FAE">
        <w:rPr>
          <w:rFonts w:ascii="Arial" w:hAnsi="Arial" w:cs="Arial"/>
          <w:sz w:val="20"/>
          <w:szCs w:val="20"/>
        </w:rPr>
        <w:t xml:space="preserve">Układanie ocieplenia ścian z płyt ze </w:t>
      </w:r>
      <w:r w:rsidRPr="00887FAE">
        <w:rPr>
          <w:rFonts w:ascii="Arial" w:eastAsia="Arial Unicode MS" w:hAnsi="Arial Unicode MS" w:cs="Arial"/>
          <w:sz w:val="20"/>
          <w:szCs w:val="20"/>
        </w:rPr>
        <w:t> </w:t>
      </w:r>
      <w:r w:rsidRPr="00887FAE">
        <w:rPr>
          <w:rFonts w:ascii="Arial" w:hAnsi="Arial" w:cs="Arial"/>
          <w:sz w:val="20"/>
          <w:szCs w:val="20"/>
        </w:rPr>
        <w:t>styropianu z mocowaniem do ściany za pomocą dybli</w:t>
      </w:r>
      <w:r>
        <w:rPr>
          <w:rFonts w:ascii="Arial" w:hAnsi="Arial" w:cs="Arial"/>
          <w:sz w:val="20"/>
          <w:szCs w:val="20"/>
        </w:rPr>
        <w:t xml:space="preserve"> </w:t>
      </w:r>
    </w:p>
    <w:p w:rsidR="00D24442" w:rsidRPr="00887FAE" w:rsidRDefault="00D24442" w:rsidP="00B111AC">
      <w:pPr>
        <w:widowControl/>
        <w:numPr>
          <w:ilvl w:val="0"/>
          <w:numId w:val="54"/>
        </w:numPr>
        <w:rPr>
          <w:rFonts w:ascii="Arial" w:hAnsi="Arial" w:cs="Arial"/>
          <w:sz w:val="20"/>
          <w:szCs w:val="20"/>
        </w:rPr>
      </w:pPr>
      <w:r w:rsidRPr="00AB39FD">
        <w:rPr>
          <w:rFonts w:ascii="Arial" w:hAnsi="Arial" w:cs="Arial"/>
          <w:sz w:val="20"/>
          <w:szCs w:val="20"/>
        </w:rPr>
        <w:t xml:space="preserve">Miejscowe sprawdzenie trwałości </w:t>
      </w:r>
      <w:r w:rsidRPr="00AB39FD">
        <w:rPr>
          <w:rFonts w:ascii="Arial" w:eastAsia="Arial Unicode MS" w:hAnsi="Arial Unicode MS" w:cs="Arial"/>
          <w:sz w:val="20"/>
          <w:szCs w:val="20"/>
        </w:rPr>
        <w:t> </w:t>
      </w:r>
      <w:r w:rsidRPr="00AB39FD">
        <w:rPr>
          <w:rFonts w:ascii="Arial" w:hAnsi="Arial" w:cs="Arial"/>
          <w:sz w:val="20"/>
          <w:szCs w:val="20"/>
        </w:rPr>
        <w:t>zamocowania</w:t>
      </w:r>
      <w:r w:rsidRPr="00887FAE">
        <w:rPr>
          <w:rFonts w:ascii="Arial" w:hAnsi="Arial" w:cs="Arial"/>
          <w:sz w:val="20"/>
          <w:szCs w:val="20"/>
        </w:rPr>
        <w:t xml:space="preserve"> przez próbę oderwania zmontowanej płyty.</w:t>
      </w:r>
    </w:p>
    <w:p w:rsidR="00D24442" w:rsidRPr="00887FAE" w:rsidRDefault="00D24442" w:rsidP="00B111AC">
      <w:pPr>
        <w:widowControl/>
        <w:numPr>
          <w:ilvl w:val="0"/>
          <w:numId w:val="54"/>
        </w:numPr>
        <w:rPr>
          <w:rFonts w:ascii="Arial" w:hAnsi="Arial" w:cs="Arial"/>
          <w:sz w:val="20"/>
          <w:szCs w:val="20"/>
        </w:rPr>
      </w:pPr>
      <w:r w:rsidRPr="00887FAE">
        <w:rPr>
          <w:rFonts w:ascii="Arial" w:hAnsi="Arial" w:cs="Arial"/>
          <w:sz w:val="20"/>
          <w:szCs w:val="20"/>
        </w:rPr>
        <w:t>Ułożenie siatki wzmacniającej na powierzchni wykonanej izolacji przez jej wklejenie do podłoża,</w:t>
      </w:r>
    </w:p>
    <w:p w:rsidR="00D24442" w:rsidRPr="00887FAE" w:rsidRDefault="00D24442" w:rsidP="00B111AC">
      <w:pPr>
        <w:widowControl/>
        <w:numPr>
          <w:ilvl w:val="0"/>
          <w:numId w:val="54"/>
        </w:numPr>
        <w:rPr>
          <w:rFonts w:ascii="Arial" w:hAnsi="Arial" w:cs="Arial"/>
          <w:sz w:val="20"/>
          <w:szCs w:val="20"/>
        </w:rPr>
      </w:pPr>
      <w:r w:rsidRPr="00887FAE">
        <w:rPr>
          <w:rFonts w:ascii="Arial" w:hAnsi="Arial" w:cs="Arial"/>
          <w:sz w:val="20"/>
          <w:szCs w:val="20"/>
        </w:rPr>
        <w:t xml:space="preserve">Ułożenie warstwy kleju na </w:t>
      </w:r>
      <w:r w:rsidRPr="00887FAE">
        <w:rPr>
          <w:rFonts w:ascii="Arial" w:eastAsia="Arial Unicode MS" w:hAnsi="Arial Unicode MS" w:cs="Arial"/>
          <w:sz w:val="20"/>
          <w:szCs w:val="20"/>
        </w:rPr>
        <w:t> </w:t>
      </w:r>
      <w:r w:rsidRPr="00887FAE">
        <w:rPr>
          <w:rFonts w:ascii="Arial" w:hAnsi="Arial" w:cs="Arial"/>
          <w:sz w:val="20"/>
          <w:szCs w:val="20"/>
        </w:rPr>
        <w:t>powierzchni siatki – zaprawienie oczek.</w:t>
      </w:r>
    </w:p>
    <w:p w:rsidR="00D24442" w:rsidRPr="00887FAE" w:rsidRDefault="00D24442" w:rsidP="00B111AC">
      <w:pPr>
        <w:widowControl/>
        <w:numPr>
          <w:ilvl w:val="0"/>
          <w:numId w:val="54"/>
        </w:numPr>
        <w:rPr>
          <w:rFonts w:ascii="Arial" w:hAnsi="Arial" w:cs="Arial"/>
          <w:sz w:val="20"/>
          <w:szCs w:val="20"/>
        </w:rPr>
      </w:pPr>
      <w:r w:rsidRPr="00887FAE">
        <w:rPr>
          <w:rFonts w:ascii="Arial" w:hAnsi="Arial" w:cs="Arial"/>
          <w:sz w:val="20"/>
          <w:szCs w:val="20"/>
        </w:rPr>
        <w:t>Zagruntowanie powierzchni preparatem gruntującym.</w:t>
      </w:r>
    </w:p>
    <w:p w:rsidR="00D24442" w:rsidRDefault="00D24442" w:rsidP="00B111AC">
      <w:pPr>
        <w:widowControl/>
        <w:numPr>
          <w:ilvl w:val="0"/>
          <w:numId w:val="54"/>
        </w:numPr>
        <w:rPr>
          <w:rFonts w:ascii="Arial" w:hAnsi="Arial" w:cs="Arial"/>
          <w:sz w:val="20"/>
          <w:szCs w:val="20"/>
        </w:rPr>
      </w:pPr>
      <w:r w:rsidRPr="00887FAE">
        <w:rPr>
          <w:rFonts w:ascii="Arial" w:hAnsi="Arial" w:cs="Arial"/>
          <w:sz w:val="20"/>
          <w:szCs w:val="20"/>
        </w:rPr>
        <w:t>Ułożenie zewnętrznej wyprawy ściennej z mieszanki mineralnej.</w:t>
      </w:r>
    </w:p>
    <w:p w:rsidR="00D24442" w:rsidRDefault="00D24442" w:rsidP="00B111AC">
      <w:pPr>
        <w:widowControl/>
        <w:numPr>
          <w:ilvl w:val="0"/>
          <w:numId w:val="54"/>
        </w:numPr>
        <w:rPr>
          <w:rFonts w:ascii="Arial" w:hAnsi="Arial" w:cs="Arial"/>
          <w:sz w:val="20"/>
          <w:szCs w:val="20"/>
        </w:rPr>
      </w:pPr>
      <w:r>
        <w:rPr>
          <w:rFonts w:ascii="Arial" w:hAnsi="Arial" w:cs="Arial"/>
          <w:sz w:val="20"/>
          <w:szCs w:val="20"/>
        </w:rPr>
        <w:t xml:space="preserve">Wykonanie wyprawy cokołowej </w:t>
      </w:r>
    </w:p>
    <w:p w:rsidR="00D24442" w:rsidRDefault="00D24442" w:rsidP="00B111AC">
      <w:pPr>
        <w:widowControl/>
        <w:numPr>
          <w:ilvl w:val="0"/>
          <w:numId w:val="54"/>
        </w:numPr>
        <w:rPr>
          <w:rFonts w:ascii="Arial" w:hAnsi="Arial" w:cs="Arial"/>
          <w:sz w:val="20"/>
          <w:szCs w:val="20"/>
        </w:rPr>
      </w:pPr>
      <w:r w:rsidRPr="00887FAE">
        <w:rPr>
          <w:rFonts w:ascii="Arial" w:hAnsi="Arial" w:cs="Arial"/>
          <w:sz w:val="20"/>
          <w:szCs w:val="20"/>
        </w:rPr>
        <w:t>obrobienie okien</w:t>
      </w:r>
    </w:p>
    <w:p w:rsidR="00D24442" w:rsidRPr="00887FAE" w:rsidRDefault="00D24442" w:rsidP="00B111AC">
      <w:pPr>
        <w:widowControl/>
        <w:numPr>
          <w:ilvl w:val="0"/>
          <w:numId w:val="54"/>
        </w:numPr>
        <w:rPr>
          <w:rFonts w:ascii="Arial" w:hAnsi="Arial" w:cs="Arial"/>
          <w:sz w:val="20"/>
          <w:szCs w:val="20"/>
        </w:rPr>
      </w:pPr>
      <w:r>
        <w:rPr>
          <w:rFonts w:ascii="Arial" w:hAnsi="Arial" w:cs="Arial"/>
          <w:sz w:val="20"/>
          <w:szCs w:val="20"/>
        </w:rPr>
        <w:lastRenderedPageBreak/>
        <w:t xml:space="preserve">malowanie </w:t>
      </w:r>
    </w:p>
    <w:p w:rsidR="00D24442" w:rsidRDefault="00D24442" w:rsidP="00B111AC">
      <w:pPr>
        <w:widowControl/>
        <w:numPr>
          <w:ilvl w:val="0"/>
          <w:numId w:val="54"/>
        </w:numPr>
        <w:rPr>
          <w:rFonts w:ascii="Arial" w:hAnsi="Arial" w:cs="Arial"/>
          <w:sz w:val="20"/>
          <w:szCs w:val="20"/>
        </w:rPr>
      </w:pPr>
      <w:r w:rsidRPr="00887FAE">
        <w:rPr>
          <w:rFonts w:ascii="Arial" w:hAnsi="Arial" w:cs="Arial"/>
          <w:sz w:val="20"/>
          <w:szCs w:val="20"/>
        </w:rPr>
        <w:t>demontaż rusztowań.</w:t>
      </w:r>
    </w:p>
    <w:p w:rsidR="00D24442" w:rsidRDefault="00D24442" w:rsidP="00D24442">
      <w:pPr>
        <w:ind w:left="360" w:hanging="180"/>
        <w:rPr>
          <w:rFonts w:ascii="Arial" w:hAnsi="Arial" w:cs="Arial"/>
          <w:sz w:val="20"/>
          <w:szCs w:val="20"/>
        </w:rPr>
      </w:pPr>
    </w:p>
    <w:p w:rsidR="00D24442" w:rsidRPr="00E05338" w:rsidRDefault="00D24442" w:rsidP="00D24442">
      <w:pPr>
        <w:ind w:left="360" w:hanging="180"/>
        <w:rPr>
          <w:rFonts w:ascii="Arial" w:hAnsi="Arial" w:cs="Arial"/>
          <w:sz w:val="20"/>
          <w:szCs w:val="20"/>
          <w:u w:val="single"/>
        </w:rPr>
      </w:pPr>
      <w:r>
        <w:rPr>
          <w:rFonts w:ascii="Arial" w:hAnsi="Arial" w:cs="Arial"/>
          <w:sz w:val="20"/>
          <w:szCs w:val="20"/>
          <w:u w:val="single"/>
        </w:rPr>
        <w:t>Szczegółowy o</w:t>
      </w:r>
      <w:r w:rsidRPr="00E05338">
        <w:rPr>
          <w:rFonts w:ascii="Arial" w:hAnsi="Arial" w:cs="Arial"/>
          <w:sz w:val="20"/>
          <w:szCs w:val="20"/>
          <w:u w:val="single"/>
        </w:rPr>
        <w:t>pis robót</w:t>
      </w:r>
      <w:r>
        <w:rPr>
          <w:rFonts w:ascii="Arial" w:hAnsi="Arial" w:cs="Arial"/>
          <w:sz w:val="20"/>
          <w:szCs w:val="20"/>
          <w:u w:val="single"/>
        </w:rPr>
        <w:t xml:space="preserve"> zasadniczych </w:t>
      </w:r>
    </w:p>
    <w:p w:rsidR="00D24442" w:rsidRPr="00E05338" w:rsidRDefault="00D24442" w:rsidP="00D24442">
      <w:pPr>
        <w:ind w:left="360"/>
        <w:rPr>
          <w:rFonts w:ascii="Arial" w:hAnsi="Arial" w:cs="Arial"/>
          <w:sz w:val="20"/>
          <w:szCs w:val="20"/>
        </w:rPr>
      </w:pPr>
      <w:r w:rsidRPr="00E05338">
        <w:rPr>
          <w:rFonts w:ascii="Arial" w:hAnsi="Arial" w:cs="Arial"/>
          <w:sz w:val="20"/>
          <w:szCs w:val="20"/>
        </w:rPr>
        <w:t xml:space="preserve">W celu uzyskania prostej i wypoziomowanej dolnej krawędzi </w:t>
      </w:r>
      <w:r>
        <w:rPr>
          <w:rFonts w:ascii="Arial" w:hAnsi="Arial" w:cs="Arial"/>
          <w:sz w:val="20"/>
          <w:szCs w:val="20"/>
        </w:rPr>
        <w:t>wyprawa cokołowa oddzielona bonią od tynku powyżej</w:t>
      </w:r>
    </w:p>
    <w:p w:rsidR="00D24442" w:rsidRDefault="00D24442" w:rsidP="00D24442">
      <w:pPr>
        <w:ind w:left="360"/>
        <w:rPr>
          <w:rFonts w:ascii="Arial" w:hAnsi="Arial" w:cs="Arial"/>
          <w:sz w:val="20"/>
          <w:szCs w:val="20"/>
        </w:rPr>
      </w:pPr>
      <w:r w:rsidRPr="00E05338">
        <w:rPr>
          <w:rFonts w:ascii="Arial" w:hAnsi="Arial" w:cs="Arial"/>
          <w:sz w:val="20"/>
          <w:szCs w:val="20"/>
        </w:rPr>
        <w:t xml:space="preserve">Styropian należy przyklejać do podłoża przy pomocy kleju. </w:t>
      </w:r>
    </w:p>
    <w:p w:rsidR="00D24442" w:rsidRDefault="00D24442" w:rsidP="00D24442">
      <w:pPr>
        <w:ind w:left="360"/>
        <w:rPr>
          <w:rFonts w:ascii="Arial" w:hAnsi="Arial" w:cs="Arial"/>
          <w:sz w:val="20"/>
          <w:szCs w:val="20"/>
        </w:rPr>
      </w:pPr>
      <w:r w:rsidRPr="002C5836">
        <w:rPr>
          <w:rFonts w:ascii="Arial" w:hAnsi="Arial" w:cs="Arial"/>
          <w:sz w:val="20"/>
          <w:szCs w:val="20"/>
          <w:u w:val="single"/>
        </w:rPr>
        <w:t>Przygotowanie kleju</w:t>
      </w:r>
      <w:r w:rsidRPr="00E05338">
        <w:rPr>
          <w:rFonts w:ascii="Arial" w:hAnsi="Arial" w:cs="Arial"/>
          <w:sz w:val="20"/>
          <w:szCs w:val="20"/>
        </w:rPr>
        <w:t xml:space="preserve"> polega na wsypaniu</w:t>
      </w:r>
      <w:r>
        <w:rPr>
          <w:rFonts w:ascii="Arial" w:hAnsi="Arial" w:cs="Arial"/>
          <w:sz w:val="20"/>
          <w:szCs w:val="20"/>
        </w:rPr>
        <w:t xml:space="preserve"> </w:t>
      </w:r>
      <w:r w:rsidRPr="00E05338">
        <w:rPr>
          <w:rFonts w:ascii="Arial" w:hAnsi="Arial" w:cs="Arial"/>
          <w:sz w:val="20"/>
          <w:szCs w:val="20"/>
        </w:rPr>
        <w:t>zawartości worka (25kg) do wiaderka z odmierzoną ilością wody (około 5-5,5l) i wymieszaniu całości</w:t>
      </w:r>
      <w:r>
        <w:rPr>
          <w:rFonts w:ascii="Arial" w:hAnsi="Arial" w:cs="Arial"/>
          <w:sz w:val="20"/>
          <w:szCs w:val="20"/>
        </w:rPr>
        <w:t xml:space="preserve"> </w:t>
      </w:r>
      <w:r w:rsidRPr="00E05338">
        <w:rPr>
          <w:rFonts w:ascii="Arial" w:hAnsi="Arial" w:cs="Arial"/>
          <w:sz w:val="20"/>
          <w:szCs w:val="20"/>
        </w:rPr>
        <w:t xml:space="preserve">mieszadłem wolnoobrotowym do uzyskania jednolitej konsystencji. Klej jest gotowy do </w:t>
      </w:r>
      <w:r>
        <w:rPr>
          <w:rFonts w:ascii="Arial" w:hAnsi="Arial" w:cs="Arial"/>
          <w:sz w:val="20"/>
          <w:szCs w:val="20"/>
        </w:rPr>
        <w:t>u</w:t>
      </w:r>
      <w:r w:rsidRPr="00E05338">
        <w:rPr>
          <w:rFonts w:ascii="Arial" w:hAnsi="Arial" w:cs="Arial"/>
          <w:sz w:val="20"/>
          <w:szCs w:val="20"/>
        </w:rPr>
        <w:t>życia po około</w:t>
      </w:r>
      <w:r>
        <w:rPr>
          <w:rFonts w:ascii="Arial" w:hAnsi="Arial" w:cs="Arial"/>
          <w:sz w:val="20"/>
          <w:szCs w:val="20"/>
        </w:rPr>
        <w:t xml:space="preserve"> </w:t>
      </w:r>
      <w:r w:rsidRPr="00E05338">
        <w:rPr>
          <w:rFonts w:ascii="Arial" w:hAnsi="Arial" w:cs="Arial"/>
          <w:sz w:val="20"/>
          <w:szCs w:val="20"/>
        </w:rPr>
        <w:t xml:space="preserve">5-10 minutach i ponownym przemieszaniu. </w:t>
      </w:r>
    </w:p>
    <w:p w:rsidR="00D24442" w:rsidRPr="00E05338" w:rsidRDefault="00D24442" w:rsidP="00D24442">
      <w:pPr>
        <w:ind w:left="360"/>
        <w:rPr>
          <w:rFonts w:ascii="Arial" w:hAnsi="Arial" w:cs="Arial"/>
          <w:sz w:val="20"/>
          <w:szCs w:val="20"/>
        </w:rPr>
      </w:pPr>
      <w:r w:rsidRPr="00E05338">
        <w:rPr>
          <w:rFonts w:ascii="Arial" w:hAnsi="Arial" w:cs="Arial"/>
          <w:sz w:val="20"/>
          <w:szCs w:val="20"/>
        </w:rPr>
        <w:t>W przypadku bardzo równego podłoża mo</w:t>
      </w:r>
      <w:r>
        <w:rPr>
          <w:rFonts w:ascii="Arial" w:hAnsi="Arial" w:cs="Arial"/>
          <w:sz w:val="20"/>
          <w:szCs w:val="20"/>
        </w:rPr>
        <w:t>ż</w:t>
      </w:r>
      <w:r w:rsidRPr="00E05338">
        <w:rPr>
          <w:rFonts w:ascii="Arial" w:hAnsi="Arial" w:cs="Arial"/>
          <w:sz w:val="20"/>
          <w:szCs w:val="20"/>
        </w:rPr>
        <w:t>na go nakładać</w:t>
      </w:r>
      <w:r>
        <w:rPr>
          <w:rFonts w:ascii="Arial" w:hAnsi="Arial" w:cs="Arial"/>
          <w:sz w:val="20"/>
          <w:szCs w:val="20"/>
        </w:rPr>
        <w:t xml:space="preserve"> </w:t>
      </w:r>
      <w:r w:rsidRPr="00E05338">
        <w:rPr>
          <w:rFonts w:ascii="Arial" w:hAnsi="Arial" w:cs="Arial"/>
          <w:sz w:val="20"/>
          <w:szCs w:val="20"/>
        </w:rPr>
        <w:t>na całą powierzchnię płyty przy pomocy stalowej pacy zębatej.</w:t>
      </w:r>
    </w:p>
    <w:p w:rsidR="00D24442" w:rsidRPr="00E05338" w:rsidRDefault="00D24442" w:rsidP="00D24442">
      <w:pPr>
        <w:ind w:left="360"/>
        <w:rPr>
          <w:rFonts w:ascii="Arial" w:hAnsi="Arial" w:cs="Arial"/>
          <w:sz w:val="20"/>
          <w:szCs w:val="20"/>
        </w:rPr>
      </w:pPr>
      <w:r w:rsidRPr="00E05338">
        <w:rPr>
          <w:rFonts w:ascii="Arial" w:hAnsi="Arial" w:cs="Arial"/>
          <w:sz w:val="20"/>
          <w:szCs w:val="20"/>
        </w:rPr>
        <w:t>W przypadku podło</w:t>
      </w:r>
      <w:r>
        <w:rPr>
          <w:rFonts w:ascii="Arial" w:hAnsi="Arial" w:cs="Arial"/>
          <w:sz w:val="20"/>
          <w:szCs w:val="20"/>
        </w:rPr>
        <w:t>ż</w:t>
      </w:r>
      <w:r w:rsidRPr="00E05338">
        <w:rPr>
          <w:rFonts w:ascii="Arial" w:hAnsi="Arial" w:cs="Arial"/>
          <w:sz w:val="20"/>
          <w:szCs w:val="20"/>
        </w:rPr>
        <w:t>a niezbyt równego, chropowatego lub wykazującego odchyłki od pionu, klej nale</w:t>
      </w:r>
      <w:r>
        <w:rPr>
          <w:rFonts w:ascii="Arial" w:hAnsi="Arial" w:cs="Arial"/>
          <w:sz w:val="20"/>
          <w:szCs w:val="20"/>
        </w:rPr>
        <w:t>ż</w:t>
      </w:r>
      <w:r w:rsidRPr="00E05338">
        <w:rPr>
          <w:rFonts w:ascii="Arial" w:hAnsi="Arial" w:cs="Arial"/>
          <w:sz w:val="20"/>
          <w:szCs w:val="20"/>
        </w:rPr>
        <w:t>y</w:t>
      </w:r>
    </w:p>
    <w:p w:rsidR="00D24442" w:rsidRPr="00E05338" w:rsidRDefault="00D24442" w:rsidP="00D24442">
      <w:pPr>
        <w:ind w:left="360"/>
        <w:rPr>
          <w:rFonts w:ascii="Arial" w:hAnsi="Arial" w:cs="Arial"/>
          <w:sz w:val="20"/>
          <w:szCs w:val="20"/>
        </w:rPr>
      </w:pPr>
      <w:r w:rsidRPr="00E05338">
        <w:rPr>
          <w:rFonts w:ascii="Arial" w:hAnsi="Arial" w:cs="Arial"/>
          <w:sz w:val="20"/>
          <w:szCs w:val="20"/>
        </w:rPr>
        <w:t>nakładać tzw. metodą punktowo-krawędziową ilość kleju powinna być ka</w:t>
      </w:r>
      <w:r>
        <w:rPr>
          <w:rFonts w:ascii="Arial" w:hAnsi="Arial" w:cs="Arial"/>
          <w:sz w:val="20"/>
          <w:szCs w:val="20"/>
        </w:rPr>
        <w:t>ż</w:t>
      </w:r>
      <w:r w:rsidRPr="00E05338">
        <w:rPr>
          <w:rFonts w:ascii="Arial" w:hAnsi="Arial" w:cs="Arial"/>
          <w:sz w:val="20"/>
          <w:szCs w:val="20"/>
        </w:rPr>
        <w:t xml:space="preserve">dorazowo tak dobrana, </w:t>
      </w:r>
      <w:r>
        <w:rPr>
          <w:rFonts w:ascii="Arial" w:hAnsi="Arial" w:cs="Arial"/>
          <w:sz w:val="20"/>
          <w:szCs w:val="20"/>
        </w:rPr>
        <w:t>ż</w:t>
      </w:r>
      <w:r w:rsidRPr="00E05338">
        <w:rPr>
          <w:rFonts w:ascii="Arial" w:hAnsi="Arial" w:cs="Arial"/>
          <w:sz w:val="20"/>
          <w:szCs w:val="20"/>
        </w:rPr>
        <w:t>e po</w:t>
      </w:r>
    </w:p>
    <w:p w:rsidR="00D24442" w:rsidRPr="002C5836" w:rsidRDefault="00D24442" w:rsidP="00D24442">
      <w:pPr>
        <w:ind w:left="360"/>
        <w:rPr>
          <w:rFonts w:ascii="Arial" w:hAnsi="Arial" w:cs="Arial"/>
          <w:sz w:val="20"/>
          <w:szCs w:val="20"/>
        </w:rPr>
      </w:pPr>
      <w:r w:rsidRPr="002C5836">
        <w:rPr>
          <w:rFonts w:ascii="Arial" w:hAnsi="Arial" w:cs="Arial"/>
          <w:sz w:val="20"/>
          <w:szCs w:val="20"/>
        </w:rPr>
        <w:t>dociśnięciu płyty do podłoża powinien on pokryć min. 60% powierzchni.</w:t>
      </w:r>
    </w:p>
    <w:p w:rsidR="00D24442" w:rsidRDefault="00D24442" w:rsidP="00D24442">
      <w:pPr>
        <w:ind w:left="360"/>
        <w:rPr>
          <w:rFonts w:ascii="Arial" w:hAnsi="Arial" w:cs="Arial"/>
          <w:sz w:val="20"/>
          <w:szCs w:val="20"/>
        </w:rPr>
      </w:pPr>
    </w:p>
    <w:p w:rsidR="00D24442" w:rsidRPr="002C5836" w:rsidRDefault="00D24442" w:rsidP="00D24442">
      <w:pPr>
        <w:ind w:left="360"/>
        <w:rPr>
          <w:rFonts w:ascii="Arial" w:hAnsi="Arial" w:cs="Arial"/>
          <w:sz w:val="20"/>
          <w:szCs w:val="20"/>
        </w:rPr>
      </w:pPr>
      <w:r w:rsidRPr="002C5836">
        <w:rPr>
          <w:rFonts w:ascii="Arial" w:hAnsi="Arial" w:cs="Arial"/>
          <w:sz w:val="20"/>
          <w:szCs w:val="20"/>
        </w:rPr>
        <w:t>Płytę z nałożonym klejem należy każdorazowo przyłożyć do ściany w wybranym miejscu i docisnąć</w:t>
      </w:r>
    </w:p>
    <w:p w:rsidR="00D24442" w:rsidRPr="002C5836" w:rsidRDefault="00D24442" w:rsidP="00D24442">
      <w:pPr>
        <w:ind w:left="360"/>
        <w:rPr>
          <w:rFonts w:ascii="Arial" w:hAnsi="Arial" w:cs="Arial"/>
          <w:sz w:val="20"/>
          <w:szCs w:val="20"/>
        </w:rPr>
      </w:pPr>
      <w:r w:rsidRPr="002C5836">
        <w:rPr>
          <w:rFonts w:ascii="Arial" w:hAnsi="Arial" w:cs="Arial"/>
          <w:sz w:val="20"/>
          <w:szCs w:val="20"/>
        </w:rPr>
        <w:t>(dobić) do podłoża. Boczne krawędzie płyt ocieplających powinny do siebie szczelnie przylegać, a masa</w:t>
      </w:r>
    </w:p>
    <w:p w:rsidR="00D24442" w:rsidRPr="002C5836" w:rsidRDefault="00D24442" w:rsidP="00D24442">
      <w:pPr>
        <w:ind w:left="360"/>
        <w:rPr>
          <w:rFonts w:ascii="Arial" w:hAnsi="Arial" w:cs="Arial"/>
          <w:sz w:val="20"/>
          <w:szCs w:val="20"/>
        </w:rPr>
      </w:pPr>
      <w:r w:rsidRPr="002C5836">
        <w:rPr>
          <w:rFonts w:ascii="Arial" w:hAnsi="Arial" w:cs="Arial"/>
          <w:sz w:val="20"/>
          <w:szCs w:val="20"/>
        </w:rPr>
        <w:t>klejąca nie powinna między nie wnikać. Płyty należy układać z przewiązaniem zarówno na powierzchni</w:t>
      </w:r>
    </w:p>
    <w:p w:rsidR="00D24442" w:rsidRPr="002C5836" w:rsidRDefault="00D24442" w:rsidP="00D24442">
      <w:pPr>
        <w:ind w:left="360"/>
        <w:rPr>
          <w:rFonts w:ascii="Arial" w:hAnsi="Arial" w:cs="Arial"/>
          <w:sz w:val="20"/>
          <w:szCs w:val="20"/>
        </w:rPr>
      </w:pPr>
      <w:r w:rsidRPr="002C5836">
        <w:rPr>
          <w:rFonts w:ascii="Arial" w:hAnsi="Arial" w:cs="Arial"/>
          <w:bCs/>
          <w:color w:val="000000"/>
          <w:sz w:val="20"/>
          <w:szCs w:val="20"/>
        </w:rPr>
        <w:t>ścian</w:t>
      </w:r>
      <w:r w:rsidRPr="002C5836">
        <w:rPr>
          <w:rFonts w:ascii="Arial" w:hAnsi="Arial" w:cs="Arial"/>
          <w:sz w:val="20"/>
          <w:szCs w:val="20"/>
        </w:rPr>
        <w:t xml:space="preserve"> jak i na narożnikach. </w:t>
      </w:r>
    </w:p>
    <w:p w:rsidR="00D24442" w:rsidRPr="002C5836" w:rsidRDefault="00D24442" w:rsidP="00D24442">
      <w:pPr>
        <w:ind w:left="360"/>
        <w:rPr>
          <w:rFonts w:ascii="Arial" w:hAnsi="Arial" w:cs="Arial"/>
          <w:sz w:val="20"/>
          <w:szCs w:val="20"/>
        </w:rPr>
      </w:pPr>
      <w:r w:rsidRPr="002C5836">
        <w:rPr>
          <w:rFonts w:ascii="Arial" w:hAnsi="Arial" w:cs="Arial"/>
          <w:sz w:val="20"/>
          <w:szCs w:val="20"/>
        </w:rPr>
        <w:t>Grubość warstwy klejowo powietrznej może przy większych wklęsłościach podłoża wynosić do 25-30mm z jednoczesnym zachowaniem min. 60% przyklejonej powierzchni netto.</w:t>
      </w:r>
    </w:p>
    <w:p w:rsidR="00D24442" w:rsidRPr="002C5836" w:rsidRDefault="00D24442" w:rsidP="00D24442">
      <w:pPr>
        <w:ind w:left="360"/>
        <w:rPr>
          <w:rFonts w:ascii="Arial" w:hAnsi="Arial" w:cs="Arial"/>
          <w:sz w:val="20"/>
          <w:szCs w:val="20"/>
        </w:rPr>
      </w:pPr>
      <w:r w:rsidRPr="002C5836">
        <w:rPr>
          <w:rFonts w:ascii="Arial" w:hAnsi="Arial" w:cs="Arial"/>
          <w:sz w:val="20"/>
          <w:szCs w:val="20"/>
        </w:rPr>
        <w:t>Przy większych odchyłkach celowe jest ich niwelowanie poprzez u</w:t>
      </w:r>
      <w:r>
        <w:rPr>
          <w:rFonts w:ascii="Arial" w:hAnsi="Arial" w:cs="Arial"/>
          <w:sz w:val="20"/>
          <w:szCs w:val="20"/>
        </w:rPr>
        <w:t>ż</w:t>
      </w:r>
      <w:r w:rsidRPr="002C5836">
        <w:rPr>
          <w:rFonts w:ascii="Arial" w:hAnsi="Arial" w:cs="Arial"/>
          <w:sz w:val="20"/>
          <w:szCs w:val="20"/>
        </w:rPr>
        <w:t>ycie w wymagających tego</w:t>
      </w:r>
      <w:r>
        <w:rPr>
          <w:rFonts w:ascii="Arial" w:hAnsi="Arial" w:cs="Arial"/>
          <w:sz w:val="20"/>
          <w:szCs w:val="20"/>
        </w:rPr>
        <w:t xml:space="preserve"> </w:t>
      </w:r>
      <w:r w:rsidRPr="002C5836">
        <w:rPr>
          <w:rFonts w:ascii="Arial" w:hAnsi="Arial" w:cs="Arial"/>
          <w:sz w:val="20"/>
          <w:szCs w:val="20"/>
        </w:rPr>
        <w:t>miejscach styropianu o ró</w:t>
      </w:r>
      <w:r>
        <w:rPr>
          <w:rFonts w:ascii="Arial" w:hAnsi="Arial" w:cs="Arial"/>
          <w:sz w:val="20"/>
          <w:szCs w:val="20"/>
        </w:rPr>
        <w:t>ż</w:t>
      </w:r>
      <w:r w:rsidRPr="002C5836">
        <w:rPr>
          <w:rFonts w:ascii="Arial" w:hAnsi="Arial" w:cs="Arial"/>
          <w:sz w:val="20"/>
          <w:szCs w:val="20"/>
        </w:rPr>
        <w:t>nej grubości.</w:t>
      </w:r>
    </w:p>
    <w:p w:rsidR="00D24442" w:rsidRPr="002C5836" w:rsidRDefault="00D24442" w:rsidP="00D24442">
      <w:pPr>
        <w:ind w:left="360"/>
        <w:rPr>
          <w:rFonts w:ascii="Arial" w:hAnsi="Arial" w:cs="Arial"/>
          <w:sz w:val="20"/>
          <w:szCs w:val="20"/>
        </w:rPr>
      </w:pPr>
      <w:r w:rsidRPr="002C5836">
        <w:rPr>
          <w:rFonts w:ascii="Arial" w:hAnsi="Arial" w:cs="Arial"/>
          <w:sz w:val="20"/>
          <w:szCs w:val="20"/>
        </w:rPr>
        <w:t>Operacja wyrównywania nierówności warstwy izolującej jest bardzo wa</w:t>
      </w:r>
      <w:r>
        <w:rPr>
          <w:rFonts w:ascii="Arial" w:hAnsi="Arial" w:cs="Arial"/>
          <w:sz w:val="20"/>
          <w:szCs w:val="20"/>
        </w:rPr>
        <w:t>ż</w:t>
      </w:r>
      <w:r w:rsidRPr="002C5836">
        <w:rPr>
          <w:rFonts w:ascii="Arial" w:hAnsi="Arial" w:cs="Arial"/>
          <w:sz w:val="20"/>
          <w:szCs w:val="20"/>
        </w:rPr>
        <w:t>ną czynnością w technologii</w:t>
      </w:r>
    </w:p>
    <w:p w:rsidR="00D24442" w:rsidRPr="002C5836" w:rsidRDefault="00D24442" w:rsidP="00D24442">
      <w:pPr>
        <w:ind w:left="360"/>
        <w:rPr>
          <w:rFonts w:ascii="Arial" w:hAnsi="Arial" w:cs="Arial"/>
          <w:sz w:val="20"/>
          <w:szCs w:val="20"/>
        </w:rPr>
      </w:pPr>
      <w:r w:rsidRPr="002C5836">
        <w:rPr>
          <w:rFonts w:ascii="Arial" w:hAnsi="Arial" w:cs="Arial"/>
          <w:sz w:val="20"/>
          <w:szCs w:val="20"/>
        </w:rPr>
        <w:t>ocieplania metodą lekką-mokrą, odpowiedzialną za końcowy efekt zmierzający do uzyskania elewacji</w:t>
      </w:r>
    </w:p>
    <w:p w:rsidR="00D24442" w:rsidRPr="002C5836" w:rsidRDefault="00D24442" w:rsidP="00D24442">
      <w:pPr>
        <w:ind w:left="360"/>
        <w:rPr>
          <w:rFonts w:ascii="Arial" w:hAnsi="Arial" w:cs="Arial"/>
          <w:sz w:val="20"/>
          <w:szCs w:val="20"/>
        </w:rPr>
      </w:pPr>
      <w:r w:rsidRPr="002C5836">
        <w:rPr>
          <w:rFonts w:ascii="Arial" w:hAnsi="Arial" w:cs="Arial"/>
          <w:sz w:val="20"/>
          <w:szCs w:val="20"/>
        </w:rPr>
        <w:t>gładkiej, bez zagłębień i wypukłości. Czynności późniejsze nie dają zgodnej z technologią skutecznej</w:t>
      </w:r>
    </w:p>
    <w:p w:rsidR="00D24442" w:rsidRPr="002C5836" w:rsidRDefault="00D24442" w:rsidP="00D24442">
      <w:pPr>
        <w:ind w:left="360"/>
        <w:rPr>
          <w:rFonts w:ascii="Arial" w:hAnsi="Arial" w:cs="Arial"/>
          <w:sz w:val="20"/>
          <w:szCs w:val="20"/>
        </w:rPr>
      </w:pPr>
      <w:r w:rsidRPr="002C5836">
        <w:rPr>
          <w:rFonts w:ascii="Arial" w:hAnsi="Arial" w:cs="Arial"/>
          <w:sz w:val="20"/>
          <w:szCs w:val="20"/>
        </w:rPr>
        <w:t>mo</w:t>
      </w:r>
      <w:r>
        <w:rPr>
          <w:rFonts w:ascii="Arial" w:hAnsi="Arial" w:cs="Arial"/>
          <w:sz w:val="20"/>
          <w:szCs w:val="20"/>
        </w:rPr>
        <w:t>ż</w:t>
      </w:r>
      <w:r w:rsidRPr="002C5836">
        <w:rPr>
          <w:rFonts w:ascii="Arial" w:hAnsi="Arial" w:cs="Arial"/>
          <w:sz w:val="20"/>
          <w:szCs w:val="20"/>
        </w:rPr>
        <w:t>liwości poprawienia niestaranności tego etapu prac.</w:t>
      </w:r>
    </w:p>
    <w:p w:rsidR="00D24442" w:rsidRPr="002C5836" w:rsidRDefault="00D24442" w:rsidP="00D24442">
      <w:pPr>
        <w:ind w:left="360"/>
        <w:rPr>
          <w:rFonts w:ascii="Arial" w:hAnsi="Arial" w:cs="Arial"/>
          <w:sz w:val="20"/>
          <w:szCs w:val="20"/>
        </w:rPr>
      </w:pPr>
      <w:r w:rsidRPr="002C5836">
        <w:rPr>
          <w:rFonts w:ascii="Arial" w:hAnsi="Arial" w:cs="Arial"/>
          <w:sz w:val="20"/>
          <w:szCs w:val="20"/>
        </w:rPr>
        <w:t>W zale</w:t>
      </w:r>
      <w:r>
        <w:rPr>
          <w:rFonts w:ascii="Arial" w:hAnsi="Arial" w:cs="Arial"/>
          <w:sz w:val="20"/>
          <w:szCs w:val="20"/>
        </w:rPr>
        <w:t>ż</w:t>
      </w:r>
      <w:r w:rsidRPr="002C5836">
        <w:rPr>
          <w:rFonts w:ascii="Arial" w:hAnsi="Arial" w:cs="Arial"/>
          <w:sz w:val="20"/>
          <w:szCs w:val="20"/>
        </w:rPr>
        <w:t>ności od wysokości budynku rodzaju podło</w:t>
      </w:r>
      <w:r>
        <w:rPr>
          <w:rFonts w:ascii="Arial" w:hAnsi="Arial" w:cs="Arial"/>
          <w:sz w:val="20"/>
          <w:szCs w:val="20"/>
        </w:rPr>
        <w:t>ż</w:t>
      </w:r>
      <w:r w:rsidRPr="002C5836">
        <w:rPr>
          <w:rFonts w:ascii="Arial" w:hAnsi="Arial" w:cs="Arial"/>
          <w:sz w:val="20"/>
          <w:szCs w:val="20"/>
        </w:rPr>
        <w:t>a, strefy klimatycznej itp. mo</w:t>
      </w:r>
      <w:r>
        <w:rPr>
          <w:rFonts w:ascii="Arial" w:hAnsi="Arial" w:cs="Arial"/>
          <w:sz w:val="20"/>
          <w:szCs w:val="20"/>
        </w:rPr>
        <w:t>ż</w:t>
      </w:r>
      <w:r w:rsidRPr="002C5836">
        <w:rPr>
          <w:rFonts w:ascii="Arial" w:hAnsi="Arial" w:cs="Arial"/>
          <w:sz w:val="20"/>
          <w:szCs w:val="20"/>
        </w:rPr>
        <w:t>e zajść potrzeba</w:t>
      </w:r>
    </w:p>
    <w:p w:rsidR="00D24442" w:rsidRPr="002C5836" w:rsidRDefault="00D24442" w:rsidP="00D24442">
      <w:pPr>
        <w:ind w:left="360"/>
        <w:rPr>
          <w:rFonts w:ascii="Arial" w:hAnsi="Arial" w:cs="Arial"/>
          <w:sz w:val="20"/>
          <w:szCs w:val="20"/>
          <w:u w:val="single"/>
        </w:rPr>
      </w:pPr>
      <w:r w:rsidRPr="002C5836">
        <w:rPr>
          <w:rFonts w:ascii="Arial" w:hAnsi="Arial" w:cs="Arial"/>
          <w:sz w:val="20"/>
          <w:szCs w:val="20"/>
          <w:u w:val="single"/>
        </w:rPr>
        <w:t>dodatkowego mocowania docieplenia przy pomocy przeznaczonych do tego dybli z tworzywa</w:t>
      </w:r>
    </w:p>
    <w:p w:rsidR="00D24442" w:rsidRPr="002C5836" w:rsidRDefault="00D24442" w:rsidP="00D24442">
      <w:pPr>
        <w:ind w:left="360"/>
        <w:rPr>
          <w:rFonts w:ascii="Arial" w:hAnsi="Arial" w:cs="Arial"/>
          <w:sz w:val="20"/>
          <w:szCs w:val="20"/>
        </w:rPr>
      </w:pPr>
      <w:r w:rsidRPr="002C5836">
        <w:rPr>
          <w:rFonts w:ascii="Arial" w:hAnsi="Arial" w:cs="Arial"/>
          <w:sz w:val="20"/>
          <w:szCs w:val="20"/>
        </w:rPr>
        <w:t>sztucznego w ilości od 4 do 8 szt/m2</w:t>
      </w:r>
      <w:r>
        <w:rPr>
          <w:rFonts w:ascii="Arial" w:hAnsi="Arial" w:cs="Arial"/>
          <w:sz w:val="20"/>
          <w:szCs w:val="20"/>
        </w:rPr>
        <w:t xml:space="preserve">  </w:t>
      </w:r>
      <w:r w:rsidRPr="002C5836">
        <w:rPr>
          <w:rFonts w:ascii="Arial" w:hAnsi="Arial" w:cs="Arial"/>
          <w:sz w:val="20"/>
          <w:szCs w:val="20"/>
        </w:rPr>
        <w:t>. Osadzić dyble, opierając talerzyki o powierzchnię ocieplenia i</w:t>
      </w:r>
    </w:p>
    <w:p w:rsidR="00D24442" w:rsidRPr="002C5836" w:rsidRDefault="00D24442" w:rsidP="00D24442">
      <w:pPr>
        <w:ind w:left="360"/>
        <w:rPr>
          <w:rFonts w:ascii="Arial" w:hAnsi="Arial" w:cs="Arial"/>
          <w:sz w:val="20"/>
          <w:szCs w:val="20"/>
        </w:rPr>
      </w:pPr>
      <w:r w:rsidRPr="002C5836">
        <w:rPr>
          <w:rFonts w:ascii="Arial" w:hAnsi="Arial" w:cs="Arial"/>
          <w:sz w:val="20"/>
          <w:szCs w:val="20"/>
        </w:rPr>
        <w:t>zależnie od rodzaju kołka wbijać lub wkręcać trzpienie do oporu. Prawidłowo osadzone dyble nie</w:t>
      </w:r>
    </w:p>
    <w:p w:rsidR="00D24442" w:rsidRPr="002C5836" w:rsidRDefault="00D24442" w:rsidP="00D24442">
      <w:pPr>
        <w:ind w:left="360"/>
        <w:rPr>
          <w:rFonts w:ascii="Arial" w:hAnsi="Arial" w:cs="Arial"/>
          <w:sz w:val="20"/>
          <w:szCs w:val="20"/>
        </w:rPr>
      </w:pPr>
      <w:r w:rsidRPr="002C5836">
        <w:rPr>
          <w:rFonts w:ascii="Arial" w:hAnsi="Arial" w:cs="Arial"/>
          <w:sz w:val="20"/>
          <w:szCs w:val="20"/>
        </w:rPr>
        <w:t xml:space="preserve">wystają </w:t>
      </w:r>
      <w:r>
        <w:rPr>
          <w:rFonts w:ascii="Arial" w:hAnsi="Arial" w:cs="Arial"/>
          <w:sz w:val="20"/>
          <w:szCs w:val="20"/>
        </w:rPr>
        <w:t>ż</w:t>
      </w:r>
      <w:r w:rsidRPr="002C5836">
        <w:rPr>
          <w:rFonts w:ascii="Arial" w:hAnsi="Arial" w:cs="Arial"/>
          <w:sz w:val="20"/>
          <w:szCs w:val="20"/>
        </w:rPr>
        <w:t>adnym fragmentem więcej ni</w:t>
      </w:r>
      <w:r>
        <w:rPr>
          <w:rFonts w:ascii="Arial" w:hAnsi="Arial" w:cs="Arial"/>
          <w:sz w:val="20"/>
          <w:szCs w:val="20"/>
        </w:rPr>
        <w:t>ż</w:t>
      </w:r>
      <w:r w:rsidRPr="002C5836">
        <w:rPr>
          <w:rFonts w:ascii="Arial" w:hAnsi="Arial" w:cs="Arial"/>
          <w:sz w:val="20"/>
          <w:szCs w:val="20"/>
        </w:rPr>
        <w:t xml:space="preserve"> o </w:t>
      </w:r>
      <w:smartTag w:uri="urn:schemas-microsoft-com:office:smarttags" w:element="metricconverter">
        <w:smartTagPr>
          <w:attr w:name="ProductID" w:val="1 mm"/>
        </w:smartTagPr>
        <w:r w:rsidRPr="002C5836">
          <w:rPr>
            <w:rFonts w:ascii="Arial" w:hAnsi="Arial" w:cs="Arial"/>
            <w:sz w:val="20"/>
            <w:szCs w:val="20"/>
          </w:rPr>
          <w:t>1 mm</w:t>
        </w:r>
      </w:smartTag>
      <w:r w:rsidRPr="002C5836">
        <w:rPr>
          <w:rFonts w:ascii="Arial" w:hAnsi="Arial" w:cs="Arial"/>
          <w:sz w:val="20"/>
          <w:szCs w:val="20"/>
        </w:rPr>
        <w:t xml:space="preserve"> ponad powierzchnię a w przypadku ich zagłębienia w</w:t>
      </w:r>
    </w:p>
    <w:p w:rsidR="00D24442" w:rsidRPr="002C5836" w:rsidRDefault="00D24442" w:rsidP="00D24442">
      <w:pPr>
        <w:ind w:left="360"/>
        <w:rPr>
          <w:rFonts w:ascii="Arial" w:hAnsi="Arial" w:cs="Arial"/>
          <w:sz w:val="20"/>
          <w:szCs w:val="20"/>
        </w:rPr>
      </w:pPr>
      <w:r w:rsidRPr="002C5836">
        <w:rPr>
          <w:rFonts w:ascii="Arial" w:hAnsi="Arial" w:cs="Arial"/>
          <w:sz w:val="20"/>
          <w:szCs w:val="20"/>
        </w:rPr>
        <w:t>ociepleniu niedopuszczalne jest uszkodzenie struktury styropianu.</w:t>
      </w:r>
    </w:p>
    <w:p w:rsidR="00D24442" w:rsidRPr="002C5836" w:rsidRDefault="00D24442" w:rsidP="00D24442">
      <w:pPr>
        <w:ind w:left="360"/>
        <w:rPr>
          <w:rFonts w:ascii="Arial" w:hAnsi="Arial" w:cs="Arial"/>
          <w:sz w:val="20"/>
          <w:szCs w:val="20"/>
        </w:rPr>
      </w:pPr>
      <w:r w:rsidRPr="002C5836">
        <w:rPr>
          <w:rFonts w:ascii="Arial" w:hAnsi="Arial" w:cs="Arial"/>
          <w:sz w:val="20"/>
          <w:szCs w:val="20"/>
        </w:rPr>
        <w:t>Wykonać uszczelnienia styków styropianu ze stolarką ślusarką i obróbkami blacharskimi przy pomocy</w:t>
      </w:r>
    </w:p>
    <w:p w:rsidR="00D24442" w:rsidRDefault="00D24442" w:rsidP="00D24442">
      <w:pPr>
        <w:ind w:left="360"/>
        <w:rPr>
          <w:rFonts w:ascii="Arial" w:hAnsi="Arial" w:cs="Arial"/>
          <w:sz w:val="20"/>
          <w:szCs w:val="20"/>
        </w:rPr>
      </w:pPr>
      <w:r w:rsidRPr="002C5836">
        <w:rPr>
          <w:rFonts w:ascii="Arial" w:hAnsi="Arial" w:cs="Arial"/>
          <w:sz w:val="20"/>
          <w:szCs w:val="20"/>
        </w:rPr>
        <w:t xml:space="preserve">trwale elastycznej masy najlepiej akrylowej. </w:t>
      </w:r>
    </w:p>
    <w:p w:rsidR="00D24442" w:rsidRPr="002C5836" w:rsidRDefault="00D24442" w:rsidP="00D24442">
      <w:pPr>
        <w:ind w:left="360"/>
        <w:rPr>
          <w:rFonts w:ascii="Arial" w:hAnsi="Arial" w:cs="Arial"/>
          <w:sz w:val="20"/>
          <w:szCs w:val="20"/>
        </w:rPr>
      </w:pPr>
      <w:r w:rsidRPr="002C5836">
        <w:rPr>
          <w:rFonts w:ascii="Arial" w:hAnsi="Arial" w:cs="Arial"/>
          <w:sz w:val="20"/>
          <w:szCs w:val="20"/>
        </w:rPr>
        <w:t>Przykleić ukośne wkładki z siatki zbrojącej (min. 25x35 cm)</w:t>
      </w:r>
    </w:p>
    <w:p w:rsidR="00D24442" w:rsidRPr="002C5836" w:rsidRDefault="00D24442" w:rsidP="00D24442">
      <w:pPr>
        <w:ind w:left="360"/>
        <w:rPr>
          <w:rFonts w:ascii="Arial" w:hAnsi="Arial" w:cs="Arial"/>
          <w:sz w:val="20"/>
          <w:szCs w:val="20"/>
        </w:rPr>
      </w:pPr>
      <w:r w:rsidRPr="002C5836">
        <w:rPr>
          <w:rFonts w:ascii="Arial" w:hAnsi="Arial" w:cs="Arial"/>
          <w:sz w:val="20"/>
          <w:szCs w:val="20"/>
        </w:rPr>
        <w:t>W sąsiedztwie wszystkich naro</w:t>
      </w:r>
      <w:r>
        <w:rPr>
          <w:rFonts w:ascii="Arial" w:hAnsi="Arial" w:cs="Arial"/>
          <w:sz w:val="20"/>
          <w:szCs w:val="20"/>
        </w:rPr>
        <w:t>ż</w:t>
      </w:r>
      <w:r w:rsidRPr="002C5836">
        <w:rPr>
          <w:rFonts w:ascii="Arial" w:hAnsi="Arial" w:cs="Arial"/>
          <w:sz w:val="20"/>
          <w:szCs w:val="20"/>
        </w:rPr>
        <w:t>ników okiennych i drzwiowych oraz innych otworów elewacji.</w:t>
      </w:r>
    </w:p>
    <w:p w:rsidR="00D24442" w:rsidRPr="002C5836" w:rsidRDefault="00D24442" w:rsidP="00D24442">
      <w:pPr>
        <w:ind w:left="360"/>
        <w:rPr>
          <w:rFonts w:ascii="Arial" w:hAnsi="Arial" w:cs="Arial"/>
          <w:sz w:val="20"/>
          <w:szCs w:val="20"/>
        </w:rPr>
      </w:pPr>
      <w:r w:rsidRPr="002C5836">
        <w:rPr>
          <w:rFonts w:ascii="Arial" w:hAnsi="Arial" w:cs="Arial"/>
          <w:sz w:val="20"/>
          <w:szCs w:val="20"/>
        </w:rPr>
        <w:t>Wykonać ewentualne wzmocnienia naro</w:t>
      </w:r>
      <w:r>
        <w:rPr>
          <w:rFonts w:ascii="Arial" w:hAnsi="Arial" w:cs="Arial"/>
          <w:sz w:val="20"/>
          <w:szCs w:val="20"/>
        </w:rPr>
        <w:t>ż</w:t>
      </w:r>
      <w:r w:rsidRPr="002C5836">
        <w:rPr>
          <w:rFonts w:ascii="Arial" w:hAnsi="Arial" w:cs="Arial"/>
          <w:sz w:val="20"/>
          <w:szCs w:val="20"/>
        </w:rPr>
        <w:t>ników budynku oraz otworów okien i drzwi, osadzając np.</w:t>
      </w:r>
    </w:p>
    <w:p w:rsidR="00D24442" w:rsidRPr="002C5836" w:rsidRDefault="00D24442" w:rsidP="00D24442">
      <w:pPr>
        <w:ind w:left="360"/>
        <w:rPr>
          <w:rFonts w:ascii="Arial" w:hAnsi="Arial" w:cs="Arial"/>
          <w:sz w:val="20"/>
          <w:szCs w:val="20"/>
        </w:rPr>
      </w:pPr>
      <w:r w:rsidRPr="002C5836">
        <w:rPr>
          <w:rFonts w:ascii="Arial" w:hAnsi="Arial" w:cs="Arial"/>
          <w:sz w:val="20"/>
          <w:szCs w:val="20"/>
        </w:rPr>
        <w:t>aluminiowy kątownik ochronny.</w:t>
      </w:r>
    </w:p>
    <w:p w:rsidR="00D24442" w:rsidRPr="002C5836" w:rsidRDefault="00D24442" w:rsidP="00D24442">
      <w:pPr>
        <w:ind w:left="360"/>
        <w:rPr>
          <w:rFonts w:ascii="Arial" w:hAnsi="Arial" w:cs="Arial"/>
          <w:sz w:val="20"/>
          <w:szCs w:val="20"/>
        </w:rPr>
      </w:pPr>
      <w:r w:rsidRPr="002C5836">
        <w:rPr>
          <w:rFonts w:ascii="Arial" w:hAnsi="Arial" w:cs="Arial"/>
          <w:sz w:val="20"/>
          <w:szCs w:val="20"/>
          <w:u w:val="single"/>
        </w:rPr>
        <w:t>Warstwa zbrojona na powierzchni styropianu</w:t>
      </w:r>
      <w:r w:rsidRPr="002C5836">
        <w:rPr>
          <w:rFonts w:ascii="Arial" w:hAnsi="Arial" w:cs="Arial"/>
          <w:sz w:val="20"/>
          <w:szCs w:val="20"/>
        </w:rPr>
        <w:t xml:space="preserve"> wykonywana jest jako minimum </w:t>
      </w:r>
      <w:smartTag w:uri="urn:schemas-microsoft-com:office:smarttags" w:element="metricconverter">
        <w:smartTagPr>
          <w:attr w:name="ProductID" w:val="3 mm"/>
        </w:smartTagPr>
        <w:r w:rsidRPr="002C5836">
          <w:rPr>
            <w:rFonts w:ascii="Arial" w:hAnsi="Arial" w:cs="Arial"/>
            <w:sz w:val="20"/>
            <w:szCs w:val="20"/>
          </w:rPr>
          <w:t>3 mm</w:t>
        </w:r>
      </w:smartTag>
      <w:r w:rsidRPr="002C5836">
        <w:rPr>
          <w:rFonts w:ascii="Arial" w:hAnsi="Arial" w:cs="Arial"/>
          <w:sz w:val="20"/>
          <w:szCs w:val="20"/>
        </w:rPr>
        <w:t xml:space="preserve"> grubości gładź z</w:t>
      </w:r>
    </w:p>
    <w:p w:rsidR="00D24442" w:rsidRPr="002C5836" w:rsidRDefault="00D24442" w:rsidP="00D24442">
      <w:pPr>
        <w:ind w:left="360"/>
        <w:rPr>
          <w:rFonts w:ascii="Arial" w:hAnsi="Arial" w:cs="Arial"/>
          <w:sz w:val="20"/>
          <w:szCs w:val="20"/>
        </w:rPr>
      </w:pPr>
      <w:r w:rsidRPr="002C5836">
        <w:rPr>
          <w:rFonts w:ascii="Arial" w:hAnsi="Arial" w:cs="Arial"/>
          <w:sz w:val="20"/>
          <w:szCs w:val="20"/>
        </w:rPr>
        <w:t>kleju, w którym zostaje zatopiona specjalnie przeznaczona do tego celu atestowana siatka zbrojąca z</w:t>
      </w:r>
    </w:p>
    <w:p w:rsidR="00D24442" w:rsidRPr="002C5836" w:rsidRDefault="00D24442" w:rsidP="00D24442">
      <w:pPr>
        <w:ind w:left="360"/>
        <w:rPr>
          <w:rFonts w:ascii="Arial" w:hAnsi="Arial" w:cs="Arial"/>
          <w:sz w:val="20"/>
          <w:szCs w:val="20"/>
        </w:rPr>
      </w:pPr>
      <w:r w:rsidRPr="002C5836">
        <w:rPr>
          <w:rFonts w:ascii="Arial" w:hAnsi="Arial" w:cs="Arial"/>
          <w:sz w:val="20"/>
          <w:szCs w:val="20"/>
        </w:rPr>
        <w:t>włókien szklanych. Siatka ta jest zabezpieczona powierzchniowo, poprzez kąpiel ochronną, przed</w:t>
      </w:r>
    </w:p>
    <w:p w:rsidR="00D24442" w:rsidRPr="002C5836" w:rsidRDefault="00D24442" w:rsidP="00D24442">
      <w:pPr>
        <w:ind w:left="360"/>
        <w:rPr>
          <w:rFonts w:ascii="Arial" w:hAnsi="Arial" w:cs="Arial"/>
          <w:sz w:val="20"/>
          <w:szCs w:val="20"/>
        </w:rPr>
      </w:pPr>
      <w:r w:rsidRPr="002C5836">
        <w:rPr>
          <w:rFonts w:ascii="Arial" w:hAnsi="Arial" w:cs="Arial"/>
          <w:sz w:val="20"/>
          <w:szCs w:val="20"/>
        </w:rPr>
        <w:t>agresywnymi alkaliami zawartymi w masie szpachlowej.</w:t>
      </w:r>
    </w:p>
    <w:p w:rsidR="00D24442" w:rsidRPr="002C5836" w:rsidRDefault="00D24442" w:rsidP="00D24442">
      <w:pPr>
        <w:ind w:left="360"/>
        <w:rPr>
          <w:rFonts w:ascii="Arial" w:hAnsi="Arial" w:cs="Arial"/>
          <w:sz w:val="20"/>
          <w:szCs w:val="20"/>
        </w:rPr>
      </w:pPr>
      <w:r w:rsidRPr="002C5836">
        <w:rPr>
          <w:rFonts w:ascii="Arial" w:hAnsi="Arial" w:cs="Arial"/>
          <w:sz w:val="20"/>
          <w:szCs w:val="20"/>
        </w:rPr>
        <w:t>Pracę nale</w:t>
      </w:r>
      <w:r>
        <w:rPr>
          <w:rFonts w:ascii="Arial" w:hAnsi="Arial" w:cs="Arial"/>
          <w:sz w:val="20"/>
          <w:szCs w:val="20"/>
        </w:rPr>
        <w:t>ż</w:t>
      </w:r>
      <w:r w:rsidRPr="002C5836">
        <w:rPr>
          <w:rFonts w:ascii="Arial" w:hAnsi="Arial" w:cs="Arial"/>
          <w:sz w:val="20"/>
          <w:szCs w:val="20"/>
        </w:rPr>
        <w:t>y rozpoczynać od wymieszania kleju z wodą w sposób identyczny jak do przyklejania</w:t>
      </w:r>
    </w:p>
    <w:p w:rsidR="00D24442" w:rsidRPr="002C5836" w:rsidRDefault="00D24442" w:rsidP="00D24442">
      <w:pPr>
        <w:ind w:left="360"/>
        <w:rPr>
          <w:rFonts w:ascii="Arial" w:hAnsi="Arial" w:cs="Arial"/>
          <w:sz w:val="20"/>
          <w:szCs w:val="20"/>
        </w:rPr>
      </w:pPr>
      <w:r w:rsidRPr="002C5836">
        <w:rPr>
          <w:rFonts w:ascii="Arial" w:hAnsi="Arial" w:cs="Arial"/>
          <w:sz w:val="20"/>
          <w:szCs w:val="20"/>
        </w:rPr>
        <w:t>styropianu.</w:t>
      </w:r>
    </w:p>
    <w:p w:rsidR="00D24442" w:rsidRPr="002C5836" w:rsidRDefault="00D24442" w:rsidP="00D24442">
      <w:pPr>
        <w:ind w:left="360"/>
        <w:rPr>
          <w:rFonts w:ascii="Arial" w:hAnsi="Arial" w:cs="Arial"/>
          <w:sz w:val="20"/>
          <w:szCs w:val="20"/>
        </w:rPr>
      </w:pPr>
      <w:r w:rsidRPr="002C5836">
        <w:rPr>
          <w:rFonts w:ascii="Arial" w:hAnsi="Arial" w:cs="Arial"/>
          <w:sz w:val="20"/>
          <w:szCs w:val="20"/>
        </w:rPr>
        <w:t>Przygotowany materiał nale</w:t>
      </w:r>
      <w:r>
        <w:rPr>
          <w:rFonts w:ascii="Arial" w:hAnsi="Arial" w:cs="Arial"/>
          <w:sz w:val="20"/>
          <w:szCs w:val="20"/>
        </w:rPr>
        <w:t>ż</w:t>
      </w:r>
      <w:r w:rsidRPr="002C5836">
        <w:rPr>
          <w:rFonts w:ascii="Arial" w:hAnsi="Arial" w:cs="Arial"/>
          <w:sz w:val="20"/>
          <w:szCs w:val="20"/>
        </w:rPr>
        <w:t>y naciągać na ścianę z jednoczesnym formatowaniem jego powierzchni</w:t>
      </w:r>
    </w:p>
    <w:p w:rsidR="00D24442" w:rsidRPr="002C5836" w:rsidRDefault="00D24442" w:rsidP="00D24442">
      <w:pPr>
        <w:ind w:left="360"/>
        <w:rPr>
          <w:rFonts w:ascii="Arial" w:hAnsi="Arial" w:cs="Arial"/>
          <w:sz w:val="20"/>
          <w:szCs w:val="20"/>
        </w:rPr>
      </w:pPr>
      <w:r w:rsidRPr="002C5836">
        <w:rPr>
          <w:rFonts w:ascii="Arial" w:hAnsi="Arial" w:cs="Arial"/>
          <w:sz w:val="20"/>
          <w:szCs w:val="20"/>
        </w:rPr>
        <w:t>pacą zębatą 10/12 mm w bruzdy. Nało</w:t>
      </w:r>
      <w:r>
        <w:rPr>
          <w:rFonts w:ascii="Arial" w:hAnsi="Arial" w:cs="Arial"/>
          <w:sz w:val="20"/>
          <w:szCs w:val="20"/>
        </w:rPr>
        <w:t>ż</w:t>
      </w:r>
      <w:r w:rsidRPr="002C5836">
        <w:rPr>
          <w:rFonts w:ascii="Arial" w:hAnsi="Arial" w:cs="Arial"/>
          <w:sz w:val="20"/>
          <w:szCs w:val="20"/>
        </w:rPr>
        <w:t>ony klej zachowuje odpowiednią plastyczność przez około 10-30</w:t>
      </w:r>
    </w:p>
    <w:p w:rsidR="00D24442" w:rsidRPr="002C5836" w:rsidRDefault="00D24442" w:rsidP="00D24442">
      <w:pPr>
        <w:ind w:left="360"/>
        <w:rPr>
          <w:rFonts w:ascii="Arial" w:hAnsi="Arial" w:cs="Arial"/>
          <w:sz w:val="20"/>
          <w:szCs w:val="20"/>
        </w:rPr>
      </w:pPr>
      <w:r w:rsidRPr="002C5836">
        <w:rPr>
          <w:rFonts w:ascii="Arial" w:hAnsi="Arial" w:cs="Arial"/>
          <w:sz w:val="20"/>
          <w:szCs w:val="20"/>
        </w:rPr>
        <w:t>minut w zale</w:t>
      </w:r>
      <w:r>
        <w:rPr>
          <w:rFonts w:ascii="Arial" w:hAnsi="Arial" w:cs="Arial"/>
          <w:sz w:val="20"/>
          <w:szCs w:val="20"/>
        </w:rPr>
        <w:t>ż</w:t>
      </w:r>
      <w:r w:rsidRPr="002C5836">
        <w:rPr>
          <w:rFonts w:ascii="Arial" w:hAnsi="Arial" w:cs="Arial"/>
          <w:sz w:val="20"/>
          <w:szCs w:val="20"/>
        </w:rPr>
        <w:t>ności od temperatury i wilgotności względnej powietrza. Dlatego nale</w:t>
      </w:r>
      <w:r>
        <w:rPr>
          <w:rFonts w:ascii="Arial" w:hAnsi="Arial" w:cs="Arial"/>
          <w:sz w:val="20"/>
          <w:szCs w:val="20"/>
        </w:rPr>
        <w:t>ż</w:t>
      </w:r>
      <w:r w:rsidRPr="002C5836">
        <w:rPr>
          <w:rFonts w:ascii="Arial" w:hAnsi="Arial" w:cs="Arial"/>
          <w:sz w:val="20"/>
          <w:szCs w:val="20"/>
        </w:rPr>
        <w:t>y unikać pracy przy</w:t>
      </w:r>
    </w:p>
    <w:p w:rsidR="00D24442" w:rsidRPr="002C5836" w:rsidRDefault="00D24442" w:rsidP="00D24442">
      <w:pPr>
        <w:ind w:left="360"/>
        <w:rPr>
          <w:rFonts w:ascii="Arial" w:hAnsi="Arial" w:cs="Arial"/>
          <w:sz w:val="20"/>
          <w:szCs w:val="20"/>
        </w:rPr>
      </w:pPr>
      <w:r w:rsidRPr="002C5836">
        <w:rPr>
          <w:rFonts w:ascii="Arial" w:hAnsi="Arial" w:cs="Arial"/>
          <w:sz w:val="20"/>
          <w:szCs w:val="20"/>
        </w:rPr>
        <w:t>bezpośrednim nasłonecznieniu i silnym wietrze.</w:t>
      </w:r>
    </w:p>
    <w:p w:rsidR="00D24442" w:rsidRPr="002C5836" w:rsidRDefault="00D24442" w:rsidP="00D24442">
      <w:pPr>
        <w:ind w:left="360"/>
        <w:rPr>
          <w:rFonts w:ascii="Arial" w:hAnsi="Arial" w:cs="Arial"/>
          <w:sz w:val="20"/>
          <w:szCs w:val="20"/>
        </w:rPr>
      </w:pPr>
      <w:r w:rsidRPr="002C5836">
        <w:rPr>
          <w:rFonts w:ascii="Arial" w:hAnsi="Arial" w:cs="Arial"/>
          <w:sz w:val="20"/>
          <w:szCs w:val="20"/>
        </w:rPr>
        <w:t>W tak naniesionym kleju nale</w:t>
      </w:r>
      <w:r>
        <w:rPr>
          <w:rFonts w:ascii="Arial" w:hAnsi="Arial" w:cs="Arial"/>
          <w:sz w:val="20"/>
          <w:szCs w:val="20"/>
        </w:rPr>
        <w:t>ż</w:t>
      </w:r>
      <w:r w:rsidRPr="002C5836">
        <w:rPr>
          <w:rFonts w:ascii="Arial" w:hAnsi="Arial" w:cs="Arial"/>
          <w:sz w:val="20"/>
          <w:szCs w:val="20"/>
        </w:rPr>
        <w:t xml:space="preserve">y </w:t>
      </w:r>
      <w:r w:rsidRPr="002C5836">
        <w:rPr>
          <w:rFonts w:ascii="Arial" w:hAnsi="Arial" w:cs="Arial"/>
          <w:sz w:val="20"/>
          <w:szCs w:val="20"/>
          <w:u w:val="single"/>
        </w:rPr>
        <w:t>zatopić i zaszpachlować na gładko siatkę zbrojącą.</w:t>
      </w:r>
      <w:r w:rsidRPr="002C5836">
        <w:rPr>
          <w:rFonts w:ascii="Arial" w:hAnsi="Arial" w:cs="Arial"/>
          <w:sz w:val="20"/>
          <w:szCs w:val="20"/>
        </w:rPr>
        <w:t xml:space="preserve"> Poszczególne</w:t>
      </w:r>
    </w:p>
    <w:p w:rsidR="00D24442" w:rsidRPr="002C5836" w:rsidRDefault="00D24442" w:rsidP="00D24442">
      <w:pPr>
        <w:ind w:left="360"/>
        <w:rPr>
          <w:rFonts w:ascii="Arial" w:hAnsi="Arial" w:cs="Arial"/>
          <w:sz w:val="20"/>
          <w:szCs w:val="20"/>
        </w:rPr>
      </w:pPr>
      <w:r w:rsidRPr="002C5836">
        <w:rPr>
          <w:rFonts w:ascii="Arial" w:hAnsi="Arial" w:cs="Arial"/>
          <w:sz w:val="20"/>
          <w:szCs w:val="20"/>
        </w:rPr>
        <w:t>pasma siatki układać pionowo lub poziomo z zakładem szerokości min. 5cm. Minimalne otulenie siatki</w:t>
      </w:r>
    </w:p>
    <w:p w:rsidR="00D24442" w:rsidRDefault="00D24442" w:rsidP="00D24442">
      <w:pPr>
        <w:ind w:left="360"/>
        <w:rPr>
          <w:rFonts w:ascii="Arial" w:hAnsi="Arial" w:cs="Arial"/>
          <w:sz w:val="20"/>
          <w:szCs w:val="20"/>
        </w:rPr>
      </w:pPr>
      <w:r w:rsidRPr="002C5836">
        <w:rPr>
          <w:rFonts w:ascii="Arial" w:hAnsi="Arial" w:cs="Arial"/>
          <w:sz w:val="20"/>
          <w:szCs w:val="20"/>
        </w:rPr>
        <w:t xml:space="preserve">wynosi 1mm. Niedopuszczalne jest pozostawienie, nawet miejscami siatki bez otulenia. </w:t>
      </w:r>
    </w:p>
    <w:p w:rsidR="00D24442" w:rsidRDefault="00D24442" w:rsidP="00D24442">
      <w:pPr>
        <w:ind w:left="360"/>
        <w:rPr>
          <w:rFonts w:ascii="Arial" w:hAnsi="Arial" w:cs="Arial"/>
          <w:sz w:val="20"/>
          <w:szCs w:val="20"/>
        </w:rPr>
      </w:pPr>
    </w:p>
    <w:p w:rsidR="00D24442" w:rsidRPr="002C5836" w:rsidRDefault="00D24442" w:rsidP="00D24442">
      <w:pPr>
        <w:ind w:left="360"/>
        <w:rPr>
          <w:rFonts w:ascii="Arial" w:hAnsi="Arial" w:cs="Arial"/>
          <w:sz w:val="20"/>
          <w:szCs w:val="20"/>
        </w:rPr>
      </w:pPr>
      <w:r w:rsidRPr="002C5836">
        <w:rPr>
          <w:rFonts w:ascii="Arial" w:hAnsi="Arial" w:cs="Arial"/>
          <w:sz w:val="20"/>
          <w:szCs w:val="20"/>
        </w:rPr>
        <w:t>NIE WOLNO</w:t>
      </w:r>
      <w:r>
        <w:rPr>
          <w:rFonts w:ascii="Arial" w:hAnsi="Arial" w:cs="Arial"/>
          <w:sz w:val="20"/>
          <w:szCs w:val="20"/>
        </w:rPr>
        <w:t xml:space="preserve"> </w:t>
      </w:r>
      <w:r w:rsidRPr="002C5836">
        <w:rPr>
          <w:rFonts w:ascii="Arial" w:hAnsi="Arial" w:cs="Arial"/>
          <w:sz w:val="20"/>
          <w:szCs w:val="20"/>
        </w:rPr>
        <w:t>wykonywać warstwy zbrojonej metodą zaszpachlowywania klejem uprzednio rozwieszonej na</w:t>
      </w:r>
      <w:r>
        <w:rPr>
          <w:rFonts w:ascii="Arial" w:hAnsi="Arial" w:cs="Arial"/>
          <w:sz w:val="20"/>
          <w:szCs w:val="20"/>
        </w:rPr>
        <w:t xml:space="preserve"> </w:t>
      </w:r>
      <w:r w:rsidRPr="002C5836">
        <w:rPr>
          <w:rFonts w:ascii="Arial" w:hAnsi="Arial" w:cs="Arial"/>
          <w:sz w:val="20"/>
          <w:szCs w:val="20"/>
        </w:rPr>
        <w:t>ociepleniu siatki!. Do wysokości 2m ze względu na większe mo</w:t>
      </w:r>
      <w:r>
        <w:rPr>
          <w:rFonts w:ascii="Arial" w:hAnsi="Arial" w:cs="Arial"/>
          <w:sz w:val="20"/>
          <w:szCs w:val="20"/>
        </w:rPr>
        <w:t>ż</w:t>
      </w:r>
      <w:r w:rsidRPr="002C5836">
        <w:rPr>
          <w:rFonts w:ascii="Arial" w:hAnsi="Arial" w:cs="Arial"/>
          <w:sz w:val="20"/>
          <w:szCs w:val="20"/>
        </w:rPr>
        <w:t>liwości uszkodzenia nale</w:t>
      </w:r>
      <w:r>
        <w:rPr>
          <w:rFonts w:ascii="Arial" w:hAnsi="Arial" w:cs="Arial"/>
          <w:sz w:val="20"/>
          <w:szCs w:val="20"/>
        </w:rPr>
        <w:t>ż</w:t>
      </w:r>
      <w:r w:rsidRPr="002C5836">
        <w:rPr>
          <w:rFonts w:ascii="Arial" w:hAnsi="Arial" w:cs="Arial"/>
          <w:sz w:val="20"/>
          <w:szCs w:val="20"/>
        </w:rPr>
        <w:t>y wykonać</w:t>
      </w:r>
    </w:p>
    <w:p w:rsidR="00D24442" w:rsidRDefault="00D24442" w:rsidP="00D24442">
      <w:pPr>
        <w:ind w:left="360"/>
        <w:rPr>
          <w:rFonts w:ascii="Arial" w:hAnsi="Arial" w:cs="Arial"/>
          <w:sz w:val="20"/>
          <w:szCs w:val="20"/>
        </w:rPr>
      </w:pPr>
      <w:r w:rsidRPr="002C5836">
        <w:rPr>
          <w:rFonts w:ascii="Arial" w:hAnsi="Arial" w:cs="Arial"/>
          <w:sz w:val="20"/>
          <w:szCs w:val="20"/>
        </w:rPr>
        <w:t xml:space="preserve">podwójną warstwę zbrojoną. </w:t>
      </w:r>
    </w:p>
    <w:p w:rsidR="00D24442" w:rsidRDefault="00D24442" w:rsidP="00D24442">
      <w:pPr>
        <w:ind w:left="360"/>
        <w:rPr>
          <w:rFonts w:ascii="Arial" w:hAnsi="Arial" w:cs="Arial"/>
          <w:sz w:val="20"/>
          <w:szCs w:val="20"/>
        </w:rPr>
      </w:pPr>
      <w:r w:rsidRPr="002C5836">
        <w:rPr>
          <w:rFonts w:ascii="Arial" w:hAnsi="Arial" w:cs="Arial"/>
          <w:sz w:val="20"/>
          <w:szCs w:val="20"/>
        </w:rPr>
        <w:t>Po całkowitym wyschnięciu warstwy zbrojonej, tj. nie wcześniej ni</w:t>
      </w:r>
      <w:r>
        <w:rPr>
          <w:rFonts w:ascii="Arial" w:hAnsi="Arial" w:cs="Arial"/>
          <w:sz w:val="20"/>
          <w:szCs w:val="20"/>
        </w:rPr>
        <w:t>ż</w:t>
      </w:r>
      <w:r w:rsidRPr="002C5836">
        <w:rPr>
          <w:rFonts w:ascii="Arial" w:hAnsi="Arial" w:cs="Arial"/>
          <w:sz w:val="20"/>
          <w:szCs w:val="20"/>
        </w:rPr>
        <w:t xml:space="preserve"> po 2</w:t>
      </w:r>
      <w:r>
        <w:rPr>
          <w:rFonts w:ascii="Arial" w:hAnsi="Arial" w:cs="Arial"/>
          <w:sz w:val="20"/>
          <w:szCs w:val="20"/>
        </w:rPr>
        <w:t xml:space="preserve"> </w:t>
      </w:r>
      <w:r w:rsidRPr="002C5836">
        <w:rPr>
          <w:rFonts w:ascii="Arial" w:hAnsi="Arial" w:cs="Arial"/>
          <w:sz w:val="20"/>
          <w:szCs w:val="20"/>
        </w:rPr>
        <w:t>dniach, mo</w:t>
      </w:r>
      <w:r>
        <w:rPr>
          <w:rFonts w:ascii="Arial" w:hAnsi="Arial" w:cs="Arial"/>
          <w:sz w:val="20"/>
          <w:szCs w:val="20"/>
        </w:rPr>
        <w:t>ż</w:t>
      </w:r>
      <w:r w:rsidRPr="002C5836">
        <w:rPr>
          <w:rFonts w:ascii="Arial" w:hAnsi="Arial" w:cs="Arial"/>
          <w:sz w:val="20"/>
          <w:szCs w:val="20"/>
        </w:rPr>
        <w:t>na przystąpić do wykonywania podkładu tynkarskiego</w:t>
      </w:r>
    </w:p>
    <w:p w:rsidR="00D24442" w:rsidRDefault="00D24442" w:rsidP="00D24442">
      <w:pPr>
        <w:ind w:left="360"/>
        <w:rPr>
          <w:rFonts w:ascii="Arial" w:hAnsi="Arial" w:cs="Arial"/>
          <w:sz w:val="20"/>
          <w:szCs w:val="20"/>
        </w:rPr>
      </w:pPr>
    </w:p>
    <w:p w:rsidR="00D24442" w:rsidRDefault="00D24442" w:rsidP="00D24442">
      <w:pPr>
        <w:rPr>
          <w:rFonts w:ascii="Arial" w:hAnsi="Arial" w:cs="Arial"/>
          <w:b/>
          <w:caps/>
          <w:color w:val="000080"/>
          <w:sz w:val="20"/>
          <w:szCs w:val="20"/>
        </w:rPr>
      </w:pPr>
    </w:p>
    <w:p w:rsidR="00D24442" w:rsidRPr="00887FAE" w:rsidRDefault="00D24442" w:rsidP="00D24442">
      <w:pPr>
        <w:rPr>
          <w:rFonts w:ascii="Arial" w:hAnsi="Arial" w:cs="Arial"/>
          <w:b/>
          <w:caps/>
          <w:sz w:val="20"/>
          <w:szCs w:val="20"/>
        </w:rPr>
      </w:pPr>
      <w:r>
        <w:rPr>
          <w:rFonts w:ascii="Arial" w:hAnsi="Arial" w:cs="Arial"/>
          <w:b/>
          <w:caps/>
          <w:sz w:val="20"/>
          <w:szCs w:val="20"/>
        </w:rPr>
        <w:t>5</w:t>
      </w:r>
      <w:r w:rsidRPr="00887FAE">
        <w:rPr>
          <w:rFonts w:ascii="Arial" w:hAnsi="Arial" w:cs="Arial"/>
          <w:b/>
          <w:caps/>
          <w:sz w:val="20"/>
          <w:szCs w:val="20"/>
        </w:rPr>
        <w:t>. Kontrola jakości</w:t>
      </w:r>
    </w:p>
    <w:p w:rsidR="00D24442" w:rsidRDefault="00D24442" w:rsidP="00D24442">
      <w:pPr>
        <w:spacing w:before="240" w:after="240" w:line="180" w:lineRule="atLeast"/>
        <w:ind w:left="360"/>
        <w:rPr>
          <w:rFonts w:ascii="Arial" w:hAnsi="Arial" w:cs="Arial"/>
          <w:sz w:val="20"/>
          <w:szCs w:val="20"/>
        </w:rPr>
      </w:pPr>
      <w:r w:rsidRPr="009C3A29">
        <w:rPr>
          <w:rFonts w:ascii="Arial" w:hAnsi="Arial" w:cs="Arial"/>
          <w:bCs/>
          <w:sz w:val="20"/>
          <w:szCs w:val="20"/>
          <w:u w:val="single"/>
        </w:rPr>
        <w:t>6.1 Kontrola dostarczonych na budowę składników BSO:</w:t>
      </w:r>
      <w:r w:rsidRPr="009C3A29">
        <w:rPr>
          <w:rFonts w:ascii="Arial" w:hAnsi="Arial" w:cs="Arial"/>
          <w:sz w:val="20"/>
          <w:szCs w:val="20"/>
          <w:u w:val="single"/>
        </w:rPr>
        <w:br/>
      </w:r>
      <w:r w:rsidRPr="009C3A29">
        <w:rPr>
          <w:rFonts w:ascii="Arial" w:hAnsi="Arial" w:cs="Arial"/>
          <w:sz w:val="20"/>
          <w:szCs w:val="20"/>
        </w:rPr>
        <w:t>kontrola ta polega na sprawdzeniu zgodności dokumentów dopuszczających poszczególne wyroby do obrotu z dokumentem odniesienia. Sprawdzeniu powinna podlegać prawidłowość oznakowania poszczególnych materiałów.</w:t>
      </w:r>
      <w:r w:rsidRPr="009C3A29">
        <w:rPr>
          <w:rFonts w:ascii="Arial" w:hAnsi="Arial" w:cs="Arial"/>
          <w:sz w:val="20"/>
          <w:szCs w:val="20"/>
        </w:rPr>
        <w:br/>
        <w:t xml:space="preserve">Po stwierdzeniu formalnej przydatności wyrobów, należy dokonać sprawdzenia zgodności asortymentowej, jakościowej oraz ilościowej. </w:t>
      </w:r>
    </w:p>
    <w:p w:rsidR="00D24442" w:rsidRPr="009C3A29" w:rsidRDefault="00D24442" w:rsidP="00D24442">
      <w:pPr>
        <w:ind w:left="360"/>
        <w:rPr>
          <w:rFonts w:ascii="Arial" w:hAnsi="Arial" w:cs="Arial"/>
          <w:sz w:val="20"/>
          <w:szCs w:val="20"/>
          <w:u w:val="single"/>
        </w:rPr>
      </w:pPr>
      <w:r w:rsidRPr="009C3A29">
        <w:rPr>
          <w:rFonts w:ascii="Arial" w:hAnsi="Arial" w:cs="Arial"/>
          <w:bCs/>
          <w:sz w:val="20"/>
          <w:szCs w:val="20"/>
          <w:u w:val="single"/>
        </w:rPr>
        <w:t xml:space="preserve">6.2 </w:t>
      </w:r>
      <w:r>
        <w:rPr>
          <w:rFonts w:ascii="Arial" w:hAnsi="Arial" w:cs="Arial"/>
          <w:bCs/>
          <w:sz w:val="20"/>
          <w:szCs w:val="20"/>
          <w:u w:val="single"/>
        </w:rPr>
        <w:t>K</w:t>
      </w:r>
      <w:r w:rsidRPr="009C3A29">
        <w:rPr>
          <w:rFonts w:ascii="Arial" w:hAnsi="Arial" w:cs="Arial"/>
          <w:bCs/>
          <w:sz w:val="20"/>
          <w:szCs w:val="20"/>
          <w:u w:val="single"/>
        </w:rPr>
        <w:t xml:space="preserve">ontrola  jakości </w:t>
      </w:r>
      <w:r w:rsidRPr="009C3A29">
        <w:rPr>
          <w:rFonts w:ascii="Arial" w:hAnsi="Arial" w:cs="Arial"/>
          <w:bCs/>
          <w:color w:val="000000"/>
          <w:sz w:val="20"/>
          <w:szCs w:val="20"/>
          <w:u w:val="single"/>
        </w:rPr>
        <w:t>robót</w:t>
      </w:r>
      <w:r w:rsidRPr="009C3A29">
        <w:rPr>
          <w:rFonts w:ascii="Arial" w:hAnsi="Arial" w:cs="Arial"/>
          <w:bCs/>
          <w:sz w:val="20"/>
          <w:szCs w:val="20"/>
          <w:u w:val="single"/>
        </w:rPr>
        <w:t xml:space="preserve"> w czasie budowy</w:t>
      </w:r>
    </w:p>
    <w:p w:rsidR="00D24442" w:rsidRPr="00796DF2" w:rsidRDefault="00D24442" w:rsidP="00D24442">
      <w:pPr>
        <w:ind w:left="360"/>
        <w:rPr>
          <w:rFonts w:ascii="Arial" w:hAnsi="Arial" w:cs="Arial"/>
          <w:sz w:val="20"/>
          <w:szCs w:val="20"/>
        </w:rPr>
      </w:pPr>
      <w:r w:rsidRPr="00796DF2">
        <w:rPr>
          <w:rFonts w:ascii="Arial" w:hAnsi="Arial" w:cs="Arial"/>
          <w:sz w:val="20"/>
          <w:szCs w:val="20"/>
        </w:rPr>
        <w:t xml:space="preserve">Badania jakości </w:t>
      </w:r>
      <w:r w:rsidRPr="00796DF2">
        <w:rPr>
          <w:rFonts w:ascii="Arial" w:hAnsi="Arial" w:cs="Arial"/>
          <w:bCs/>
          <w:color w:val="000000"/>
          <w:sz w:val="20"/>
          <w:szCs w:val="20"/>
        </w:rPr>
        <w:t>robót</w:t>
      </w:r>
      <w:r w:rsidRPr="00796DF2">
        <w:rPr>
          <w:rFonts w:ascii="Arial" w:hAnsi="Arial" w:cs="Arial"/>
          <w:sz w:val="20"/>
          <w:szCs w:val="20"/>
        </w:rPr>
        <w:t xml:space="preserve"> w czasie ich realizacji należy wykonywać zgodnie z wytycznymi</w:t>
      </w:r>
      <w:r>
        <w:rPr>
          <w:rFonts w:ascii="Arial" w:hAnsi="Arial" w:cs="Arial"/>
          <w:sz w:val="20"/>
          <w:szCs w:val="20"/>
        </w:rPr>
        <w:t xml:space="preserve"> </w:t>
      </w:r>
      <w:r w:rsidRPr="00796DF2">
        <w:rPr>
          <w:rFonts w:ascii="Arial" w:hAnsi="Arial" w:cs="Arial"/>
          <w:sz w:val="20"/>
          <w:szCs w:val="20"/>
        </w:rPr>
        <w:t>właściwych WTW</w:t>
      </w:r>
      <w:r>
        <w:rPr>
          <w:rFonts w:ascii="Arial" w:hAnsi="Arial" w:cs="Arial"/>
          <w:sz w:val="20"/>
          <w:szCs w:val="20"/>
        </w:rPr>
        <w:t>i</w:t>
      </w:r>
      <w:r w:rsidRPr="00796DF2">
        <w:rPr>
          <w:rFonts w:ascii="Arial" w:hAnsi="Arial" w:cs="Arial"/>
          <w:sz w:val="20"/>
          <w:szCs w:val="20"/>
        </w:rPr>
        <w:t>OR oraz instrukcjami zawartymi w Normach i Aprobatach Technicznych dla</w:t>
      </w:r>
      <w:r>
        <w:rPr>
          <w:rFonts w:ascii="Arial" w:hAnsi="Arial" w:cs="Arial"/>
          <w:sz w:val="20"/>
          <w:szCs w:val="20"/>
        </w:rPr>
        <w:t xml:space="preserve"> </w:t>
      </w:r>
      <w:r w:rsidRPr="00796DF2">
        <w:rPr>
          <w:rFonts w:ascii="Arial" w:hAnsi="Arial" w:cs="Arial"/>
          <w:sz w:val="20"/>
          <w:szCs w:val="20"/>
        </w:rPr>
        <w:t>materiałów i systemów technologicznych.</w:t>
      </w:r>
    </w:p>
    <w:p w:rsidR="00D24442" w:rsidRPr="009C3A29" w:rsidRDefault="00D24442" w:rsidP="00D24442">
      <w:pPr>
        <w:spacing w:before="240" w:after="240" w:line="180" w:lineRule="atLeast"/>
        <w:ind w:left="360"/>
        <w:rPr>
          <w:rFonts w:ascii="Arial" w:hAnsi="Arial" w:cs="Arial"/>
          <w:sz w:val="20"/>
          <w:szCs w:val="20"/>
        </w:rPr>
      </w:pPr>
      <w:r>
        <w:rPr>
          <w:rFonts w:ascii="Arial" w:hAnsi="Arial" w:cs="Arial"/>
          <w:sz w:val="20"/>
          <w:szCs w:val="20"/>
        </w:rPr>
        <w:t>kontrola</w:t>
      </w:r>
      <w:r w:rsidRPr="009C3A29">
        <w:rPr>
          <w:rFonts w:ascii="Arial" w:hAnsi="Arial" w:cs="Arial"/>
          <w:sz w:val="20"/>
          <w:szCs w:val="20"/>
        </w:rPr>
        <w:t xml:space="preserve"> powinna obejmować prawidłowość: </w:t>
      </w:r>
    </w:p>
    <w:p w:rsidR="00D24442" w:rsidRPr="009C3A29" w:rsidRDefault="00D24442" w:rsidP="00B111AC">
      <w:pPr>
        <w:widowControl/>
        <w:numPr>
          <w:ilvl w:val="0"/>
          <w:numId w:val="58"/>
        </w:numPr>
        <w:tabs>
          <w:tab w:val="clear" w:pos="720"/>
          <w:tab w:val="num" w:pos="900"/>
        </w:tabs>
        <w:spacing w:line="180" w:lineRule="atLeast"/>
        <w:ind w:left="900" w:hanging="180"/>
        <w:rPr>
          <w:rFonts w:ascii="Arial" w:hAnsi="Arial" w:cs="Arial"/>
          <w:sz w:val="20"/>
          <w:szCs w:val="20"/>
        </w:rPr>
      </w:pPr>
      <w:r w:rsidRPr="009C3A29">
        <w:rPr>
          <w:rFonts w:ascii="Arial" w:hAnsi="Arial" w:cs="Arial"/>
          <w:sz w:val="20"/>
          <w:szCs w:val="20"/>
        </w:rPr>
        <w:t xml:space="preserve">przygotowania podłoża (oczyszczenie, zmycie, uzupełnienie ubytków, wzmocnienie, wyrównanie - w zakresie koniecznym), </w:t>
      </w:r>
    </w:p>
    <w:p w:rsidR="00D24442" w:rsidRPr="009C3A29" w:rsidRDefault="00D24442" w:rsidP="00B111AC">
      <w:pPr>
        <w:widowControl/>
        <w:numPr>
          <w:ilvl w:val="0"/>
          <w:numId w:val="58"/>
        </w:numPr>
        <w:tabs>
          <w:tab w:val="clear" w:pos="720"/>
          <w:tab w:val="num" w:pos="900"/>
        </w:tabs>
        <w:spacing w:line="180" w:lineRule="atLeast"/>
        <w:ind w:left="900" w:hanging="180"/>
        <w:rPr>
          <w:rFonts w:ascii="Arial" w:hAnsi="Arial" w:cs="Arial"/>
          <w:sz w:val="20"/>
          <w:szCs w:val="20"/>
        </w:rPr>
      </w:pPr>
      <w:r w:rsidRPr="009C3A29">
        <w:rPr>
          <w:rFonts w:ascii="Arial" w:hAnsi="Arial" w:cs="Arial"/>
          <w:sz w:val="20"/>
          <w:szCs w:val="20"/>
        </w:rPr>
        <w:t xml:space="preserve">przyklejenia płyt termoizolacyjnych, </w:t>
      </w:r>
    </w:p>
    <w:p w:rsidR="00D24442" w:rsidRPr="009C3A29" w:rsidRDefault="00D24442" w:rsidP="00B111AC">
      <w:pPr>
        <w:widowControl/>
        <w:numPr>
          <w:ilvl w:val="0"/>
          <w:numId w:val="58"/>
        </w:numPr>
        <w:tabs>
          <w:tab w:val="clear" w:pos="720"/>
          <w:tab w:val="num" w:pos="900"/>
        </w:tabs>
        <w:spacing w:line="180" w:lineRule="atLeast"/>
        <w:ind w:left="900" w:hanging="180"/>
        <w:rPr>
          <w:rFonts w:ascii="Arial" w:hAnsi="Arial" w:cs="Arial"/>
          <w:sz w:val="20"/>
          <w:szCs w:val="20"/>
        </w:rPr>
      </w:pPr>
      <w:r w:rsidRPr="009C3A29">
        <w:rPr>
          <w:rFonts w:ascii="Arial" w:hAnsi="Arial" w:cs="Arial"/>
          <w:sz w:val="20"/>
          <w:szCs w:val="20"/>
        </w:rPr>
        <w:t xml:space="preserve">osadzenia łączników mechanicznych, </w:t>
      </w:r>
    </w:p>
    <w:p w:rsidR="00D24442" w:rsidRPr="009C3A29" w:rsidRDefault="00D24442" w:rsidP="00B111AC">
      <w:pPr>
        <w:widowControl/>
        <w:numPr>
          <w:ilvl w:val="0"/>
          <w:numId w:val="58"/>
        </w:numPr>
        <w:tabs>
          <w:tab w:val="clear" w:pos="720"/>
          <w:tab w:val="num" w:pos="900"/>
        </w:tabs>
        <w:spacing w:line="180" w:lineRule="atLeast"/>
        <w:ind w:left="900" w:hanging="180"/>
        <w:rPr>
          <w:rFonts w:ascii="Arial" w:hAnsi="Arial" w:cs="Arial"/>
          <w:sz w:val="20"/>
          <w:szCs w:val="20"/>
        </w:rPr>
      </w:pPr>
      <w:r w:rsidRPr="009C3A29">
        <w:rPr>
          <w:rFonts w:ascii="Arial" w:hAnsi="Arial" w:cs="Arial"/>
          <w:sz w:val="20"/>
          <w:szCs w:val="20"/>
        </w:rPr>
        <w:t xml:space="preserve">wykonania warstwy zbrojonej, </w:t>
      </w:r>
    </w:p>
    <w:p w:rsidR="00D24442" w:rsidRPr="009C3A29" w:rsidRDefault="00D24442" w:rsidP="00B111AC">
      <w:pPr>
        <w:widowControl/>
        <w:numPr>
          <w:ilvl w:val="0"/>
          <w:numId w:val="58"/>
        </w:numPr>
        <w:tabs>
          <w:tab w:val="clear" w:pos="720"/>
          <w:tab w:val="num" w:pos="900"/>
        </w:tabs>
        <w:spacing w:line="180" w:lineRule="atLeast"/>
        <w:ind w:left="900" w:hanging="180"/>
        <w:rPr>
          <w:rFonts w:ascii="Arial" w:hAnsi="Arial" w:cs="Arial"/>
          <w:sz w:val="20"/>
          <w:szCs w:val="20"/>
        </w:rPr>
      </w:pPr>
      <w:r w:rsidRPr="009C3A29">
        <w:rPr>
          <w:rFonts w:ascii="Arial" w:hAnsi="Arial" w:cs="Arial"/>
          <w:sz w:val="20"/>
          <w:szCs w:val="20"/>
        </w:rPr>
        <w:t xml:space="preserve">wykonania (ewentualnego) gruntowania, </w:t>
      </w:r>
    </w:p>
    <w:p w:rsidR="00D24442" w:rsidRPr="009C3A29" w:rsidRDefault="00D24442" w:rsidP="00B111AC">
      <w:pPr>
        <w:widowControl/>
        <w:numPr>
          <w:ilvl w:val="0"/>
          <w:numId w:val="58"/>
        </w:numPr>
        <w:tabs>
          <w:tab w:val="clear" w:pos="720"/>
          <w:tab w:val="num" w:pos="900"/>
        </w:tabs>
        <w:spacing w:line="180" w:lineRule="atLeast"/>
        <w:ind w:left="900" w:hanging="180"/>
        <w:rPr>
          <w:rFonts w:ascii="Arial" w:hAnsi="Arial" w:cs="Arial"/>
          <w:sz w:val="20"/>
          <w:szCs w:val="20"/>
        </w:rPr>
      </w:pPr>
      <w:r w:rsidRPr="009C3A29">
        <w:rPr>
          <w:rFonts w:ascii="Arial" w:hAnsi="Arial" w:cs="Arial"/>
          <w:sz w:val="20"/>
          <w:szCs w:val="20"/>
        </w:rPr>
        <w:t xml:space="preserve">wykonania obróbek blacharskich, </w:t>
      </w:r>
    </w:p>
    <w:p w:rsidR="00D24442" w:rsidRPr="009C3A29" w:rsidRDefault="00D24442" w:rsidP="00B111AC">
      <w:pPr>
        <w:widowControl/>
        <w:numPr>
          <w:ilvl w:val="0"/>
          <w:numId w:val="58"/>
        </w:numPr>
        <w:tabs>
          <w:tab w:val="clear" w:pos="720"/>
          <w:tab w:val="num" w:pos="900"/>
        </w:tabs>
        <w:spacing w:line="180" w:lineRule="atLeast"/>
        <w:ind w:firstLine="0"/>
        <w:rPr>
          <w:rFonts w:ascii="Arial" w:hAnsi="Arial" w:cs="Arial"/>
          <w:sz w:val="20"/>
          <w:szCs w:val="20"/>
        </w:rPr>
      </w:pPr>
      <w:r w:rsidRPr="009C3A29">
        <w:rPr>
          <w:rFonts w:ascii="Arial" w:hAnsi="Arial" w:cs="Arial"/>
          <w:sz w:val="20"/>
          <w:szCs w:val="20"/>
        </w:rPr>
        <w:t xml:space="preserve">zamocowania profili, </w:t>
      </w:r>
    </w:p>
    <w:p w:rsidR="00D24442" w:rsidRPr="009C3A29" w:rsidRDefault="00D24442" w:rsidP="00B111AC">
      <w:pPr>
        <w:widowControl/>
        <w:numPr>
          <w:ilvl w:val="0"/>
          <w:numId w:val="58"/>
        </w:numPr>
        <w:tabs>
          <w:tab w:val="clear" w:pos="720"/>
          <w:tab w:val="num" w:pos="900"/>
        </w:tabs>
        <w:spacing w:line="180" w:lineRule="atLeast"/>
        <w:ind w:firstLine="0"/>
        <w:rPr>
          <w:rFonts w:ascii="Arial" w:hAnsi="Arial" w:cs="Arial"/>
          <w:sz w:val="20"/>
          <w:szCs w:val="20"/>
        </w:rPr>
      </w:pPr>
      <w:r w:rsidRPr="009C3A29">
        <w:rPr>
          <w:rFonts w:ascii="Arial" w:hAnsi="Arial" w:cs="Arial"/>
          <w:sz w:val="20"/>
          <w:szCs w:val="20"/>
        </w:rPr>
        <w:t xml:space="preserve">wykonania wyprawy tynkarskiej, </w:t>
      </w:r>
      <w:r>
        <w:rPr>
          <w:rFonts w:ascii="Arial" w:hAnsi="Arial" w:cs="Arial"/>
          <w:sz w:val="20"/>
          <w:szCs w:val="20"/>
        </w:rPr>
        <w:t>oraz malowania</w:t>
      </w:r>
    </w:p>
    <w:p w:rsidR="00D24442" w:rsidRPr="009B76BF" w:rsidRDefault="00D24442" w:rsidP="00D24442">
      <w:pPr>
        <w:ind w:left="360"/>
        <w:rPr>
          <w:rFonts w:ascii="Arial" w:hAnsi="Arial" w:cs="Arial"/>
          <w:sz w:val="20"/>
          <w:szCs w:val="20"/>
        </w:rPr>
      </w:pPr>
      <w:r w:rsidRPr="009C3A29">
        <w:rPr>
          <w:rFonts w:ascii="Arial" w:hAnsi="Arial" w:cs="Arial"/>
          <w:bCs/>
          <w:sz w:val="20"/>
          <w:szCs w:val="20"/>
          <w:u w:val="single"/>
        </w:rPr>
        <w:t>Kontrola przygotowania podłoża</w:t>
      </w:r>
      <w:r w:rsidRPr="009C3A29">
        <w:rPr>
          <w:rFonts w:ascii="Arial" w:hAnsi="Arial" w:cs="Arial"/>
          <w:sz w:val="20"/>
          <w:szCs w:val="20"/>
        </w:rPr>
        <w:t xml:space="preserve"> polega na sprawdzeniu czy podłoże zostało oczyszczone, zmyte, wyrównane, wzmocnione, czy dokonano uzupełnienia ubytków w zakresie koniecznym.</w:t>
      </w:r>
      <w:r w:rsidRPr="009C3A29">
        <w:rPr>
          <w:rFonts w:ascii="Arial" w:hAnsi="Arial" w:cs="Arial"/>
          <w:color w:val="5D5D5D"/>
          <w:sz w:val="17"/>
          <w:szCs w:val="17"/>
        </w:rPr>
        <w:br/>
      </w:r>
      <w:r w:rsidRPr="009B76BF">
        <w:rPr>
          <w:rFonts w:ascii="Arial" w:hAnsi="Arial" w:cs="Arial"/>
          <w:sz w:val="20"/>
          <w:szCs w:val="20"/>
          <w:u w:val="single"/>
        </w:rPr>
        <w:t>tynk jednowarstwowy</w:t>
      </w:r>
      <w:r w:rsidRPr="009B76BF">
        <w:rPr>
          <w:rFonts w:ascii="Arial" w:hAnsi="Arial" w:cs="Arial"/>
          <w:sz w:val="20"/>
          <w:szCs w:val="20"/>
        </w:rPr>
        <w:t xml:space="preserve"> </w:t>
      </w:r>
      <w:r>
        <w:rPr>
          <w:rFonts w:ascii="Arial" w:hAnsi="Arial" w:cs="Arial"/>
          <w:sz w:val="20"/>
          <w:szCs w:val="20"/>
        </w:rPr>
        <w:t>( kontrola jak przy robotach zanikających )</w:t>
      </w:r>
    </w:p>
    <w:p w:rsidR="00D24442" w:rsidRPr="00796DF2" w:rsidRDefault="00D24442" w:rsidP="00D24442">
      <w:pPr>
        <w:ind w:left="360"/>
        <w:rPr>
          <w:rFonts w:ascii="Arial" w:hAnsi="Arial" w:cs="Arial"/>
          <w:sz w:val="20"/>
          <w:szCs w:val="20"/>
        </w:rPr>
      </w:pPr>
      <w:r w:rsidRPr="00796DF2">
        <w:rPr>
          <w:rFonts w:ascii="Arial" w:hAnsi="Arial" w:cs="Arial"/>
          <w:sz w:val="20"/>
          <w:szCs w:val="20"/>
        </w:rPr>
        <w:t>Kontrola jakości obejmuje następujące badania:</w:t>
      </w:r>
    </w:p>
    <w:p w:rsidR="00D24442" w:rsidRPr="00796DF2" w:rsidRDefault="00D24442" w:rsidP="00D24442">
      <w:pPr>
        <w:ind w:left="360"/>
        <w:rPr>
          <w:rFonts w:ascii="Arial" w:hAnsi="Arial" w:cs="Arial"/>
          <w:sz w:val="20"/>
          <w:szCs w:val="20"/>
        </w:rPr>
      </w:pPr>
      <w:r w:rsidRPr="00796DF2">
        <w:rPr>
          <w:rFonts w:ascii="Arial" w:hAnsi="Arial" w:cs="Arial"/>
          <w:sz w:val="20"/>
          <w:szCs w:val="20"/>
        </w:rPr>
        <w:t>Sprawdzenie zgodności z dokumentacja techniczną</w:t>
      </w:r>
    </w:p>
    <w:p w:rsidR="00D24442" w:rsidRPr="00796DF2" w:rsidRDefault="00D24442" w:rsidP="00D24442">
      <w:pPr>
        <w:ind w:left="360"/>
        <w:rPr>
          <w:rFonts w:ascii="Arial" w:hAnsi="Arial" w:cs="Arial"/>
          <w:sz w:val="20"/>
          <w:szCs w:val="20"/>
        </w:rPr>
      </w:pPr>
      <w:r w:rsidRPr="00796DF2">
        <w:rPr>
          <w:rFonts w:ascii="Arial" w:hAnsi="Arial" w:cs="Arial"/>
          <w:sz w:val="20"/>
          <w:szCs w:val="20"/>
        </w:rPr>
        <w:t>Sprawdzenie materiałów</w:t>
      </w:r>
    </w:p>
    <w:p w:rsidR="00D24442" w:rsidRPr="00796DF2" w:rsidRDefault="00D24442" w:rsidP="00D24442">
      <w:pPr>
        <w:ind w:left="360"/>
        <w:rPr>
          <w:rFonts w:ascii="Arial" w:hAnsi="Arial" w:cs="Arial"/>
          <w:sz w:val="20"/>
          <w:szCs w:val="20"/>
        </w:rPr>
      </w:pPr>
      <w:r w:rsidRPr="00796DF2">
        <w:rPr>
          <w:rFonts w:ascii="Arial" w:hAnsi="Arial" w:cs="Arial"/>
          <w:sz w:val="20"/>
          <w:szCs w:val="20"/>
        </w:rPr>
        <w:t>Sprawdzenie podłoży</w:t>
      </w:r>
    </w:p>
    <w:p w:rsidR="00D24442" w:rsidRPr="00796DF2" w:rsidRDefault="00D24442" w:rsidP="00D24442">
      <w:pPr>
        <w:ind w:left="360"/>
        <w:rPr>
          <w:rFonts w:ascii="Arial" w:hAnsi="Arial" w:cs="Arial"/>
          <w:sz w:val="20"/>
          <w:szCs w:val="20"/>
        </w:rPr>
      </w:pPr>
      <w:r w:rsidRPr="00796DF2">
        <w:rPr>
          <w:rFonts w:ascii="Arial" w:hAnsi="Arial" w:cs="Arial"/>
          <w:sz w:val="20"/>
          <w:szCs w:val="20"/>
        </w:rPr>
        <w:t>Sprawdzenie przyczepności tynku do podłoża</w:t>
      </w:r>
    </w:p>
    <w:p w:rsidR="00D24442" w:rsidRPr="00796DF2" w:rsidRDefault="00D24442" w:rsidP="00D24442">
      <w:pPr>
        <w:ind w:left="360"/>
        <w:rPr>
          <w:rFonts w:ascii="Arial" w:hAnsi="Arial" w:cs="Arial"/>
          <w:sz w:val="20"/>
          <w:szCs w:val="20"/>
        </w:rPr>
      </w:pPr>
      <w:r w:rsidRPr="00796DF2">
        <w:rPr>
          <w:rFonts w:ascii="Arial" w:hAnsi="Arial" w:cs="Arial"/>
          <w:sz w:val="20"/>
          <w:szCs w:val="20"/>
        </w:rPr>
        <w:t>Sprawdzenie grubości tynku</w:t>
      </w:r>
    </w:p>
    <w:p w:rsidR="00D24442" w:rsidRPr="00796DF2" w:rsidRDefault="00D24442" w:rsidP="00D24442">
      <w:pPr>
        <w:ind w:left="360"/>
        <w:rPr>
          <w:rFonts w:ascii="Arial" w:hAnsi="Arial" w:cs="Arial"/>
          <w:sz w:val="20"/>
          <w:szCs w:val="20"/>
        </w:rPr>
      </w:pPr>
      <w:r w:rsidRPr="00796DF2">
        <w:rPr>
          <w:rFonts w:ascii="Arial" w:hAnsi="Arial" w:cs="Arial"/>
          <w:sz w:val="20"/>
          <w:szCs w:val="20"/>
        </w:rPr>
        <w:t>Sprawdzenie wyglądu powierzchni otynkowanych oraz wad i uszkodzeń powierzchni</w:t>
      </w:r>
      <w:r>
        <w:rPr>
          <w:rFonts w:ascii="Arial" w:hAnsi="Arial" w:cs="Arial"/>
          <w:sz w:val="20"/>
          <w:szCs w:val="20"/>
        </w:rPr>
        <w:t xml:space="preserve"> </w:t>
      </w:r>
      <w:r w:rsidRPr="00796DF2">
        <w:rPr>
          <w:rFonts w:ascii="Arial" w:hAnsi="Arial" w:cs="Arial"/>
          <w:sz w:val="20"/>
          <w:szCs w:val="20"/>
        </w:rPr>
        <w:t>tynk</w:t>
      </w:r>
      <w:r>
        <w:rPr>
          <w:rFonts w:ascii="Arial" w:hAnsi="Arial" w:cs="Arial"/>
          <w:sz w:val="20"/>
          <w:szCs w:val="20"/>
        </w:rPr>
        <w:t>u</w:t>
      </w:r>
    </w:p>
    <w:p w:rsidR="00D24442" w:rsidRDefault="00D24442" w:rsidP="00D24442">
      <w:pPr>
        <w:ind w:left="360"/>
        <w:rPr>
          <w:rFonts w:ascii="Arial" w:hAnsi="Arial" w:cs="Arial"/>
          <w:sz w:val="20"/>
          <w:szCs w:val="20"/>
        </w:rPr>
      </w:pPr>
    </w:p>
    <w:p w:rsidR="00D24442" w:rsidRDefault="00D24442" w:rsidP="00D24442">
      <w:pPr>
        <w:ind w:left="360"/>
        <w:rPr>
          <w:rFonts w:ascii="Arial" w:hAnsi="Arial" w:cs="Arial"/>
          <w:sz w:val="20"/>
          <w:szCs w:val="20"/>
        </w:rPr>
      </w:pPr>
      <w:r w:rsidRPr="009B76BF">
        <w:rPr>
          <w:rFonts w:ascii="Arial" w:hAnsi="Arial" w:cs="Arial"/>
          <w:sz w:val="20"/>
          <w:szCs w:val="20"/>
        </w:rPr>
        <w:t xml:space="preserve">Dobrze wykonany tynk nie może wykazywać </w:t>
      </w:r>
      <w:r>
        <w:rPr>
          <w:rFonts w:ascii="Arial" w:hAnsi="Arial" w:cs="Arial"/>
          <w:sz w:val="20"/>
          <w:szCs w:val="20"/>
        </w:rPr>
        <w:t xml:space="preserve">zbyt dużych </w:t>
      </w:r>
      <w:r w:rsidRPr="009B76BF">
        <w:rPr>
          <w:rFonts w:ascii="Arial" w:hAnsi="Arial" w:cs="Arial"/>
          <w:sz w:val="20"/>
          <w:szCs w:val="20"/>
        </w:rPr>
        <w:t xml:space="preserve">śladów po jego zacieraniu, a nierówności powierzchni po przyłożeniu łaty kontrolnej nie powinny być większe niż </w:t>
      </w:r>
      <w:smartTag w:uri="urn:schemas-microsoft-com:office:smarttags" w:element="metricconverter">
        <w:smartTagPr>
          <w:attr w:name="ProductID" w:val="4 mm"/>
        </w:smartTagPr>
        <w:r>
          <w:rPr>
            <w:rFonts w:ascii="Arial" w:hAnsi="Arial" w:cs="Arial"/>
            <w:sz w:val="20"/>
            <w:szCs w:val="20"/>
          </w:rPr>
          <w:t>4</w:t>
        </w:r>
        <w:r w:rsidRPr="009B76BF">
          <w:rPr>
            <w:rFonts w:ascii="Arial" w:hAnsi="Arial" w:cs="Arial"/>
            <w:sz w:val="20"/>
            <w:szCs w:val="20"/>
          </w:rPr>
          <w:t xml:space="preserve"> mm</w:t>
        </w:r>
      </w:smartTag>
    </w:p>
    <w:p w:rsidR="00D24442" w:rsidRPr="00CE011F" w:rsidRDefault="00D24442" w:rsidP="00D24442">
      <w:pPr>
        <w:pStyle w:val="znormal"/>
        <w:widowControl/>
        <w:ind w:left="360"/>
        <w:rPr>
          <w:rFonts w:ascii="Arial" w:hAnsi="Arial" w:cs="Arial"/>
          <w:color w:val="auto"/>
          <w:sz w:val="20"/>
          <w:szCs w:val="20"/>
        </w:rPr>
      </w:pPr>
      <w:r w:rsidRPr="00CE011F">
        <w:rPr>
          <w:rFonts w:ascii="Arial" w:hAnsi="Arial" w:cs="Arial"/>
          <w:color w:val="auto"/>
          <w:sz w:val="20"/>
          <w:szCs w:val="20"/>
        </w:rPr>
        <w:t>Niedopuszczalne są następujące wady:</w:t>
      </w:r>
    </w:p>
    <w:p w:rsidR="00D24442" w:rsidRPr="00CE011F" w:rsidRDefault="00D24442" w:rsidP="00D24442">
      <w:pPr>
        <w:pStyle w:val="KRESKA"/>
        <w:numPr>
          <w:ilvl w:val="0"/>
          <w:numId w:val="0"/>
        </w:numPr>
        <w:spacing w:line="240" w:lineRule="auto"/>
        <w:ind w:left="851" w:hanging="425"/>
        <w:jc w:val="left"/>
        <w:rPr>
          <w:rFonts w:ascii="Arial" w:hAnsi="Arial" w:cs="Arial"/>
          <w:sz w:val="20"/>
          <w:szCs w:val="20"/>
        </w:rPr>
      </w:pPr>
      <w:r>
        <w:rPr>
          <w:rFonts w:ascii="Arial" w:hAnsi="Arial" w:cs="Arial"/>
          <w:sz w:val="20"/>
          <w:szCs w:val="20"/>
        </w:rPr>
        <w:t xml:space="preserve">- </w:t>
      </w:r>
      <w:r w:rsidRPr="00CE011F">
        <w:rPr>
          <w:rFonts w:ascii="Arial" w:hAnsi="Arial" w:cs="Arial"/>
          <w:sz w:val="20"/>
          <w:szCs w:val="20"/>
        </w:rPr>
        <w:t>wykwity w postaci nalotu wykrystalizowanych na powierzchni tynków roztworów soli prze</w:t>
      </w:r>
      <w:r w:rsidRPr="00CE011F">
        <w:rPr>
          <w:rFonts w:ascii="Arial" w:hAnsi="Arial" w:cs="Arial"/>
          <w:sz w:val="20"/>
          <w:szCs w:val="20"/>
        </w:rPr>
        <w:softHyphen/>
        <w:t>nikających z podłoża, pilśni itp.,</w:t>
      </w:r>
    </w:p>
    <w:p w:rsidR="00D24442" w:rsidRPr="00CE011F" w:rsidRDefault="00D24442" w:rsidP="00D24442">
      <w:pPr>
        <w:pStyle w:val="KRESKA"/>
        <w:numPr>
          <w:ilvl w:val="0"/>
          <w:numId w:val="0"/>
        </w:numPr>
        <w:spacing w:line="240" w:lineRule="auto"/>
        <w:ind w:left="851" w:hanging="425"/>
        <w:jc w:val="left"/>
        <w:rPr>
          <w:rFonts w:ascii="Arial" w:hAnsi="Arial" w:cs="Arial"/>
          <w:sz w:val="20"/>
          <w:szCs w:val="20"/>
        </w:rPr>
      </w:pPr>
      <w:r>
        <w:rPr>
          <w:rFonts w:ascii="Arial" w:hAnsi="Arial" w:cs="Arial"/>
          <w:sz w:val="20"/>
          <w:szCs w:val="20"/>
        </w:rPr>
        <w:t xml:space="preserve">- </w:t>
      </w:r>
      <w:r w:rsidRPr="00CE011F">
        <w:rPr>
          <w:rFonts w:ascii="Arial" w:hAnsi="Arial" w:cs="Arial"/>
          <w:sz w:val="20"/>
          <w:szCs w:val="20"/>
        </w:rPr>
        <w:t>trwałe ślady zacieków na powierzchni, odstawanie, odparzenia i pęcherze wskutek nie</w:t>
      </w:r>
      <w:r w:rsidRPr="00CE011F">
        <w:rPr>
          <w:rFonts w:ascii="Arial" w:hAnsi="Arial" w:cs="Arial"/>
          <w:sz w:val="20"/>
          <w:szCs w:val="20"/>
        </w:rPr>
        <w:softHyphen/>
        <w:t>dostatecznej przyczepności tynku do podłoża.</w:t>
      </w:r>
    </w:p>
    <w:p w:rsidR="00D24442" w:rsidRPr="009C3A29" w:rsidRDefault="00D24442" w:rsidP="00D24442">
      <w:pPr>
        <w:spacing w:before="240" w:after="240" w:line="180" w:lineRule="atLeast"/>
        <w:ind w:left="360"/>
        <w:rPr>
          <w:rFonts w:ascii="Arial" w:hAnsi="Arial" w:cs="Arial"/>
          <w:color w:val="5D5D5D"/>
          <w:sz w:val="17"/>
          <w:szCs w:val="17"/>
        </w:rPr>
      </w:pPr>
      <w:r w:rsidRPr="009C3A29">
        <w:rPr>
          <w:rFonts w:ascii="Arial" w:hAnsi="Arial" w:cs="Arial"/>
          <w:bCs/>
          <w:sz w:val="20"/>
          <w:szCs w:val="20"/>
          <w:u w:val="single"/>
        </w:rPr>
        <w:t>Kontrola przyklejania płyt izolacyjnych</w:t>
      </w:r>
      <w:r w:rsidRPr="009C3A29">
        <w:rPr>
          <w:rFonts w:ascii="Arial" w:hAnsi="Arial" w:cs="Arial"/>
          <w:sz w:val="20"/>
          <w:szCs w:val="20"/>
        </w:rPr>
        <w:t xml:space="preserve"> polega na sprawdzeniu: równości i ciągłości powierzchni, układu i szerokości spoin.</w:t>
      </w:r>
      <w:r w:rsidRPr="009C3A29">
        <w:rPr>
          <w:rFonts w:ascii="Arial" w:hAnsi="Arial" w:cs="Arial"/>
          <w:sz w:val="20"/>
          <w:szCs w:val="20"/>
        </w:rPr>
        <w:br/>
      </w:r>
      <w:r w:rsidRPr="009C3A29">
        <w:rPr>
          <w:rFonts w:ascii="Arial" w:hAnsi="Arial" w:cs="Arial"/>
          <w:bCs/>
          <w:sz w:val="20"/>
          <w:szCs w:val="20"/>
          <w:u w:val="single"/>
        </w:rPr>
        <w:t>Kontrola osadzenia łączników mechanicznych</w:t>
      </w:r>
      <w:r w:rsidRPr="009C3A29">
        <w:rPr>
          <w:rFonts w:ascii="Arial" w:hAnsi="Arial" w:cs="Arial"/>
          <w:sz w:val="20"/>
          <w:szCs w:val="20"/>
        </w:rPr>
        <w:t xml:space="preserve"> polega na sprawdzeniu liczby i rozmieszczenia łączników mechanicznych. W przypadku podłoży o wątpliwej nośności, w szczególności zbudowanych z materiałów szczelinowych zalecane jest wykonanie prób wyrywania łączników).</w:t>
      </w:r>
      <w:r w:rsidRPr="009C3A29">
        <w:rPr>
          <w:rFonts w:ascii="Arial" w:hAnsi="Arial" w:cs="Arial"/>
          <w:color w:val="5D5D5D"/>
          <w:sz w:val="17"/>
          <w:szCs w:val="17"/>
        </w:rPr>
        <w:br/>
      </w:r>
      <w:r w:rsidRPr="009C3A29">
        <w:rPr>
          <w:rFonts w:ascii="Arial" w:hAnsi="Arial" w:cs="Arial"/>
          <w:color w:val="5D5D5D"/>
          <w:sz w:val="17"/>
          <w:szCs w:val="17"/>
        </w:rPr>
        <w:br/>
      </w:r>
      <w:r w:rsidRPr="009C3A29">
        <w:rPr>
          <w:rFonts w:ascii="Arial" w:hAnsi="Arial" w:cs="Arial"/>
          <w:bCs/>
          <w:sz w:val="20"/>
          <w:szCs w:val="20"/>
          <w:u w:val="single"/>
        </w:rPr>
        <w:t>Kontrola wykonania warstwy zbrojonej</w:t>
      </w:r>
      <w:r w:rsidRPr="009C3A29">
        <w:rPr>
          <w:rFonts w:ascii="Arial" w:hAnsi="Arial" w:cs="Arial"/>
          <w:sz w:val="20"/>
          <w:szCs w:val="20"/>
        </w:rPr>
        <w:t xml:space="preserve"> polega na: sprawdzeniu prawidłowości zatopienia siatki zbrojącej w masie klejącej, wielkości zakładów siatki zbrojącej, grubości warstwy zbrojonej, równości, przestrzegania czasu i warunków twardnienia warstwy zbrojonej przed przystąpieniem do dalszych prac. Kontroli podlega również prawidłowość wykonania obrobienia miejsc newralgicznych elewacji (naroży zewnętrznych, ościeży i naroży otworów, dylatacji, podokienników, kapinosów itp.). Sprawdzenie równości warstwy zbrojonej jak w przypadku warstwy tynkarskiej.</w:t>
      </w:r>
      <w:r w:rsidRPr="009C3A29">
        <w:rPr>
          <w:rFonts w:ascii="Arial" w:hAnsi="Arial" w:cs="Arial"/>
          <w:color w:val="5D5D5D"/>
          <w:sz w:val="17"/>
          <w:szCs w:val="17"/>
        </w:rPr>
        <w:t xml:space="preserve"> </w:t>
      </w:r>
    </w:p>
    <w:p w:rsidR="00D24442" w:rsidRPr="009C3A29" w:rsidRDefault="00D24442" w:rsidP="00D24442">
      <w:pPr>
        <w:spacing w:before="240" w:after="240" w:line="180" w:lineRule="atLeast"/>
        <w:ind w:left="360"/>
        <w:rPr>
          <w:rFonts w:ascii="Arial" w:hAnsi="Arial" w:cs="Arial"/>
          <w:sz w:val="20"/>
          <w:szCs w:val="20"/>
        </w:rPr>
      </w:pPr>
      <w:r w:rsidRPr="009C3A29">
        <w:rPr>
          <w:rFonts w:ascii="Arial" w:hAnsi="Arial" w:cs="Arial"/>
          <w:bCs/>
          <w:sz w:val="20"/>
          <w:szCs w:val="20"/>
          <w:u w:val="single"/>
        </w:rPr>
        <w:t>Kontrola wykonania gruntowania</w:t>
      </w:r>
      <w:r w:rsidRPr="009C3A29">
        <w:rPr>
          <w:rFonts w:ascii="Arial" w:hAnsi="Arial" w:cs="Arial"/>
          <w:sz w:val="20"/>
          <w:szCs w:val="20"/>
        </w:rPr>
        <w:t xml:space="preserve"> polega na: sprawdzeniu ciągłości wykonania warstwy gruntowej i jej skuteczności.</w:t>
      </w:r>
      <w:r w:rsidRPr="009C3A29">
        <w:rPr>
          <w:rFonts w:ascii="Arial" w:hAnsi="Arial" w:cs="Arial"/>
          <w:sz w:val="20"/>
          <w:szCs w:val="20"/>
        </w:rPr>
        <w:br/>
      </w:r>
      <w:r w:rsidRPr="009C3A29">
        <w:rPr>
          <w:rFonts w:ascii="Arial" w:hAnsi="Arial" w:cs="Arial"/>
          <w:sz w:val="20"/>
          <w:szCs w:val="20"/>
        </w:rPr>
        <w:lastRenderedPageBreak/>
        <w:br/>
      </w:r>
      <w:r w:rsidRPr="009C3A29">
        <w:rPr>
          <w:rFonts w:ascii="Arial" w:hAnsi="Arial" w:cs="Arial"/>
          <w:bCs/>
          <w:sz w:val="20"/>
          <w:szCs w:val="20"/>
          <w:u w:val="single"/>
        </w:rPr>
        <w:t>Kontrola wykonania obróbek blacharskich</w:t>
      </w:r>
      <w:r w:rsidRPr="009C3A29">
        <w:rPr>
          <w:rFonts w:ascii="Arial" w:hAnsi="Arial" w:cs="Arial"/>
          <w:sz w:val="20"/>
          <w:szCs w:val="20"/>
        </w:rPr>
        <w:t xml:space="preserve"> polega na: sprawdzeniu zamocowania, spadków i zabezpieczenia blacharki przed negatywnym wpływem dalszych procesów (foliowanie) oraz wysunięcia poza projektowaną płaszczyznę ściany. </w:t>
      </w:r>
    </w:p>
    <w:p w:rsidR="00D24442" w:rsidRPr="009C3A29" w:rsidRDefault="00D24442" w:rsidP="00D24442">
      <w:pPr>
        <w:spacing w:before="240" w:after="240" w:line="180" w:lineRule="atLeast"/>
        <w:ind w:left="360"/>
        <w:rPr>
          <w:rFonts w:ascii="Arial" w:hAnsi="Arial" w:cs="Arial"/>
          <w:sz w:val="20"/>
          <w:szCs w:val="20"/>
        </w:rPr>
      </w:pPr>
      <w:r w:rsidRPr="009C3A29">
        <w:rPr>
          <w:rFonts w:ascii="Arial" w:hAnsi="Arial" w:cs="Arial"/>
          <w:bCs/>
          <w:sz w:val="20"/>
          <w:szCs w:val="20"/>
          <w:u w:val="single"/>
        </w:rPr>
        <w:t>Kontrola wykonania wyprawy tynkarskiej</w:t>
      </w:r>
      <w:r w:rsidRPr="009C3A29">
        <w:rPr>
          <w:rFonts w:ascii="Arial" w:hAnsi="Arial" w:cs="Arial"/>
          <w:sz w:val="20"/>
          <w:szCs w:val="20"/>
        </w:rPr>
        <w:t xml:space="preserve"> polega na: sprawdzeniu ciągłości, równości i nadania właściwej zgodnej z projektem struktury. Wymagania co do równości powinny być zawarte w umowie pomiędzy wykonawcą oraz inwestorem</w:t>
      </w:r>
      <w:r w:rsidRPr="009C3A29">
        <w:rPr>
          <w:rFonts w:ascii="Arial" w:hAnsi="Arial" w:cs="Arial"/>
          <w:color w:val="5D5D5D"/>
          <w:sz w:val="17"/>
          <w:szCs w:val="17"/>
        </w:rPr>
        <w:t xml:space="preserve">. </w:t>
      </w:r>
      <w:r w:rsidRPr="009C3A29">
        <w:rPr>
          <w:rFonts w:ascii="Arial" w:hAnsi="Arial" w:cs="Arial"/>
          <w:sz w:val="20"/>
          <w:szCs w:val="20"/>
        </w:rPr>
        <w:t xml:space="preserve">Jeśli w umowie nie ma sprecyzowanych wytycznych co do równości powierzchni oraz krawędzi należy przyjąć: </w:t>
      </w:r>
    </w:p>
    <w:p w:rsidR="00D24442" w:rsidRPr="009C3A29" w:rsidRDefault="00D24442" w:rsidP="00B111AC">
      <w:pPr>
        <w:widowControl/>
        <w:numPr>
          <w:ilvl w:val="0"/>
          <w:numId w:val="59"/>
        </w:numPr>
        <w:spacing w:line="180" w:lineRule="atLeast"/>
        <w:ind w:hanging="180"/>
        <w:rPr>
          <w:rFonts w:ascii="Arial" w:hAnsi="Arial" w:cs="Arial"/>
          <w:sz w:val="20"/>
          <w:szCs w:val="20"/>
        </w:rPr>
      </w:pPr>
      <w:r w:rsidRPr="009C3A29">
        <w:rPr>
          <w:rFonts w:ascii="Arial" w:hAnsi="Arial" w:cs="Arial"/>
          <w:sz w:val="20"/>
          <w:szCs w:val="20"/>
        </w:rPr>
        <w:t xml:space="preserve">odchylenie powierzchni od płaszczyzny nie powinno być większe niż </w:t>
      </w:r>
      <w:smartTag w:uri="urn:schemas-microsoft-com:office:smarttags" w:element="metricconverter">
        <w:smartTagPr>
          <w:attr w:name="ProductID" w:val="3 mm"/>
        </w:smartTagPr>
        <w:r w:rsidRPr="009C3A29">
          <w:rPr>
            <w:rFonts w:ascii="Arial" w:hAnsi="Arial" w:cs="Arial"/>
            <w:sz w:val="20"/>
            <w:szCs w:val="20"/>
          </w:rPr>
          <w:t>3 mm</w:t>
        </w:r>
      </w:smartTag>
      <w:r w:rsidRPr="009C3A29">
        <w:rPr>
          <w:rFonts w:ascii="Arial" w:hAnsi="Arial" w:cs="Arial"/>
          <w:sz w:val="20"/>
          <w:szCs w:val="20"/>
        </w:rPr>
        <w:t xml:space="preserve"> i w liczbie nie większej niż 3 na całej długości łaty kontrolnej (łata długości 2,0m), </w:t>
      </w:r>
    </w:p>
    <w:p w:rsidR="00D24442" w:rsidRPr="009C3A29" w:rsidRDefault="00D24442" w:rsidP="00B111AC">
      <w:pPr>
        <w:widowControl/>
        <w:numPr>
          <w:ilvl w:val="0"/>
          <w:numId w:val="59"/>
        </w:numPr>
        <w:spacing w:line="180" w:lineRule="atLeast"/>
        <w:ind w:hanging="180"/>
        <w:rPr>
          <w:rFonts w:ascii="Arial" w:hAnsi="Arial" w:cs="Arial"/>
          <w:sz w:val="20"/>
          <w:szCs w:val="20"/>
        </w:rPr>
      </w:pPr>
      <w:r w:rsidRPr="009C3A29">
        <w:rPr>
          <w:rFonts w:ascii="Arial" w:hAnsi="Arial" w:cs="Arial"/>
          <w:sz w:val="20"/>
          <w:szCs w:val="20"/>
        </w:rPr>
        <w:t xml:space="preserve">odchylenia krawędzi od kierunku pionowego nie powinno być większe niż </w:t>
      </w:r>
      <w:smartTag w:uri="urn:schemas-microsoft-com:office:smarttags" w:element="metricconverter">
        <w:smartTagPr>
          <w:attr w:name="ProductID" w:val="2 mm"/>
        </w:smartTagPr>
        <w:r w:rsidRPr="009C3A29">
          <w:rPr>
            <w:rFonts w:ascii="Arial" w:hAnsi="Arial" w:cs="Arial"/>
            <w:sz w:val="20"/>
            <w:szCs w:val="20"/>
          </w:rPr>
          <w:t>2 mm</w:t>
        </w:r>
      </w:smartTag>
      <w:r w:rsidRPr="009C3A29">
        <w:rPr>
          <w:rFonts w:ascii="Arial" w:hAnsi="Arial" w:cs="Arial"/>
          <w:sz w:val="20"/>
          <w:szCs w:val="20"/>
        </w:rPr>
        <w:t xml:space="preserve"> na </w:t>
      </w:r>
      <w:smartTag w:uri="urn:schemas-microsoft-com:office:smarttags" w:element="metricconverter">
        <w:smartTagPr>
          <w:attr w:name="ProductID" w:val="1 m"/>
        </w:smartTagPr>
        <w:r w:rsidRPr="009C3A29">
          <w:rPr>
            <w:rFonts w:ascii="Arial" w:hAnsi="Arial" w:cs="Arial"/>
            <w:sz w:val="20"/>
            <w:szCs w:val="20"/>
          </w:rPr>
          <w:t>1 m</w:t>
        </w:r>
      </w:smartTag>
      <w:r w:rsidRPr="009C3A29">
        <w:rPr>
          <w:rFonts w:ascii="Arial" w:hAnsi="Arial" w:cs="Arial"/>
          <w:sz w:val="20"/>
          <w:szCs w:val="20"/>
        </w:rPr>
        <w:t xml:space="preserve"> i nie więcej niż </w:t>
      </w:r>
      <w:smartTag w:uri="urn:schemas-microsoft-com:office:smarttags" w:element="metricconverter">
        <w:smartTagPr>
          <w:attr w:name="ProductID" w:val="30 mm"/>
        </w:smartTagPr>
        <w:r w:rsidRPr="009C3A29">
          <w:rPr>
            <w:rFonts w:ascii="Arial" w:hAnsi="Arial" w:cs="Arial"/>
            <w:sz w:val="20"/>
            <w:szCs w:val="20"/>
          </w:rPr>
          <w:t>30 mm</w:t>
        </w:r>
      </w:smartTag>
      <w:r w:rsidRPr="009C3A29">
        <w:rPr>
          <w:rFonts w:ascii="Arial" w:hAnsi="Arial" w:cs="Arial"/>
          <w:sz w:val="20"/>
          <w:szCs w:val="20"/>
        </w:rPr>
        <w:t xml:space="preserve"> na całej wysokości budynku, </w:t>
      </w:r>
    </w:p>
    <w:p w:rsidR="00D24442" w:rsidRPr="009C3A29" w:rsidRDefault="00D24442" w:rsidP="00B111AC">
      <w:pPr>
        <w:widowControl/>
        <w:numPr>
          <w:ilvl w:val="0"/>
          <w:numId w:val="59"/>
        </w:numPr>
        <w:spacing w:line="180" w:lineRule="atLeast"/>
        <w:ind w:hanging="180"/>
        <w:rPr>
          <w:rFonts w:ascii="Arial" w:hAnsi="Arial" w:cs="Arial"/>
          <w:sz w:val="20"/>
          <w:szCs w:val="20"/>
        </w:rPr>
      </w:pPr>
      <w:r w:rsidRPr="009C3A29">
        <w:rPr>
          <w:rFonts w:ascii="Arial" w:hAnsi="Arial" w:cs="Arial"/>
          <w:sz w:val="20"/>
          <w:szCs w:val="20"/>
        </w:rPr>
        <w:t xml:space="preserve">dopuszczalne odchylenia od pionu powierzchni i krawędzi zewnętrznych na całej wysokości kondygnacji - 10mm, </w:t>
      </w:r>
    </w:p>
    <w:p w:rsidR="00D24442" w:rsidRPr="009C3A29" w:rsidRDefault="00D24442" w:rsidP="00B111AC">
      <w:pPr>
        <w:widowControl/>
        <w:numPr>
          <w:ilvl w:val="0"/>
          <w:numId w:val="59"/>
        </w:numPr>
        <w:spacing w:line="180" w:lineRule="atLeast"/>
        <w:ind w:hanging="180"/>
        <w:rPr>
          <w:rFonts w:ascii="Arial" w:hAnsi="Arial" w:cs="Arial"/>
          <w:sz w:val="20"/>
          <w:szCs w:val="20"/>
        </w:rPr>
      </w:pPr>
      <w:r w:rsidRPr="009C3A29">
        <w:rPr>
          <w:rFonts w:ascii="Arial" w:hAnsi="Arial" w:cs="Arial"/>
          <w:sz w:val="20"/>
          <w:szCs w:val="20"/>
        </w:rPr>
        <w:t xml:space="preserve">dopuszczalne odchylenie powierzchni nie większe niż </w:t>
      </w:r>
      <w:smartTag w:uri="urn:schemas-microsoft-com:office:smarttags" w:element="metricconverter">
        <w:smartTagPr>
          <w:attr w:name="ProductID" w:val="30 mm"/>
        </w:smartTagPr>
        <w:r w:rsidRPr="009C3A29">
          <w:rPr>
            <w:rFonts w:ascii="Arial" w:hAnsi="Arial" w:cs="Arial"/>
            <w:sz w:val="20"/>
            <w:szCs w:val="20"/>
          </w:rPr>
          <w:t>30 mm</w:t>
        </w:r>
      </w:smartTag>
      <w:r w:rsidRPr="009C3A29">
        <w:rPr>
          <w:rFonts w:ascii="Arial" w:hAnsi="Arial" w:cs="Arial"/>
          <w:sz w:val="20"/>
          <w:szCs w:val="20"/>
        </w:rPr>
        <w:t xml:space="preserve"> na całej wysokości budynku, </w:t>
      </w:r>
    </w:p>
    <w:p w:rsidR="00D24442" w:rsidRPr="009C3A29" w:rsidRDefault="00D24442" w:rsidP="00B111AC">
      <w:pPr>
        <w:widowControl/>
        <w:numPr>
          <w:ilvl w:val="0"/>
          <w:numId w:val="59"/>
        </w:numPr>
        <w:spacing w:line="180" w:lineRule="atLeast"/>
        <w:ind w:hanging="180"/>
        <w:rPr>
          <w:rFonts w:ascii="Arial" w:hAnsi="Arial" w:cs="Arial"/>
          <w:sz w:val="20"/>
          <w:szCs w:val="20"/>
        </w:rPr>
      </w:pPr>
      <w:r w:rsidRPr="009C3A29">
        <w:rPr>
          <w:rFonts w:ascii="Arial" w:hAnsi="Arial" w:cs="Arial"/>
          <w:sz w:val="20"/>
          <w:szCs w:val="20"/>
        </w:rPr>
        <w:t xml:space="preserve">odchylenie promieni krzywizny powierzchni faset, wnęk itp. od projektowanego promienia nie powinny być większe niż </w:t>
      </w:r>
      <w:smartTag w:uri="urn:schemas-microsoft-com:office:smarttags" w:element="metricconverter">
        <w:smartTagPr>
          <w:attr w:name="ProductID" w:val="7 mm"/>
        </w:smartTagPr>
        <w:r w:rsidRPr="009C3A29">
          <w:rPr>
            <w:rFonts w:ascii="Arial" w:hAnsi="Arial" w:cs="Arial"/>
            <w:sz w:val="20"/>
            <w:szCs w:val="20"/>
          </w:rPr>
          <w:t>7 mm</w:t>
        </w:r>
      </w:smartTag>
      <w:r w:rsidRPr="009C3A29">
        <w:rPr>
          <w:rFonts w:ascii="Arial" w:hAnsi="Arial" w:cs="Arial"/>
          <w:sz w:val="20"/>
          <w:szCs w:val="20"/>
        </w:rPr>
        <w:t xml:space="preserve">. </w:t>
      </w:r>
    </w:p>
    <w:p w:rsidR="00D24442" w:rsidRPr="009C3A29" w:rsidRDefault="00D24442" w:rsidP="00D24442">
      <w:pPr>
        <w:spacing w:before="240" w:after="240" w:line="180" w:lineRule="atLeast"/>
        <w:ind w:left="540" w:hanging="180"/>
        <w:rPr>
          <w:rFonts w:ascii="Arial" w:hAnsi="Arial" w:cs="Arial"/>
          <w:sz w:val="20"/>
          <w:szCs w:val="20"/>
        </w:rPr>
      </w:pPr>
      <w:r w:rsidRPr="00FC4D09">
        <w:rPr>
          <w:rFonts w:ascii="Arial" w:hAnsi="Arial" w:cs="Arial"/>
          <w:bCs/>
          <w:sz w:val="20"/>
          <w:szCs w:val="20"/>
          <w:u w:val="single"/>
        </w:rPr>
        <w:t>Ocena wyglądu zewnętrznego polega na wizualnej ocenie</w:t>
      </w:r>
      <w:r w:rsidRPr="009C3A29">
        <w:rPr>
          <w:rFonts w:ascii="Arial" w:hAnsi="Arial" w:cs="Arial"/>
          <w:sz w:val="20"/>
          <w:szCs w:val="20"/>
        </w:rPr>
        <w:t xml:space="preserve"> wykończonej powierzchni ocieplenia. Powinna ona charakteryzować się jednorodnością i niezmiennością barwy i faktury oraz brakiem miejscowych wypukłości i wklęsłości stwierdzanymi wzrokowo przy świetle rozproszonym z odległości &gt; </w:t>
      </w:r>
      <w:smartTag w:uri="urn:schemas-microsoft-com:office:smarttags" w:element="metricconverter">
        <w:smartTagPr>
          <w:attr w:name="ProductID" w:val="3 m"/>
        </w:smartTagPr>
        <w:r w:rsidRPr="009C3A29">
          <w:rPr>
            <w:rFonts w:ascii="Arial" w:hAnsi="Arial" w:cs="Arial"/>
            <w:sz w:val="20"/>
            <w:szCs w:val="20"/>
          </w:rPr>
          <w:t>3 m</w:t>
        </w:r>
      </w:smartTag>
      <w:r w:rsidRPr="009C3A29">
        <w:rPr>
          <w:rFonts w:ascii="Arial" w:hAnsi="Arial" w:cs="Arial"/>
          <w:sz w:val="20"/>
          <w:szCs w:val="20"/>
        </w:rPr>
        <w:t xml:space="preserve">. Dopuszczalne odchylenie wykończonego lica systemu od płaszczyzny (powierzchni), pionu i poziomu powinno być zgodne z ogólnymi warunkami odbioru technicznego robót budowlanych lub z warunkami szczegółowymi zawartymi w umowie. </w:t>
      </w:r>
    </w:p>
    <w:p w:rsidR="00D24442" w:rsidRPr="00FC4D09" w:rsidRDefault="00D24442" w:rsidP="00D24442">
      <w:pPr>
        <w:ind w:left="540" w:hanging="180"/>
        <w:rPr>
          <w:rFonts w:ascii="Arial" w:hAnsi="Arial" w:cs="Arial"/>
          <w:b/>
          <w:caps/>
          <w:sz w:val="20"/>
          <w:szCs w:val="20"/>
        </w:rPr>
      </w:pPr>
      <w:r>
        <w:rPr>
          <w:rFonts w:ascii="Arial" w:hAnsi="Arial" w:cs="Arial"/>
          <w:b/>
          <w:caps/>
          <w:sz w:val="20"/>
          <w:szCs w:val="20"/>
        </w:rPr>
        <w:t>6</w:t>
      </w:r>
      <w:r w:rsidRPr="00FC4D09">
        <w:rPr>
          <w:rFonts w:ascii="Arial" w:hAnsi="Arial" w:cs="Arial"/>
          <w:b/>
          <w:caps/>
          <w:sz w:val="20"/>
          <w:szCs w:val="20"/>
        </w:rPr>
        <w:t>. Obmiar robót</w:t>
      </w:r>
    </w:p>
    <w:p w:rsidR="00D24442" w:rsidRPr="00887FAE" w:rsidRDefault="00D24442" w:rsidP="00D24442">
      <w:pPr>
        <w:ind w:left="540" w:hanging="180"/>
        <w:rPr>
          <w:rFonts w:ascii="Arial" w:hAnsi="Arial" w:cs="Arial"/>
          <w:sz w:val="20"/>
          <w:szCs w:val="20"/>
        </w:rPr>
      </w:pPr>
      <w:r w:rsidRPr="00887FAE">
        <w:rPr>
          <w:rFonts w:ascii="Arial" w:hAnsi="Arial" w:cs="Arial"/>
          <w:sz w:val="20"/>
          <w:szCs w:val="20"/>
        </w:rPr>
        <w:t>Jednostką obmiarową robót jest m2 powierzchni zaizolowanej.</w:t>
      </w:r>
    </w:p>
    <w:p w:rsidR="00D24442" w:rsidRPr="00887FAE" w:rsidRDefault="00D24442" w:rsidP="00D24442">
      <w:pPr>
        <w:ind w:left="540" w:hanging="180"/>
        <w:rPr>
          <w:rFonts w:ascii="Arial" w:hAnsi="Arial" w:cs="Arial"/>
          <w:sz w:val="20"/>
          <w:szCs w:val="20"/>
        </w:rPr>
      </w:pPr>
      <w:r w:rsidRPr="00887FAE">
        <w:rPr>
          <w:rFonts w:ascii="Arial" w:hAnsi="Arial" w:cs="Arial"/>
          <w:sz w:val="20"/>
          <w:szCs w:val="20"/>
        </w:rPr>
        <w:t>Ilość robót określa się na podstawie projektu wykonawczego z uwzględnieniem zmian zaaprobowanych przez Inspektora Nadzoru i sprawdzonych w naturze.</w:t>
      </w:r>
    </w:p>
    <w:p w:rsidR="00D24442" w:rsidRDefault="00D24442" w:rsidP="00D24442">
      <w:pPr>
        <w:ind w:left="540" w:hanging="180"/>
        <w:rPr>
          <w:rFonts w:ascii="Arial" w:hAnsi="Arial" w:cs="Arial"/>
          <w:b/>
          <w:caps/>
          <w:sz w:val="20"/>
          <w:szCs w:val="20"/>
        </w:rPr>
      </w:pPr>
    </w:p>
    <w:p w:rsidR="00D24442" w:rsidRPr="00FC4D09" w:rsidRDefault="00D24442" w:rsidP="00D24442">
      <w:pPr>
        <w:ind w:left="540" w:hanging="180"/>
        <w:rPr>
          <w:rFonts w:ascii="Arial" w:hAnsi="Arial" w:cs="Arial"/>
          <w:b/>
          <w:caps/>
          <w:sz w:val="20"/>
          <w:szCs w:val="20"/>
        </w:rPr>
      </w:pPr>
      <w:r>
        <w:rPr>
          <w:rFonts w:ascii="Arial" w:hAnsi="Arial" w:cs="Arial"/>
          <w:b/>
          <w:caps/>
          <w:sz w:val="20"/>
          <w:szCs w:val="20"/>
        </w:rPr>
        <w:t>7</w:t>
      </w:r>
      <w:r w:rsidRPr="00FC4D09">
        <w:rPr>
          <w:rFonts w:ascii="Arial" w:hAnsi="Arial" w:cs="Arial"/>
          <w:b/>
          <w:caps/>
          <w:sz w:val="20"/>
          <w:szCs w:val="20"/>
        </w:rPr>
        <w:t>. Odbiór robót</w:t>
      </w:r>
    </w:p>
    <w:p w:rsidR="00D24442" w:rsidRPr="00CE011F" w:rsidRDefault="00D24442" w:rsidP="00D24442">
      <w:pPr>
        <w:ind w:left="540" w:hanging="180"/>
        <w:rPr>
          <w:rFonts w:ascii="Arial" w:hAnsi="Arial" w:cs="Arial"/>
          <w:sz w:val="20"/>
          <w:szCs w:val="20"/>
        </w:rPr>
      </w:pPr>
      <w:r>
        <w:rPr>
          <w:rFonts w:ascii="Arial" w:hAnsi="Arial" w:cs="Arial"/>
          <w:sz w:val="20"/>
          <w:szCs w:val="20"/>
          <w:u w:val="single"/>
        </w:rPr>
        <w:t>7</w:t>
      </w:r>
      <w:r w:rsidRPr="00CE011F">
        <w:rPr>
          <w:rFonts w:ascii="Arial" w:hAnsi="Arial" w:cs="Arial"/>
          <w:sz w:val="20"/>
          <w:szCs w:val="20"/>
          <w:u w:val="single"/>
        </w:rPr>
        <w:t>.1. </w:t>
      </w:r>
      <w:r w:rsidRPr="00CE011F">
        <w:rPr>
          <w:rFonts w:ascii="Arial" w:hAnsi="Arial" w:cs="Arial"/>
          <w:sz w:val="20"/>
          <w:szCs w:val="20"/>
        </w:rPr>
        <w:t xml:space="preserve">Odbiór podłoża należy przeprowadzić bezpośrednio przed przystąpieniem do robót </w:t>
      </w:r>
      <w:r>
        <w:rPr>
          <w:rFonts w:ascii="Arial" w:hAnsi="Arial" w:cs="Arial"/>
          <w:sz w:val="20"/>
          <w:szCs w:val="20"/>
        </w:rPr>
        <w:t xml:space="preserve">izolacyjnych </w:t>
      </w:r>
      <w:r w:rsidRPr="00CE011F">
        <w:rPr>
          <w:rFonts w:ascii="Arial" w:hAnsi="Arial" w:cs="Arial"/>
          <w:sz w:val="20"/>
          <w:szCs w:val="20"/>
        </w:rPr>
        <w:t xml:space="preserve">. Podłoże powinno być przygotowane zgodnie z wymaganiami </w:t>
      </w:r>
      <w:r>
        <w:rPr>
          <w:rFonts w:ascii="Arial" w:hAnsi="Arial" w:cs="Arial"/>
          <w:sz w:val="20"/>
          <w:szCs w:val="20"/>
        </w:rPr>
        <w:t>podanymi w niniejszej specyfikacji</w:t>
      </w:r>
      <w:r w:rsidRPr="00CE011F">
        <w:rPr>
          <w:rFonts w:ascii="Arial" w:hAnsi="Arial" w:cs="Arial"/>
          <w:sz w:val="20"/>
          <w:szCs w:val="20"/>
        </w:rPr>
        <w:t>. Jeżeli odbiór podłoża odbywa się po dłuższym czasie od jego wykonania, należy podłoże oczyścić i zmyć wodą.</w:t>
      </w:r>
    </w:p>
    <w:p w:rsidR="00D24442" w:rsidRPr="00887FAE" w:rsidRDefault="00D24442" w:rsidP="00D24442">
      <w:pPr>
        <w:ind w:left="540" w:hanging="180"/>
        <w:rPr>
          <w:rFonts w:ascii="Arial" w:hAnsi="Arial" w:cs="Arial"/>
          <w:sz w:val="20"/>
          <w:szCs w:val="20"/>
        </w:rPr>
      </w:pPr>
      <w:r>
        <w:rPr>
          <w:rFonts w:ascii="Arial" w:hAnsi="Arial" w:cs="Arial"/>
          <w:sz w:val="20"/>
          <w:szCs w:val="20"/>
          <w:u w:val="single"/>
        </w:rPr>
        <w:t>7</w:t>
      </w:r>
      <w:r w:rsidRPr="00887FAE">
        <w:rPr>
          <w:rFonts w:ascii="Arial" w:hAnsi="Arial" w:cs="Arial"/>
          <w:sz w:val="20"/>
          <w:szCs w:val="20"/>
          <w:u w:val="single"/>
        </w:rPr>
        <w:t>.</w:t>
      </w:r>
      <w:r>
        <w:rPr>
          <w:rFonts w:ascii="Arial" w:hAnsi="Arial" w:cs="Arial"/>
          <w:sz w:val="20"/>
          <w:szCs w:val="20"/>
          <w:u w:val="single"/>
        </w:rPr>
        <w:t>2</w:t>
      </w:r>
      <w:r w:rsidRPr="00887FAE">
        <w:rPr>
          <w:rFonts w:ascii="Arial" w:hAnsi="Arial" w:cs="Arial"/>
          <w:sz w:val="20"/>
          <w:szCs w:val="20"/>
          <w:u w:val="single"/>
        </w:rPr>
        <w:t xml:space="preserve"> Odbiór robót izolacyjnych i </w:t>
      </w:r>
      <w:r w:rsidRPr="00887FAE">
        <w:rPr>
          <w:rFonts w:ascii="Arial Unicode MS" w:eastAsia="Arial Unicode MS" w:hAnsi="Arial Unicode MS" w:cs="Arial Unicode MS" w:hint="eastAsia"/>
          <w:sz w:val="20"/>
          <w:szCs w:val="20"/>
          <w:u w:val="single"/>
        </w:rPr>
        <w:t> </w:t>
      </w:r>
      <w:r w:rsidRPr="00887FAE">
        <w:rPr>
          <w:rFonts w:ascii="Arial" w:hAnsi="Arial" w:cs="Arial"/>
          <w:sz w:val="20"/>
          <w:szCs w:val="20"/>
          <w:u w:val="single"/>
        </w:rPr>
        <w:t>budowlanych</w:t>
      </w:r>
      <w:r>
        <w:rPr>
          <w:rFonts w:ascii="Arial" w:hAnsi="Arial" w:cs="Arial"/>
          <w:sz w:val="20"/>
          <w:szCs w:val="20"/>
          <w:u w:val="single"/>
        </w:rPr>
        <w:t xml:space="preserve"> </w:t>
      </w:r>
      <w:r w:rsidRPr="00887FAE">
        <w:rPr>
          <w:rFonts w:ascii="Arial" w:hAnsi="Arial" w:cs="Arial"/>
          <w:sz w:val="20"/>
          <w:szCs w:val="20"/>
        </w:rPr>
        <w:t>Podstawą do odbioru robót izolacji termicznej powinna stanowić dokumentacja techniczna – projekt wykonawczy.</w:t>
      </w:r>
    </w:p>
    <w:p w:rsidR="00D24442" w:rsidRDefault="00D24442" w:rsidP="00D24442">
      <w:pPr>
        <w:ind w:left="540" w:hanging="180"/>
        <w:rPr>
          <w:rFonts w:ascii="Arial" w:hAnsi="Arial" w:cs="Arial"/>
          <w:sz w:val="20"/>
          <w:szCs w:val="20"/>
        </w:rPr>
      </w:pPr>
      <w:r w:rsidRPr="00887FAE">
        <w:rPr>
          <w:rFonts w:ascii="Arial" w:hAnsi="Arial" w:cs="Arial"/>
          <w:sz w:val="20"/>
          <w:szCs w:val="20"/>
        </w:rPr>
        <w:t>Należy sporządzić protokół odbioru robót, (ze względu na specjalistyczny charakter robót budowlanych ulegających zakryciu – sprawdzenie i odbiór przez inspektora nadzoru musi odbywać się sukcesywnie i na bieżąco )</w:t>
      </w:r>
    </w:p>
    <w:p w:rsidR="00D24442" w:rsidRPr="00887FAE" w:rsidRDefault="00D24442" w:rsidP="00D24442">
      <w:pPr>
        <w:ind w:left="540" w:hanging="180"/>
        <w:rPr>
          <w:rFonts w:ascii="Arial" w:hAnsi="Arial" w:cs="Arial"/>
          <w:sz w:val="20"/>
          <w:szCs w:val="20"/>
        </w:rPr>
      </w:pPr>
    </w:p>
    <w:p w:rsidR="00D24442" w:rsidRPr="00FC4D09" w:rsidRDefault="00D24442" w:rsidP="00D24442">
      <w:pPr>
        <w:ind w:left="540" w:hanging="180"/>
        <w:rPr>
          <w:rFonts w:ascii="Arial" w:hAnsi="Arial" w:cs="Arial"/>
          <w:b/>
          <w:caps/>
          <w:sz w:val="20"/>
          <w:szCs w:val="20"/>
        </w:rPr>
      </w:pPr>
      <w:r>
        <w:rPr>
          <w:rFonts w:ascii="Arial" w:hAnsi="Arial" w:cs="Arial"/>
          <w:b/>
          <w:caps/>
          <w:sz w:val="20"/>
          <w:szCs w:val="20"/>
        </w:rPr>
        <w:t>8</w:t>
      </w:r>
      <w:r w:rsidRPr="00FC4D09">
        <w:rPr>
          <w:rFonts w:ascii="Arial" w:hAnsi="Arial" w:cs="Arial"/>
          <w:b/>
          <w:caps/>
          <w:sz w:val="20"/>
          <w:szCs w:val="20"/>
        </w:rPr>
        <w:t>. Podstawa płatności</w:t>
      </w:r>
    </w:p>
    <w:p w:rsidR="00D24442" w:rsidRPr="00887FAE" w:rsidRDefault="00D24442" w:rsidP="00D24442">
      <w:pPr>
        <w:ind w:left="540" w:hanging="180"/>
        <w:rPr>
          <w:rFonts w:ascii="Arial" w:hAnsi="Arial" w:cs="Arial"/>
          <w:sz w:val="20"/>
          <w:szCs w:val="20"/>
        </w:rPr>
      </w:pPr>
      <w:r w:rsidRPr="00887FAE">
        <w:rPr>
          <w:rFonts w:ascii="Arial" w:hAnsi="Arial" w:cs="Arial"/>
          <w:sz w:val="20"/>
          <w:szCs w:val="20"/>
        </w:rPr>
        <w:t>Płaci się za ustaloną ilość m2 izolacji według ceny jednostkowej, która obejmuje:</w:t>
      </w:r>
    </w:p>
    <w:p w:rsidR="00D24442" w:rsidRPr="00887FAE" w:rsidRDefault="00D24442" w:rsidP="00B111AC">
      <w:pPr>
        <w:widowControl/>
        <w:numPr>
          <w:ilvl w:val="0"/>
          <w:numId w:val="55"/>
        </w:numPr>
        <w:ind w:left="540" w:hanging="180"/>
        <w:rPr>
          <w:rFonts w:ascii="Arial" w:hAnsi="Arial" w:cs="Arial"/>
          <w:sz w:val="20"/>
          <w:szCs w:val="20"/>
        </w:rPr>
      </w:pPr>
      <w:r w:rsidRPr="00887FAE">
        <w:rPr>
          <w:rFonts w:ascii="Arial" w:hAnsi="Arial" w:cs="Arial"/>
          <w:sz w:val="20"/>
          <w:szCs w:val="20"/>
        </w:rPr>
        <w:t>zakup i </w:t>
      </w:r>
      <w:r w:rsidRPr="00887FAE">
        <w:rPr>
          <w:rFonts w:ascii="Arial Unicode MS" w:eastAsia="Arial Unicode MS" w:hAnsi="Arial Unicode MS" w:cs="Arial Unicode MS" w:hint="eastAsia"/>
          <w:sz w:val="20"/>
          <w:szCs w:val="20"/>
        </w:rPr>
        <w:t> </w:t>
      </w:r>
      <w:r w:rsidRPr="00887FAE">
        <w:rPr>
          <w:rFonts w:ascii="Arial" w:hAnsi="Arial" w:cs="Arial"/>
          <w:sz w:val="20"/>
          <w:szCs w:val="20"/>
        </w:rPr>
        <w:t>dostawę materiałów,</w:t>
      </w:r>
    </w:p>
    <w:p w:rsidR="00D24442" w:rsidRPr="00887FAE" w:rsidRDefault="00D24442" w:rsidP="00B111AC">
      <w:pPr>
        <w:widowControl/>
        <w:numPr>
          <w:ilvl w:val="0"/>
          <w:numId w:val="55"/>
        </w:numPr>
        <w:ind w:left="540" w:hanging="180"/>
        <w:rPr>
          <w:rFonts w:ascii="Arial" w:hAnsi="Arial" w:cs="Arial"/>
          <w:sz w:val="20"/>
          <w:szCs w:val="20"/>
        </w:rPr>
      </w:pPr>
      <w:r w:rsidRPr="00887FAE">
        <w:rPr>
          <w:rFonts w:ascii="Arial" w:hAnsi="Arial" w:cs="Arial"/>
          <w:sz w:val="20"/>
          <w:szCs w:val="20"/>
        </w:rPr>
        <w:t>roboty przygotowawcze,</w:t>
      </w:r>
    </w:p>
    <w:p w:rsidR="00D24442" w:rsidRPr="00887FAE" w:rsidRDefault="00D24442" w:rsidP="00B111AC">
      <w:pPr>
        <w:widowControl/>
        <w:numPr>
          <w:ilvl w:val="0"/>
          <w:numId w:val="55"/>
        </w:numPr>
        <w:ind w:left="540" w:hanging="180"/>
        <w:rPr>
          <w:rFonts w:ascii="Arial" w:hAnsi="Arial" w:cs="Arial"/>
          <w:sz w:val="20"/>
          <w:szCs w:val="20"/>
        </w:rPr>
      </w:pPr>
      <w:r w:rsidRPr="00887FAE">
        <w:rPr>
          <w:rFonts w:ascii="Arial" w:hAnsi="Arial" w:cs="Arial"/>
          <w:sz w:val="20"/>
          <w:szCs w:val="20"/>
        </w:rPr>
        <w:t xml:space="preserve">wykonanie izolacji </w:t>
      </w:r>
      <w:r w:rsidRPr="00887FAE">
        <w:rPr>
          <w:rFonts w:ascii="Arial Unicode MS" w:eastAsia="Arial Unicode MS" w:hAnsi="Arial Unicode MS" w:cs="Arial Unicode MS" w:hint="eastAsia"/>
          <w:sz w:val="20"/>
          <w:szCs w:val="20"/>
        </w:rPr>
        <w:t> </w:t>
      </w:r>
      <w:r>
        <w:rPr>
          <w:rFonts w:ascii="Arial" w:hAnsi="Arial" w:cs="Arial"/>
          <w:sz w:val="20"/>
          <w:szCs w:val="20"/>
        </w:rPr>
        <w:t>termicznej wraz z wyprawą zewnętrzną</w:t>
      </w:r>
    </w:p>
    <w:p w:rsidR="00D24442" w:rsidRPr="00887FAE" w:rsidRDefault="00D24442" w:rsidP="00B111AC">
      <w:pPr>
        <w:widowControl/>
        <w:numPr>
          <w:ilvl w:val="0"/>
          <w:numId w:val="55"/>
        </w:numPr>
        <w:ind w:left="540" w:hanging="180"/>
        <w:rPr>
          <w:rFonts w:ascii="Arial" w:hAnsi="Arial" w:cs="Arial"/>
          <w:sz w:val="20"/>
          <w:szCs w:val="20"/>
        </w:rPr>
      </w:pPr>
      <w:r w:rsidRPr="00887FAE">
        <w:rPr>
          <w:rFonts w:ascii="Arial" w:hAnsi="Arial" w:cs="Arial"/>
          <w:sz w:val="20"/>
          <w:szCs w:val="20"/>
        </w:rPr>
        <w:t xml:space="preserve">uporządkowanie stanowisk </w:t>
      </w:r>
      <w:r w:rsidRPr="00887FAE">
        <w:rPr>
          <w:rFonts w:ascii="Arial Unicode MS" w:eastAsia="Arial Unicode MS" w:hAnsi="Arial Unicode MS" w:cs="Arial Unicode MS" w:hint="eastAsia"/>
          <w:sz w:val="20"/>
          <w:szCs w:val="20"/>
        </w:rPr>
        <w:t> </w:t>
      </w:r>
      <w:r w:rsidRPr="00887FAE">
        <w:rPr>
          <w:rFonts w:ascii="Arial" w:hAnsi="Arial" w:cs="Arial"/>
          <w:sz w:val="20"/>
          <w:szCs w:val="20"/>
        </w:rPr>
        <w:t>pracy.</w:t>
      </w:r>
    </w:p>
    <w:p w:rsidR="00D24442" w:rsidRDefault="00D24442" w:rsidP="00D24442">
      <w:pPr>
        <w:rPr>
          <w:rFonts w:ascii="Arial" w:hAnsi="Arial" w:cs="Arial"/>
          <w:b/>
          <w:caps/>
          <w:color w:val="000080"/>
          <w:sz w:val="20"/>
          <w:szCs w:val="20"/>
        </w:rPr>
      </w:pPr>
    </w:p>
    <w:p w:rsidR="00D24442" w:rsidRPr="00FC4D09" w:rsidRDefault="00D24442" w:rsidP="00D24442">
      <w:pPr>
        <w:ind w:left="360"/>
        <w:rPr>
          <w:rFonts w:ascii="Arial" w:hAnsi="Arial" w:cs="Arial"/>
          <w:b/>
          <w:caps/>
          <w:sz w:val="20"/>
          <w:szCs w:val="20"/>
        </w:rPr>
      </w:pPr>
      <w:r>
        <w:rPr>
          <w:rFonts w:ascii="Arial" w:hAnsi="Arial" w:cs="Arial"/>
          <w:b/>
          <w:sz w:val="20"/>
          <w:szCs w:val="20"/>
        </w:rPr>
        <w:t>9.</w:t>
      </w:r>
      <w:r w:rsidRPr="00FC4D09">
        <w:rPr>
          <w:rFonts w:ascii="Arial" w:hAnsi="Arial" w:cs="Arial"/>
          <w:b/>
          <w:sz w:val="20"/>
          <w:szCs w:val="20"/>
        </w:rPr>
        <w:t xml:space="preserve"> </w:t>
      </w:r>
      <w:r w:rsidRPr="00FC4D09">
        <w:rPr>
          <w:rFonts w:ascii="Arial" w:hAnsi="Arial" w:cs="Arial"/>
          <w:b/>
          <w:caps/>
          <w:sz w:val="20"/>
          <w:szCs w:val="20"/>
        </w:rPr>
        <w:t xml:space="preserve">Normy i instrukcje </w:t>
      </w:r>
    </w:p>
    <w:p w:rsidR="00D24442" w:rsidRDefault="00D24442" w:rsidP="00D24442">
      <w:pPr>
        <w:spacing w:line="225" w:lineRule="atLeast"/>
        <w:ind w:left="360"/>
        <w:rPr>
          <w:rFonts w:ascii="Arial" w:hAnsi="Arial" w:cs="Arial"/>
          <w:b/>
          <w:bCs/>
          <w:color w:val="000000"/>
          <w:sz w:val="18"/>
          <w:szCs w:val="18"/>
        </w:rPr>
      </w:pPr>
    </w:p>
    <w:p w:rsidR="00D24442" w:rsidRDefault="00D24442" w:rsidP="00D24442">
      <w:pPr>
        <w:spacing w:line="225" w:lineRule="atLeast"/>
        <w:ind w:left="360"/>
        <w:rPr>
          <w:rFonts w:ascii="Arial" w:hAnsi="Arial" w:cs="Arial"/>
          <w:color w:val="000000"/>
          <w:sz w:val="18"/>
          <w:szCs w:val="18"/>
        </w:rPr>
      </w:pPr>
      <w:r>
        <w:rPr>
          <w:rFonts w:ascii="Arial" w:hAnsi="Arial" w:cs="Arial"/>
          <w:b/>
          <w:bCs/>
          <w:color w:val="000000"/>
          <w:sz w:val="18"/>
          <w:szCs w:val="18"/>
        </w:rPr>
        <w:t>PN-EN ISO 6946:2008</w:t>
      </w:r>
      <w:r w:rsidRPr="008F2CC1">
        <w:rPr>
          <w:rFonts w:ascii="Arial" w:hAnsi="Arial" w:cs="Arial"/>
          <w:color w:val="000000"/>
          <w:sz w:val="18"/>
          <w:szCs w:val="18"/>
        </w:rPr>
        <w:t xml:space="preserve"> </w:t>
      </w:r>
      <w:r>
        <w:rPr>
          <w:rFonts w:ascii="Arial" w:hAnsi="Arial" w:cs="Arial"/>
          <w:color w:val="000000"/>
          <w:sz w:val="18"/>
          <w:szCs w:val="18"/>
        </w:rPr>
        <w:tab/>
        <w:t>Komponenty budowlane i elementy budynku – Opór cieplny i współczynnik przenikania ciepła – Metoda obliczania</w:t>
      </w:r>
    </w:p>
    <w:p w:rsidR="00D24442" w:rsidRDefault="00D24442" w:rsidP="00D24442">
      <w:pPr>
        <w:ind w:left="360"/>
        <w:rPr>
          <w:rFonts w:ascii="Arial" w:hAnsi="Arial" w:cs="Arial"/>
          <w:b/>
          <w:sz w:val="20"/>
          <w:szCs w:val="20"/>
        </w:rPr>
      </w:pPr>
    </w:p>
    <w:p w:rsidR="00D24442" w:rsidRPr="00106F13" w:rsidRDefault="00D24442" w:rsidP="00D24442">
      <w:pPr>
        <w:ind w:left="360"/>
        <w:rPr>
          <w:rStyle w:val="biggertext"/>
          <w:rFonts w:ascii="Arial" w:hAnsi="Arial" w:cs="Arial"/>
          <w:sz w:val="20"/>
          <w:szCs w:val="20"/>
        </w:rPr>
      </w:pPr>
      <w:r w:rsidRPr="008F2CC1">
        <w:rPr>
          <w:rFonts w:ascii="Arial" w:hAnsi="Arial" w:cs="Arial"/>
          <w:b/>
          <w:sz w:val="20"/>
          <w:szCs w:val="20"/>
        </w:rPr>
        <w:t>PN-EN ISO 13788:2003</w:t>
      </w:r>
      <w:r w:rsidRPr="00106F13">
        <w:rPr>
          <w:rStyle w:val="Default"/>
        </w:rPr>
        <w:t xml:space="preserve"> </w:t>
      </w:r>
      <w:r w:rsidRPr="00106F13">
        <w:rPr>
          <w:rStyle w:val="biggertext"/>
          <w:rFonts w:ascii="Arial" w:hAnsi="Arial" w:cs="Arial"/>
          <w:sz w:val="20"/>
          <w:szCs w:val="20"/>
        </w:rPr>
        <w:t>Cieplno-wilgotnościowe właściwości komponentów budowlanych i elementów budynku -- Temperatura powierzchni wewnętrznej umożliwiająca uniknięcie krytycznej wilgotności powierzchni i wewnętrznej kondensacji -- Metody obliczania </w:t>
      </w:r>
    </w:p>
    <w:p w:rsidR="00D24442" w:rsidRDefault="00D24442" w:rsidP="00D24442">
      <w:pPr>
        <w:spacing w:line="225" w:lineRule="atLeast"/>
        <w:ind w:left="360"/>
        <w:rPr>
          <w:rFonts w:ascii="Arial" w:hAnsi="Arial" w:cs="Arial"/>
          <w:bCs/>
          <w:color w:val="000000"/>
          <w:sz w:val="18"/>
          <w:szCs w:val="18"/>
        </w:rPr>
      </w:pPr>
    </w:p>
    <w:p w:rsidR="00D24442" w:rsidRDefault="00D24442" w:rsidP="00D24442">
      <w:pPr>
        <w:spacing w:line="225" w:lineRule="atLeast"/>
        <w:ind w:left="360"/>
        <w:rPr>
          <w:rFonts w:ascii="Arial" w:hAnsi="Arial" w:cs="Arial"/>
          <w:color w:val="000000"/>
          <w:sz w:val="18"/>
          <w:szCs w:val="18"/>
        </w:rPr>
      </w:pPr>
      <w:r>
        <w:rPr>
          <w:rFonts w:ascii="Arial" w:hAnsi="Arial" w:cs="Arial"/>
          <w:b/>
          <w:bCs/>
          <w:color w:val="000000"/>
          <w:sz w:val="18"/>
          <w:szCs w:val="18"/>
        </w:rPr>
        <w:t>PN-EN 13499:2005</w:t>
      </w:r>
      <w:r w:rsidRPr="00DA0FE9">
        <w:rPr>
          <w:rFonts w:ascii="Arial" w:hAnsi="Arial" w:cs="Arial"/>
          <w:color w:val="000000"/>
          <w:sz w:val="18"/>
          <w:szCs w:val="18"/>
        </w:rPr>
        <w:t xml:space="preserve"> </w:t>
      </w:r>
      <w:r>
        <w:rPr>
          <w:rFonts w:ascii="Arial" w:hAnsi="Arial" w:cs="Arial"/>
          <w:color w:val="000000"/>
          <w:sz w:val="18"/>
          <w:szCs w:val="18"/>
        </w:rPr>
        <w:tab/>
        <w:t>Wyroby do izolacji cieplnej w budownictwie Zewnętrzne zespolone systemy ocieplania (ETICS) ze styropianem Specyfikacja</w:t>
      </w:r>
    </w:p>
    <w:p w:rsidR="00D24442" w:rsidRDefault="00D24442" w:rsidP="00D24442">
      <w:pPr>
        <w:spacing w:line="225" w:lineRule="atLeast"/>
        <w:ind w:left="360"/>
        <w:rPr>
          <w:rFonts w:ascii="Arial" w:hAnsi="Arial" w:cs="Arial"/>
          <w:color w:val="000000"/>
          <w:sz w:val="18"/>
          <w:szCs w:val="18"/>
        </w:rPr>
      </w:pPr>
    </w:p>
    <w:p w:rsidR="00D24442" w:rsidRDefault="00D24442" w:rsidP="00D24442">
      <w:pPr>
        <w:spacing w:line="225" w:lineRule="atLeast"/>
        <w:ind w:left="360"/>
        <w:rPr>
          <w:rFonts w:ascii="Arial" w:hAnsi="Arial" w:cs="Arial"/>
          <w:color w:val="000000"/>
          <w:sz w:val="18"/>
          <w:szCs w:val="18"/>
        </w:rPr>
      </w:pPr>
      <w:r>
        <w:rPr>
          <w:rFonts w:ascii="Arial" w:hAnsi="Arial" w:cs="Arial"/>
          <w:b/>
          <w:bCs/>
          <w:color w:val="000000"/>
          <w:sz w:val="18"/>
          <w:szCs w:val="18"/>
        </w:rPr>
        <w:lastRenderedPageBreak/>
        <w:t>PN-B-20132:2005</w:t>
      </w:r>
      <w:r w:rsidRPr="00DA0FE9">
        <w:rPr>
          <w:rFonts w:ascii="Arial" w:hAnsi="Arial" w:cs="Arial"/>
          <w:color w:val="000000"/>
          <w:sz w:val="18"/>
          <w:szCs w:val="18"/>
        </w:rPr>
        <w:t xml:space="preserve"> </w:t>
      </w:r>
      <w:r>
        <w:rPr>
          <w:rFonts w:ascii="Arial" w:hAnsi="Arial" w:cs="Arial"/>
          <w:color w:val="000000"/>
          <w:sz w:val="18"/>
          <w:szCs w:val="18"/>
        </w:rPr>
        <w:tab/>
        <w:t>Wyroby do izolacji cieplnej w budownictwie Wyroby ze styropianu (EPS) produkowane fabrycznie Zastosowania</w:t>
      </w:r>
    </w:p>
    <w:p w:rsidR="00D24442" w:rsidRDefault="00D24442" w:rsidP="00D24442">
      <w:pPr>
        <w:spacing w:line="225" w:lineRule="atLeast"/>
        <w:ind w:left="360"/>
        <w:rPr>
          <w:rFonts w:ascii="Arial" w:hAnsi="Arial" w:cs="Arial"/>
          <w:color w:val="000000"/>
          <w:sz w:val="18"/>
          <w:szCs w:val="18"/>
        </w:rPr>
      </w:pPr>
      <w:r>
        <w:rPr>
          <w:rFonts w:ascii="Arial" w:hAnsi="Arial" w:cs="Arial"/>
          <w:b/>
          <w:bCs/>
          <w:color w:val="000000"/>
          <w:sz w:val="18"/>
          <w:szCs w:val="18"/>
        </w:rPr>
        <w:t>PN-EN 13163:2009</w:t>
      </w:r>
      <w:r w:rsidRPr="00DA0FE9">
        <w:rPr>
          <w:rFonts w:ascii="Arial" w:hAnsi="Arial" w:cs="Arial"/>
          <w:color w:val="000000"/>
          <w:sz w:val="18"/>
          <w:szCs w:val="18"/>
        </w:rPr>
        <w:t xml:space="preserve"> </w:t>
      </w:r>
      <w:r>
        <w:rPr>
          <w:rFonts w:ascii="Arial" w:hAnsi="Arial" w:cs="Arial"/>
          <w:color w:val="000000"/>
          <w:sz w:val="18"/>
          <w:szCs w:val="18"/>
        </w:rPr>
        <w:tab/>
        <w:t>Wyroby do izolacji cieplnej w budownictwie – Wyroby ze styropianu (EPS) produkowane fabrycznie – Specyfikacja</w:t>
      </w:r>
    </w:p>
    <w:p w:rsidR="00D24442" w:rsidRDefault="00D24442" w:rsidP="00D24442">
      <w:pPr>
        <w:ind w:left="360"/>
        <w:rPr>
          <w:rFonts w:ascii="Arial" w:hAnsi="Arial" w:cs="Arial"/>
          <w:sz w:val="20"/>
          <w:szCs w:val="20"/>
        </w:rPr>
      </w:pPr>
    </w:p>
    <w:p w:rsidR="00D24442" w:rsidRDefault="00D24442" w:rsidP="00D24442">
      <w:pPr>
        <w:spacing w:line="225" w:lineRule="atLeast"/>
        <w:ind w:left="360"/>
        <w:rPr>
          <w:rFonts w:ascii="Arial" w:hAnsi="Arial" w:cs="Arial"/>
          <w:color w:val="000000"/>
          <w:sz w:val="18"/>
          <w:szCs w:val="18"/>
        </w:rPr>
      </w:pPr>
      <w:r>
        <w:rPr>
          <w:rFonts w:ascii="Arial" w:hAnsi="Arial" w:cs="Arial"/>
          <w:b/>
          <w:bCs/>
          <w:color w:val="000000"/>
          <w:sz w:val="18"/>
          <w:szCs w:val="18"/>
        </w:rPr>
        <w:t>PN-EN 13164:2010</w:t>
      </w:r>
      <w:r w:rsidRPr="008F2CC1">
        <w:rPr>
          <w:rFonts w:ascii="Arial" w:hAnsi="Arial" w:cs="Arial"/>
          <w:color w:val="000000"/>
          <w:sz w:val="18"/>
          <w:szCs w:val="18"/>
        </w:rPr>
        <w:t xml:space="preserve"> </w:t>
      </w:r>
      <w:r>
        <w:rPr>
          <w:rFonts w:ascii="Arial" w:hAnsi="Arial" w:cs="Arial"/>
          <w:color w:val="000000"/>
          <w:sz w:val="18"/>
          <w:szCs w:val="18"/>
        </w:rPr>
        <w:tab/>
        <w:t>Wyroby do izolacji cieplnej w budownictwie – Wyroby z polistyrenu ekstrudowanego (XPS) produkowane fabrycznie – Specyfikacja</w:t>
      </w:r>
    </w:p>
    <w:p w:rsidR="00D24442" w:rsidRPr="0006139E" w:rsidRDefault="00D24442" w:rsidP="00D24442">
      <w:pPr>
        <w:ind w:left="360"/>
        <w:rPr>
          <w:rFonts w:ascii="Arial" w:hAnsi="Arial" w:cs="Arial"/>
          <w:sz w:val="20"/>
          <w:szCs w:val="20"/>
        </w:rPr>
      </w:pPr>
    </w:p>
    <w:p w:rsidR="00D24442" w:rsidRPr="00002DCC" w:rsidRDefault="00D24442" w:rsidP="00D24442">
      <w:pPr>
        <w:ind w:left="360"/>
        <w:rPr>
          <w:rFonts w:ascii="Arial" w:hAnsi="Arial" w:cs="Arial"/>
          <w:sz w:val="20"/>
          <w:szCs w:val="20"/>
        </w:rPr>
      </w:pPr>
      <w:r w:rsidRPr="00002DCC">
        <w:rPr>
          <w:rFonts w:ascii="Arial" w:hAnsi="Arial" w:cs="Arial"/>
          <w:sz w:val="20"/>
          <w:szCs w:val="20"/>
        </w:rPr>
        <w:t xml:space="preserve">WTWiOR - </w:t>
      </w:r>
      <w:r w:rsidRPr="00002DCC">
        <w:rPr>
          <w:rFonts w:ascii="Arial" w:hAnsi="Arial" w:cs="Arial"/>
          <w:sz w:val="20"/>
          <w:szCs w:val="20"/>
        </w:rPr>
        <w:tab/>
      </w:r>
      <w:r w:rsidRPr="00002DCC">
        <w:rPr>
          <w:rFonts w:ascii="Arial" w:hAnsi="Arial" w:cs="Arial"/>
          <w:sz w:val="20"/>
          <w:szCs w:val="20"/>
        </w:rPr>
        <w:tab/>
        <w:t xml:space="preserve">Warunki Techniczne Wykonania i </w:t>
      </w:r>
      <w:r w:rsidRPr="00002DCC">
        <w:rPr>
          <w:rFonts w:ascii="Arial" w:hAnsi="Arial" w:cs="Arial"/>
          <w:bCs/>
          <w:color w:val="000000"/>
          <w:sz w:val="20"/>
          <w:szCs w:val="20"/>
        </w:rPr>
        <w:t>Odbioru</w:t>
      </w:r>
      <w:r w:rsidRPr="00002DCC">
        <w:rPr>
          <w:rFonts w:ascii="Arial" w:hAnsi="Arial" w:cs="Arial"/>
          <w:sz w:val="20"/>
          <w:szCs w:val="20"/>
        </w:rPr>
        <w:t xml:space="preserve"> </w:t>
      </w:r>
      <w:r w:rsidRPr="00002DCC">
        <w:rPr>
          <w:rFonts w:ascii="Arial" w:hAnsi="Arial" w:cs="Arial"/>
          <w:bCs/>
          <w:color w:val="000000"/>
          <w:sz w:val="20"/>
          <w:szCs w:val="20"/>
        </w:rPr>
        <w:t>Robót</w:t>
      </w:r>
      <w:r w:rsidRPr="00002DCC">
        <w:rPr>
          <w:rFonts w:ascii="Arial" w:hAnsi="Arial" w:cs="Arial"/>
          <w:sz w:val="20"/>
          <w:szCs w:val="20"/>
        </w:rPr>
        <w:t xml:space="preserve"> - </w:t>
      </w:r>
    </w:p>
    <w:p w:rsidR="00D24442" w:rsidRDefault="00D24442" w:rsidP="00D24442">
      <w:pPr>
        <w:ind w:left="360"/>
        <w:rPr>
          <w:rFonts w:ascii="Arial" w:hAnsi="Arial" w:cs="Arial"/>
          <w:sz w:val="20"/>
          <w:szCs w:val="20"/>
        </w:rPr>
      </w:pPr>
    </w:p>
    <w:p w:rsidR="00D24442" w:rsidRPr="00002DCC" w:rsidRDefault="00D24442" w:rsidP="00D24442">
      <w:pPr>
        <w:ind w:left="360"/>
        <w:rPr>
          <w:rFonts w:ascii="Arial" w:hAnsi="Arial" w:cs="Arial"/>
          <w:sz w:val="20"/>
          <w:szCs w:val="20"/>
        </w:rPr>
      </w:pPr>
      <w:r w:rsidRPr="00002DCC">
        <w:rPr>
          <w:rFonts w:ascii="Arial" w:hAnsi="Arial" w:cs="Arial"/>
          <w:sz w:val="20"/>
          <w:szCs w:val="20"/>
        </w:rPr>
        <w:t>Instrukcje użycia i karty techniczne stosowanych wyrobów</w:t>
      </w:r>
    </w:p>
    <w:p w:rsidR="00D24442" w:rsidRDefault="00D24442" w:rsidP="00D24442">
      <w:pPr>
        <w:rPr>
          <w:rFonts w:ascii="Arial" w:hAnsi="Arial" w:cs="Arial"/>
          <w:sz w:val="20"/>
          <w:szCs w:val="20"/>
          <w:u w:val="single"/>
        </w:rPr>
      </w:pPr>
    </w:p>
    <w:p w:rsidR="00D24442" w:rsidRPr="00002DCC" w:rsidRDefault="00D24442" w:rsidP="00D24442">
      <w:pPr>
        <w:ind w:left="360"/>
        <w:rPr>
          <w:rFonts w:ascii="Arial" w:hAnsi="Arial" w:cs="Arial"/>
          <w:sz w:val="20"/>
          <w:szCs w:val="20"/>
          <w:u w:val="single"/>
        </w:rPr>
      </w:pPr>
      <w:r>
        <w:rPr>
          <w:rFonts w:ascii="Arial" w:hAnsi="Arial" w:cs="Arial"/>
          <w:sz w:val="20"/>
          <w:szCs w:val="20"/>
          <w:u w:val="single"/>
        </w:rPr>
        <w:t xml:space="preserve">Instrukcja ITB nr 447 / 2009 </w:t>
      </w:r>
      <w:r>
        <w:rPr>
          <w:rFonts w:ascii="Arial" w:hAnsi="Arial" w:cs="Arial"/>
          <w:sz w:val="20"/>
          <w:szCs w:val="20"/>
        </w:rPr>
        <w:t xml:space="preserve"> złożone systemy izolacji cieplnej ścian zewnętrznych budynków ETICS. Zasady projektowania i wykonywania</w:t>
      </w:r>
    </w:p>
    <w:p w:rsidR="00D24442" w:rsidRDefault="00D24442" w:rsidP="00D24442">
      <w:pPr>
        <w:jc w:val="center"/>
        <w:rPr>
          <w:rFonts w:ascii="Arial" w:hAnsi="Arial" w:cs="Arial"/>
          <w:b/>
          <w:bCs/>
        </w:rPr>
      </w:pPr>
    </w:p>
    <w:p w:rsidR="00D24442" w:rsidRPr="000C3B19" w:rsidRDefault="00D24442">
      <w:pPr>
        <w:spacing w:before="1"/>
        <w:ind w:left="136" w:right="827" w:firstLine="360"/>
        <w:rPr>
          <w:rFonts w:asciiTheme="majorHAnsi" w:hAnsiTheme="majorHAnsi"/>
          <w:lang w:val="pl-PL"/>
        </w:rPr>
      </w:pPr>
    </w:p>
    <w:sectPr w:rsidR="00D24442" w:rsidRPr="000C3B19" w:rsidSect="00492A67">
      <w:footerReference w:type="default" r:id="rId9"/>
      <w:pgSz w:w="11910" w:h="16840"/>
      <w:pgMar w:top="1360" w:right="1140" w:bottom="1020" w:left="1280" w:header="0" w:footer="825"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11AC" w:rsidRDefault="00B111AC" w:rsidP="00492A67">
      <w:r>
        <w:separator/>
      </w:r>
    </w:p>
  </w:endnote>
  <w:endnote w:type="continuationSeparator" w:id="0">
    <w:p w:rsidR="00B111AC" w:rsidRDefault="00B111AC" w:rsidP="00492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OpenSymbol">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ISOCPEUR">
    <w:panose1 w:val="020B0604020202020204"/>
    <w:charset w:val="EE"/>
    <w:family w:val="swiss"/>
    <w:pitch w:val="variable"/>
    <w:sig w:usb0="00000287" w:usb1="00000000" w:usb2="00000000" w:usb3="00000000" w:csb0="0000009F" w:csb1="00000000"/>
  </w:font>
  <w:font w:name="TimesNewRomanPSMT">
    <w:panose1 w:val="00000000000000000000"/>
    <w:charset w:val="EE"/>
    <w:family w:val="auto"/>
    <w:notTrueType/>
    <w:pitch w:val="default"/>
    <w:sig w:usb0="00000005" w:usb1="00000000" w:usb2="00000000" w:usb3="00000000" w:csb0="00000002" w:csb1="00000000"/>
  </w:font>
  <w:font w:name="TimesNewRoman,Bold">
    <w:altName w:val="Times New Roman"/>
    <w:panose1 w:val="00000000000000000000"/>
    <w:charset w:val="00"/>
    <w:family w:val="roman"/>
    <w:notTrueType/>
    <w:pitch w:val="default"/>
    <w:sig w:usb0="00000007" w:usb1="00000000" w:usb2="00000000" w:usb3="00000000" w:csb0="00000003" w:csb1="00000000"/>
  </w:font>
  <w:font w:name="ArialNarrow">
    <w:altName w:val="Arial Unicode MS"/>
    <w:charset w:val="80"/>
    <w:family w:val="swiss"/>
    <w:pitch w:val="default"/>
  </w:font>
  <w:font w:name="Arial-BoldMT">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EE"/>
    <w:family w:val="roman"/>
    <w:pitch w:val="variable"/>
    <w:sig w:usb0="20003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442" w:rsidRDefault="00D24442">
    <w:pPr>
      <w:pStyle w:val="Tekstpodstawowy"/>
      <w:spacing w:line="14" w:lineRule="auto"/>
      <w:rPr>
        <w:sz w:val="20"/>
      </w:rPr>
    </w:pPr>
    <w:r>
      <w:pict>
        <v:shapetype id="_x0000_t202" coordsize="21600,21600" o:spt="202" path="m,l,21600r21600,l21600,xe">
          <v:stroke joinstyle="miter"/>
          <v:path gradientshapeok="t" o:connecttype="rect"/>
        </v:shapetype>
        <v:shape id="_x0000_s2051" type="#_x0000_t202" style="position:absolute;margin-left:68.8pt;margin-top:767.2pt;width:16pt;height:14pt;z-index:-29200;mso-position-horizontal-relative:page;mso-position-vertical-relative:page" filled="f" stroked="f">
          <v:textbox style="mso-next-textbox:#_x0000_s2051" inset="0,0,0,0">
            <w:txbxContent>
              <w:p w:rsidR="00D24442" w:rsidRDefault="00D24442">
                <w:pPr>
                  <w:spacing w:line="265" w:lineRule="exact"/>
                  <w:ind w:left="40"/>
                  <w:rPr>
                    <w:rFonts w:ascii="Times New Roman"/>
                    <w:sz w:val="24"/>
                  </w:rPr>
                </w:pPr>
                <w:r>
                  <w:fldChar w:fldCharType="begin"/>
                </w:r>
                <w:r>
                  <w:rPr>
                    <w:rFonts w:ascii="Times New Roman"/>
                    <w:sz w:val="24"/>
                  </w:rPr>
                  <w:instrText xml:space="preserve"> PAGE </w:instrText>
                </w:r>
                <w:r>
                  <w:fldChar w:fldCharType="separate"/>
                </w:r>
                <w:r w:rsidR="00553C73">
                  <w:rPr>
                    <w:rFonts w:ascii="Times New Roman"/>
                    <w:noProof/>
                    <w:sz w:val="24"/>
                  </w:rPr>
                  <w:t>2</w:t>
                </w:r>
                <w: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442" w:rsidRDefault="00D24442">
    <w:pPr>
      <w:pStyle w:val="Tekstpodstawowy"/>
      <w:spacing w:line="14" w:lineRule="auto"/>
      <w:rPr>
        <w:sz w:val="20"/>
      </w:rPr>
    </w:pPr>
    <w:r>
      <w:pict>
        <v:line id="_x0000_s2050" style="position:absolute;z-index:-29176;mso-position-horizontal-relative:page;mso-position-vertical-relative:page" from="69.4pt,787.9pt" to="532.55pt,787.9pt" strokeweight=".16936mm">
          <w10:wrap anchorx="page" anchory="page"/>
        </v:line>
      </w:pict>
    </w:r>
    <w:r>
      <w:pict>
        <v:shapetype id="_x0000_t202" coordsize="21600,21600" o:spt="202" path="m,l,21600r21600,l21600,xe">
          <v:stroke joinstyle="miter"/>
          <v:path gradientshapeok="t" o:connecttype="rect"/>
        </v:shapetype>
        <v:shape id="_x0000_s2049" type="#_x0000_t202" style="position:absolute;margin-left:293.95pt;margin-top:789.25pt;width:14.1pt;height:12pt;z-index:-29152;mso-position-horizontal-relative:page;mso-position-vertical-relative:page" filled="f" stroked="f">
          <v:textbox inset="0,0,0,0">
            <w:txbxContent>
              <w:p w:rsidR="00D24442" w:rsidRDefault="00D24442">
                <w:pPr>
                  <w:spacing w:line="224" w:lineRule="exact"/>
                  <w:ind w:left="40"/>
                  <w:rPr>
                    <w:rFonts w:ascii="Times New Roman"/>
                    <w:i/>
                    <w:sz w:val="20"/>
                  </w:rPr>
                </w:pPr>
                <w:r>
                  <w:fldChar w:fldCharType="begin"/>
                </w:r>
                <w:r>
                  <w:rPr>
                    <w:rFonts w:ascii="Times New Roman"/>
                    <w:i/>
                    <w:sz w:val="20"/>
                  </w:rPr>
                  <w:instrText xml:space="preserve"> PAGE </w:instrText>
                </w:r>
                <w:r>
                  <w:fldChar w:fldCharType="separate"/>
                </w:r>
                <w:r w:rsidR="00553C73">
                  <w:rPr>
                    <w:rFonts w:ascii="Times New Roman"/>
                    <w:i/>
                    <w:noProof/>
                    <w:sz w:val="20"/>
                  </w:rPr>
                  <w:t>21</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11AC" w:rsidRDefault="00B111AC" w:rsidP="00492A67">
      <w:r>
        <w:separator/>
      </w:r>
    </w:p>
  </w:footnote>
  <w:footnote w:type="continuationSeparator" w:id="0">
    <w:p w:rsidR="00B111AC" w:rsidRDefault="00B111AC" w:rsidP="00492A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A954906A"/>
    <w:lvl w:ilvl="0">
      <w:start w:val="2"/>
      <w:numFmt w:val="decimal"/>
      <w:pStyle w:val="Nagwek1"/>
      <w:lvlText w:val="%1"/>
      <w:lvlJc w:val="left"/>
      <w:pPr>
        <w:ind w:left="435" w:hanging="435"/>
      </w:pPr>
      <w:rPr>
        <w:rFonts w:hint="default"/>
      </w:rPr>
    </w:lvl>
    <w:lvl w:ilvl="1">
      <w:start w:val="2"/>
      <w:numFmt w:val="decimal"/>
      <w:pStyle w:val="Nagwek2"/>
      <w:lvlText w:val="%1.%2"/>
      <w:lvlJc w:val="left"/>
      <w:pPr>
        <w:ind w:left="435" w:hanging="435"/>
      </w:pPr>
      <w:rPr>
        <w:rFonts w:hint="default"/>
        <w:i w:val="0"/>
      </w:rPr>
    </w:lvl>
    <w:lvl w:ilvl="2">
      <w:start w:val="7"/>
      <w:numFmt w:val="decimal"/>
      <w:lvlText w:val="%1.%2.%3"/>
      <w:lvlJc w:val="left"/>
      <w:pPr>
        <w:ind w:left="1004" w:hanging="720"/>
      </w:pPr>
      <w:rPr>
        <w:rFonts w:hint="default"/>
        <w:sz w:val="20"/>
        <w:szCs w:val="2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
    <w:nsid w:val="00254B61"/>
    <w:multiLevelType w:val="multilevel"/>
    <w:tmpl w:val="FCE2FF2E"/>
    <w:lvl w:ilvl="0">
      <w:start w:val="1"/>
      <w:numFmt w:val="decimal"/>
      <w:lvlText w:val="%1."/>
      <w:lvlJc w:val="left"/>
      <w:pPr>
        <w:ind w:left="646" w:hanging="173"/>
      </w:pPr>
      <w:rPr>
        <w:rFonts w:ascii="Calibri" w:eastAsia="Calibri" w:hAnsi="Calibri" w:cs="Calibri" w:hint="default"/>
        <w:b/>
        <w:bCs/>
        <w:i/>
        <w:w w:val="100"/>
        <w:sz w:val="22"/>
        <w:szCs w:val="22"/>
      </w:rPr>
    </w:lvl>
    <w:lvl w:ilvl="1">
      <w:start w:val="1"/>
      <w:numFmt w:val="decimal"/>
      <w:lvlText w:val="%1.%2"/>
      <w:lvlJc w:val="left"/>
      <w:pPr>
        <w:ind w:left="790" w:hanging="333"/>
        <w:jc w:val="right"/>
      </w:pPr>
      <w:rPr>
        <w:rFonts w:hint="default"/>
        <w:spacing w:val="-2"/>
        <w:w w:val="100"/>
        <w:u w:val="single" w:color="000000"/>
      </w:rPr>
    </w:lvl>
    <w:lvl w:ilvl="2">
      <w:start w:val="1"/>
      <w:numFmt w:val="decimal"/>
      <w:lvlText w:val="%3)"/>
      <w:lvlJc w:val="left"/>
      <w:pPr>
        <w:ind w:left="795" w:hanging="737"/>
      </w:pPr>
      <w:rPr>
        <w:rFonts w:ascii="Calibri" w:eastAsia="Calibri" w:hAnsi="Calibri" w:cs="Calibri" w:hint="default"/>
        <w:b/>
        <w:bCs/>
        <w:w w:val="100"/>
        <w:sz w:val="22"/>
        <w:szCs w:val="22"/>
      </w:rPr>
    </w:lvl>
    <w:lvl w:ilvl="3">
      <w:numFmt w:val="bullet"/>
      <w:lvlText w:val="•"/>
      <w:lvlJc w:val="left"/>
      <w:pPr>
        <w:ind w:left="2672" w:hanging="737"/>
      </w:pPr>
      <w:rPr>
        <w:rFonts w:hint="default"/>
      </w:rPr>
    </w:lvl>
    <w:lvl w:ilvl="4">
      <w:numFmt w:val="bullet"/>
      <w:lvlText w:val="•"/>
      <w:lvlJc w:val="left"/>
      <w:pPr>
        <w:ind w:left="3608" w:hanging="737"/>
      </w:pPr>
      <w:rPr>
        <w:rFonts w:hint="default"/>
      </w:rPr>
    </w:lvl>
    <w:lvl w:ilvl="5">
      <w:numFmt w:val="bullet"/>
      <w:lvlText w:val="•"/>
      <w:lvlJc w:val="left"/>
      <w:pPr>
        <w:ind w:left="4545" w:hanging="737"/>
      </w:pPr>
      <w:rPr>
        <w:rFonts w:hint="default"/>
      </w:rPr>
    </w:lvl>
    <w:lvl w:ilvl="6">
      <w:numFmt w:val="bullet"/>
      <w:lvlText w:val="•"/>
      <w:lvlJc w:val="left"/>
      <w:pPr>
        <w:ind w:left="5481" w:hanging="737"/>
      </w:pPr>
      <w:rPr>
        <w:rFonts w:hint="default"/>
      </w:rPr>
    </w:lvl>
    <w:lvl w:ilvl="7">
      <w:numFmt w:val="bullet"/>
      <w:lvlText w:val="•"/>
      <w:lvlJc w:val="left"/>
      <w:pPr>
        <w:ind w:left="6417" w:hanging="737"/>
      </w:pPr>
      <w:rPr>
        <w:rFonts w:hint="default"/>
      </w:rPr>
    </w:lvl>
    <w:lvl w:ilvl="8">
      <w:numFmt w:val="bullet"/>
      <w:lvlText w:val="•"/>
      <w:lvlJc w:val="left"/>
      <w:pPr>
        <w:ind w:left="7353" w:hanging="737"/>
      </w:pPr>
      <w:rPr>
        <w:rFonts w:hint="default"/>
      </w:rPr>
    </w:lvl>
  </w:abstractNum>
  <w:abstractNum w:abstractNumId="2">
    <w:nsid w:val="003A64A4"/>
    <w:multiLevelType w:val="hybridMultilevel"/>
    <w:tmpl w:val="4490D156"/>
    <w:lvl w:ilvl="0" w:tplc="7332E0E6">
      <w:start w:val="1"/>
      <w:numFmt w:val="decimal"/>
      <w:lvlText w:val="%1."/>
      <w:lvlJc w:val="left"/>
      <w:pPr>
        <w:ind w:left="1204" w:hanging="360"/>
      </w:pPr>
      <w:rPr>
        <w:rFonts w:ascii="Calibri" w:eastAsia="Calibri" w:hAnsi="Calibri" w:cs="Calibri" w:hint="default"/>
        <w:w w:val="100"/>
        <w:sz w:val="22"/>
        <w:szCs w:val="22"/>
      </w:rPr>
    </w:lvl>
    <w:lvl w:ilvl="1" w:tplc="5CF6CAB4">
      <w:start w:val="1"/>
      <w:numFmt w:val="decimal"/>
      <w:lvlText w:val="%2."/>
      <w:lvlJc w:val="left"/>
      <w:pPr>
        <w:ind w:left="1924" w:hanging="360"/>
        <w:jc w:val="right"/>
      </w:pPr>
      <w:rPr>
        <w:rFonts w:hint="default"/>
        <w:w w:val="100"/>
      </w:rPr>
    </w:lvl>
    <w:lvl w:ilvl="2" w:tplc="E5466296">
      <w:numFmt w:val="bullet"/>
      <w:lvlText w:val="•"/>
      <w:lvlJc w:val="left"/>
      <w:pPr>
        <w:ind w:left="2760" w:hanging="360"/>
      </w:pPr>
      <w:rPr>
        <w:rFonts w:hint="default"/>
      </w:rPr>
    </w:lvl>
    <w:lvl w:ilvl="3" w:tplc="9D52C79E">
      <w:numFmt w:val="bullet"/>
      <w:lvlText w:val="•"/>
      <w:lvlJc w:val="left"/>
      <w:pPr>
        <w:ind w:left="3601" w:hanging="360"/>
      </w:pPr>
      <w:rPr>
        <w:rFonts w:hint="default"/>
      </w:rPr>
    </w:lvl>
    <w:lvl w:ilvl="4" w:tplc="85C0870E">
      <w:numFmt w:val="bullet"/>
      <w:lvlText w:val="•"/>
      <w:lvlJc w:val="left"/>
      <w:pPr>
        <w:ind w:left="4442" w:hanging="360"/>
      </w:pPr>
      <w:rPr>
        <w:rFonts w:hint="default"/>
      </w:rPr>
    </w:lvl>
    <w:lvl w:ilvl="5" w:tplc="8B1E6B64">
      <w:numFmt w:val="bullet"/>
      <w:lvlText w:val="•"/>
      <w:lvlJc w:val="left"/>
      <w:pPr>
        <w:ind w:left="5282" w:hanging="360"/>
      </w:pPr>
      <w:rPr>
        <w:rFonts w:hint="default"/>
      </w:rPr>
    </w:lvl>
    <w:lvl w:ilvl="6" w:tplc="349252A2">
      <w:numFmt w:val="bullet"/>
      <w:lvlText w:val="•"/>
      <w:lvlJc w:val="left"/>
      <w:pPr>
        <w:ind w:left="6123" w:hanging="360"/>
      </w:pPr>
      <w:rPr>
        <w:rFonts w:hint="default"/>
      </w:rPr>
    </w:lvl>
    <w:lvl w:ilvl="7" w:tplc="8984150E">
      <w:numFmt w:val="bullet"/>
      <w:lvlText w:val="•"/>
      <w:lvlJc w:val="left"/>
      <w:pPr>
        <w:ind w:left="6964" w:hanging="360"/>
      </w:pPr>
      <w:rPr>
        <w:rFonts w:hint="default"/>
      </w:rPr>
    </w:lvl>
    <w:lvl w:ilvl="8" w:tplc="2CA62BCA">
      <w:numFmt w:val="bullet"/>
      <w:lvlText w:val="•"/>
      <w:lvlJc w:val="left"/>
      <w:pPr>
        <w:ind w:left="7804" w:hanging="360"/>
      </w:pPr>
      <w:rPr>
        <w:rFonts w:hint="default"/>
      </w:rPr>
    </w:lvl>
  </w:abstractNum>
  <w:abstractNum w:abstractNumId="3">
    <w:nsid w:val="03F574B0"/>
    <w:multiLevelType w:val="multilevel"/>
    <w:tmpl w:val="B5561FE6"/>
    <w:lvl w:ilvl="0">
      <w:start w:val="1"/>
      <w:numFmt w:val="none"/>
      <w:lvlText w:val="2.2"/>
      <w:lvlJc w:val="left"/>
      <w:pPr>
        <w:tabs>
          <w:tab w:val="num" w:pos="567"/>
        </w:tabs>
        <w:ind w:left="567" w:hanging="283"/>
      </w:pPr>
      <w:rPr>
        <w:rFonts w:hint="default"/>
      </w:rPr>
    </w:lvl>
    <w:lvl w:ilvl="1">
      <w:start w:val="1"/>
      <w:numFmt w:val="decimal"/>
      <w:lvlText w:val="%11.%2"/>
      <w:lvlJc w:val="left"/>
      <w:pPr>
        <w:tabs>
          <w:tab w:val="num" w:pos="567"/>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6"/>
      <w:numFmt w:val="decimal"/>
      <w:lvlText w:val="%6%1"/>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nsid w:val="05DC6C3C"/>
    <w:multiLevelType w:val="hybridMultilevel"/>
    <w:tmpl w:val="97284F0E"/>
    <w:lvl w:ilvl="0" w:tplc="04150001">
      <w:start w:val="1"/>
      <w:numFmt w:val="bullet"/>
      <w:lvlText w:val=""/>
      <w:lvlJc w:val="left"/>
      <w:pPr>
        <w:tabs>
          <w:tab w:val="num" w:pos="720"/>
        </w:tabs>
        <w:ind w:left="720" w:hanging="360"/>
      </w:pPr>
      <w:rPr>
        <w:rFonts w:ascii="Symbol" w:hAnsi="Symbol" w:hint="default"/>
      </w:rPr>
    </w:lvl>
    <w:lvl w:ilvl="1" w:tplc="04150005">
      <w:start w:val="1"/>
      <w:numFmt w:val="bullet"/>
      <w:lvlText w:val=""/>
      <w:lvlJc w:val="left"/>
      <w:pPr>
        <w:tabs>
          <w:tab w:val="num" w:pos="1440"/>
        </w:tabs>
        <w:ind w:left="1440" w:hanging="360"/>
      </w:pPr>
      <w:rPr>
        <w:rFonts w:ascii="Wingdings" w:hAnsi="Wingding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063C6A74"/>
    <w:multiLevelType w:val="hybridMultilevel"/>
    <w:tmpl w:val="181EA828"/>
    <w:lvl w:ilvl="0" w:tplc="B82A96E6">
      <w:start w:val="1"/>
      <w:numFmt w:val="bullet"/>
      <w:lvlText w:val="-"/>
      <w:lvlJc w:val="left"/>
      <w:pPr>
        <w:tabs>
          <w:tab w:val="num" w:pos="1159"/>
        </w:tabs>
        <w:ind w:left="1159" w:hanging="453"/>
      </w:pPr>
      <w:rPr>
        <w:rFonts w:ascii="Times New Roman" w:eastAsia="Times New Roman" w:hAnsi="Times New Roman" w:cs="Times New Roman" w:hint="default"/>
      </w:rPr>
    </w:lvl>
    <w:lvl w:ilvl="1" w:tplc="04150003" w:tentative="1">
      <w:start w:val="1"/>
      <w:numFmt w:val="bullet"/>
      <w:lvlText w:val="o"/>
      <w:lvlJc w:val="left"/>
      <w:pPr>
        <w:tabs>
          <w:tab w:val="num" w:pos="728"/>
        </w:tabs>
        <w:ind w:left="728" w:hanging="360"/>
      </w:pPr>
      <w:rPr>
        <w:rFonts w:ascii="Courier New" w:hAnsi="Courier New" w:cs="Courier New" w:hint="default"/>
      </w:rPr>
    </w:lvl>
    <w:lvl w:ilvl="2" w:tplc="04150005" w:tentative="1">
      <w:start w:val="1"/>
      <w:numFmt w:val="bullet"/>
      <w:lvlText w:val=""/>
      <w:lvlJc w:val="left"/>
      <w:pPr>
        <w:tabs>
          <w:tab w:val="num" w:pos="1448"/>
        </w:tabs>
        <w:ind w:left="1448" w:hanging="360"/>
      </w:pPr>
      <w:rPr>
        <w:rFonts w:ascii="Wingdings" w:hAnsi="Wingdings" w:hint="default"/>
      </w:rPr>
    </w:lvl>
    <w:lvl w:ilvl="3" w:tplc="04150001" w:tentative="1">
      <w:start w:val="1"/>
      <w:numFmt w:val="bullet"/>
      <w:lvlText w:val=""/>
      <w:lvlJc w:val="left"/>
      <w:pPr>
        <w:tabs>
          <w:tab w:val="num" w:pos="2168"/>
        </w:tabs>
        <w:ind w:left="2168" w:hanging="360"/>
      </w:pPr>
      <w:rPr>
        <w:rFonts w:ascii="Symbol" w:hAnsi="Symbol" w:hint="default"/>
      </w:rPr>
    </w:lvl>
    <w:lvl w:ilvl="4" w:tplc="04150003" w:tentative="1">
      <w:start w:val="1"/>
      <w:numFmt w:val="bullet"/>
      <w:lvlText w:val="o"/>
      <w:lvlJc w:val="left"/>
      <w:pPr>
        <w:tabs>
          <w:tab w:val="num" w:pos="2888"/>
        </w:tabs>
        <w:ind w:left="2888" w:hanging="360"/>
      </w:pPr>
      <w:rPr>
        <w:rFonts w:ascii="Courier New" w:hAnsi="Courier New" w:cs="Courier New" w:hint="default"/>
      </w:rPr>
    </w:lvl>
    <w:lvl w:ilvl="5" w:tplc="04150005" w:tentative="1">
      <w:start w:val="1"/>
      <w:numFmt w:val="bullet"/>
      <w:lvlText w:val=""/>
      <w:lvlJc w:val="left"/>
      <w:pPr>
        <w:tabs>
          <w:tab w:val="num" w:pos="3608"/>
        </w:tabs>
        <w:ind w:left="3608" w:hanging="360"/>
      </w:pPr>
      <w:rPr>
        <w:rFonts w:ascii="Wingdings" w:hAnsi="Wingdings" w:hint="default"/>
      </w:rPr>
    </w:lvl>
    <w:lvl w:ilvl="6" w:tplc="04150001" w:tentative="1">
      <w:start w:val="1"/>
      <w:numFmt w:val="bullet"/>
      <w:lvlText w:val=""/>
      <w:lvlJc w:val="left"/>
      <w:pPr>
        <w:tabs>
          <w:tab w:val="num" w:pos="4328"/>
        </w:tabs>
        <w:ind w:left="4328" w:hanging="360"/>
      </w:pPr>
      <w:rPr>
        <w:rFonts w:ascii="Symbol" w:hAnsi="Symbol" w:hint="default"/>
      </w:rPr>
    </w:lvl>
    <w:lvl w:ilvl="7" w:tplc="04150003" w:tentative="1">
      <w:start w:val="1"/>
      <w:numFmt w:val="bullet"/>
      <w:lvlText w:val="o"/>
      <w:lvlJc w:val="left"/>
      <w:pPr>
        <w:tabs>
          <w:tab w:val="num" w:pos="5048"/>
        </w:tabs>
        <w:ind w:left="5048" w:hanging="360"/>
      </w:pPr>
      <w:rPr>
        <w:rFonts w:ascii="Courier New" w:hAnsi="Courier New" w:cs="Courier New" w:hint="default"/>
      </w:rPr>
    </w:lvl>
    <w:lvl w:ilvl="8" w:tplc="04150005" w:tentative="1">
      <w:start w:val="1"/>
      <w:numFmt w:val="bullet"/>
      <w:lvlText w:val=""/>
      <w:lvlJc w:val="left"/>
      <w:pPr>
        <w:tabs>
          <w:tab w:val="num" w:pos="5768"/>
        </w:tabs>
        <w:ind w:left="5768" w:hanging="360"/>
      </w:pPr>
      <w:rPr>
        <w:rFonts w:ascii="Wingdings" w:hAnsi="Wingdings" w:hint="default"/>
      </w:rPr>
    </w:lvl>
  </w:abstractNum>
  <w:abstractNum w:abstractNumId="6">
    <w:nsid w:val="06DD07B9"/>
    <w:multiLevelType w:val="multilevel"/>
    <w:tmpl w:val="C5DAE31C"/>
    <w:lvl w:ilvl="0">
      <w:start w:val="1"/>
      <w:numFmt w:val="decimal"/>
      <w:lvlText w:val="%1."/>
      <w:lvlJc w:val="left"/>
      <w:pPr>
        <w:ind w:left="705" w:hanging="7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080C5855"/>
    <w:multiLevelType w:val="hybridMultilevel"/>
    <w:tmpl w:val="0F36C54A"/>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08600CCF"/>
    <w:multiLevelType w:val="hybridMultilevel"/>
    <w:tmpl w:val="47726F16"/>
    <w:lvl w:ilvl="0" w:tplc="F6AA9D98">
      <w:start w:val="1"/>
      <w:numFmt w:val="decimal"/>
      <w:lvlText w:val="%1."/>
      <w:lvlJc w:val="left"/>
      <w:pPr>
        <w:ind w:left="1204" w:hanging="360"/>
      </w:pPr>
      <w:rPr>
        <w:rFonts w:hint="default"/>
        <w:w w:val="100"/>
      </w:rPr>
    </w:lvl>
    <w:lvl w:ilvl="1" w:tplc="7B8285E6">
      <w:numFmt w:val="bullet"/>
      <w:lvlText w:val="-"/>
      <w:lvlJc w:val="left"/>
      <w:pPr>
        <w:ind w:left="1576" w:hanging="360"/>
      </w:pPr>
      <w:rPr>
        <w:rFonts w:ascii="Calibri" w:eastAsia="Calibri" w:hAnsi="Calibri" w:cs="Calibri" w:hint="default"/>
        <w:w w:val="100"/>
        <w:sz w:val="22"/>
        <w:szCs w:val="22"/>
      </w:rPr>
    </w:lvl>
    <w:lvl w:ilvl="2" w:tplc="654A53B8">
      <w:numFmt w:val="bullet"/>
      <w:lvlText w:val="•"/>
      <w:lvlJc w:val="left"/>
      <w:pPr>
        <w:ind w:left="2458" w:hanging="360"/>
      </w:pPr>
      <w:rPr>
        <w:rFonts w:hint="default"/>
      </w:rPr>
    </w:lvl>
    <w:lvl w:ilvl="3" w:tplc="18E43ED6">
      <w:numFmt w:val="bullet"/>
      <w:lvlText w:val="•"/>
      <w:lvlJc w:val="left"/>
      <w:pPr>
        <w:ind w:left="3336" w:hanging="360"/>
      </w:pPr>
      <w:rPr>
        <w:rFonts w:hint="default"/>
      </w:rPr>
    </w:lvl>
    <w:lvl w:ilvl="4" w:tplc="0CA68918">
      <w:numFmt w:val="bullet"/>
      <w:lvlText w:val="•"/>
      <w:lvlJc w:val="left"/>
      <w:pPr>
        <w:ind w:left="4215" w:hanging="360"/>
      </w:pPr>
      <w:rPr>
        <w:rFonts w:hint="default"/>
      </w:rPr>
    </w:lvl>
    <w:lvl w:ilvl="5" w:tplc="C002C580">
      <w:numFmt w:val="bullet"/>
      <w:lvlText w:val="•"/>
      <w:lvlJc w:val="left"/>
      <w:pPr>
        <w:ind w:left="5093" w:hanging="360"/>
      </w:pPr>
      <w:rPr>
        <w:rFonts w:hint="default"/>
      </w:rPr>
    </w:lvl>
    <w:lvl w:ilvl="6" w:tplc="3E001160">
      <w:numFmt w:val="bullet"/>
      <w:lvlText w:val="•"/>
      <w:lvlJc w:val="left"/>
      <w:pPr>
        <w:ind w:left="5972" w:hanging="360"/>
      </w:pPr>
      <w:rPr>
        <w:rFonts w:hint="default"/>
      </w:rPr>
    </w:lvl>
    <w:lvl w:ilvl="7" w:tplc="D12C0794">
      <w:numFmt w:val="bullet"/>
      <w:lvlText w:val="•"/>
      <w:lvlJc w:val="left"/>
      <w:pPr>
        <w:ind w:left="6850" w:hanging="360"/>
      </w:pPr>
      <w:rPr>
        <w:rFonts w:hint="default"/>
      </w:rPr>
    </w:lvl>
    <w:lvl w:ilvl="8" w:tplc="185ABDFC">
      <w:numFmt w:val="bullet"/>
      <w:lvlText w:val="•"/>
      <w:lvlJc w:val="left"/>
      <w:pPr>
        <w:ind w:left="7729" w:hanging="360"/>
      </w:pPr>
      <w:rPr>
        <w:rFonts w:hint="default"/>
      </w:rPr>
    </w:lvl>
  </w:abstractNum>
  <w:abstractNum w:abstractNumId="9">
    <w:nsid w:val="09FF3A59"/>
    <w:multiLevelType w:val="multilevel"/>
    <w:tmpl w:val="3E5EF360"/>
    <w:lvl w:ilvl="0">
      <w:start w:val="1"/>
      <w:numFmt w:val="none"/>
      <w:lvlText w:val="6.3"/>
      <w:lvlJc w:val="left"/>
      <w:pPr>
        <w:tabs>
          <w:tab w:val="num" w:pos="567"/>
        </w:tabs>
        <w:ind w:left="567" w:hanging="283"/>
      </w:pPr>
      <w:rPr>
        <w:rFonts w:hint="default"/>
      </w:rPr>
    </w:lvl>
    <w:lvl w:ilvl="1">
      <w:start w:val="1"/>
      <w:numFmt w:val="decimal"/>
      <w:lvlText w:val="%11.%2"/>
      <w:lvlJc w:val="left"/>
      <w:pPr>
        <w:tabs>
          <w:tab w:val="num" w:pos="567"/>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6"/>
      <w:numFmt w:val="decimal"/>
      <w:lvlText w:val="%6%1"/>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nsid w:val="0AE76D25"/>
    <w:multiLevelType w:val="hybridMultilevel"/>
    <w:tmpl w:val="0118344C"/>
    <w:lvl w:ilvl="0" w:tplc="E4507D56">
      <w:start w:val="1"/>
      <w:numFmt w:val="bullet"/>
      <w:lvlText w:val="-"/>
      <w:lvlJc w:val="left"/>
      <w:pPr>
        <w:tabs>
          <w:tab w:val="num" w:pos="1303"/>
        </w:tabs>
        <w:ind w:left="1303" w:hanging="453"/>
      </w:pPr>
      <w:rPr>
        <w:rFonts w:ascii="Times New Roman" w:eastAsia="Times New Roman" w:hAnsi="Times New Roman" w:cs="Times New Roman" w:hint="default"/>
        <w:color w:val="auto"/>
      </w:rPr>
    </w:lvl>
    <w:lvl w:ilvl="1" w:tplc="04150003" w:tentative="1">
      <w:start w:val="1"/>
      <w:numFmt w:val="bullet"/>
      <w:lvlText w:val="o"/>
      <w:lvlJc w:val="left"/>
      <w:pPr>
        <w:tabs>
          <w:tab w:val="num" w:pos="872"/>
        </w:tabs>
        <w:ind w:left="872" w:hanging="360"/>
      </w:pPr>
      <w:rPr>
        <w:rFonts w:ascii="Courier New" w:hAnsi="Courier New" w:cs="Courier New" w:hint="default"/>
      </w:rPr>
    </w:lvl>
    <w:lvl w:ilvl="2" w:tplc="04150005" w:tentative="1">
      <w:start w:val="1"/>
      <w:numFmt w:val="bullet"/>
      <w:lvlText w:val=""/>
      <w:lvlJc w:val="left"/>
      <w:pPr>
        <w:tabs>
          <w:tab w:val="num" w:pos="1592"/>
        </w:tabs>
        <w:ind w:left="1592" w:hanging="360"/>
      </w:pPr>
      <w:rPr>
        <w:rFonts w:ascii="Wingdings" w:hAnsi="Wingdings" w:hint="default"/>
      </w:rPr>
    </w:lvl>
    <w:lvl w:ilvl="3" w:tplc="04150001" w:tentative="1">
      <w:start w:val="1"/>
      <w:numFmt w:val="bullet"/>
      <w:lvlText w:val=""/>
      <w:lvlJc w:val="left"/>
      <w:pPr>
        <w:tabs>
          <w:tab w:val="num" w:pos="2312"/>
        </w:tabs>
        <w:ind w:left="2312" w:hanging="360"/>
      </w:pPr>
      <w:rPr>
        <w:rFonts w:ascii="Symbol" w:hAnsi="Symbol" w:hint="default"/>
      </w:rPr>
    </w:lvl>
    <w:lvl w:ilvl="4" w:tplc="04150003" w:tentative="1">
      <w:start w:val="1"/>
      <w:numFmt w:val="bullet"/>
      <w:lvlText w:val="o"/>
      <w:lvlJc w:val="left"/>
      <w:pPr>
        <w:tabs>
          <w:tab w:val="num" w:pos="3032"/>
        </w:tabs>
        <w:ind w:left="3032" w:hanging="360"/>
      </w:pPr>
      <w:rPr>
        <w:rFonts w:ascii="Courier New" w:hAnsi="Courier New" w:cs="Courier New" w:hint="default"/>
      </w:rPr>
    </w:lvl>
    <w:lvl w:ilvl="5" w:tplc="04150005" w:tentative="1">
      <w:start w:val="1"/>
      <w:numFmt w:val="bullet"/>
      <w:lvlText w:val=""/>
      <w:lvlJc w:val="left"/>
      <w:pPr>
        <w:tabs>
          <w:tab w:val="num" w:pos="3752"/>
        </w:tabs>
        <w:ind w:left="3752" w:hanging="360"/>
      </w:pPr>
      <w:rPr>
        <w:rFonts w:ascii="Wingdings" w:hAnsi="Wingdings" w:hint="default"/>
      </w:rPr>
    </w:lvl>
    <w:lvl w:ilvl="6" w:tplc="04150001" w:tentative="1">
      <w:start w:val="1"/>
      <w:numFmt w:val="bullet"/>
      <w:lvlText w:val=""/>
      <w:lvlJc w:val="left"/>
      <w:pPr>
        <w:tabs>
          <w:tab w:val="num" w:pos="4472"/>
        </w:tabs>
        <w:ind w:left="4472" w:hanging="360"/>
      </w:pPr>
      <w:rPr>
        <w:rFonts w:ascii="Symbol" w:hAnsi="Symbol" w:hint="default"/>
      </w:rPr>
    </w:lvl>
    <w:lvl w:ilvl="7" w:tplc="04150003" w:tentative="1">
      <w:start w:val="1"/>
      <w:numFmt w:val="bullet"/>
      <w:lvlText w:val="o"/>
      <w:lvlJc w:val="left"/>
      <w:pPr>
        <w:tabs>
          <w:tab w:val="num" w:pos="5192"/>
        </w:tabs>
        <w:ind w:left="5192" w:hanging="360"/>
      </w:pPr>
      <w:rPr>
        <w:rFonts w:ascii="Courier New" w:hAnsi="Courier New" w:cs="Courier New" w:hint="default"/>
      </w:rPr>
    </w:lvl>
    <w:lvl w:ilvl="8" w:tplc="04150005" w:tentative="1">
      <w:start w:val="1"/>
      <w:numFmt w:val="bullet"/>
      <w:lvlText w:val=""/>
      <w:lvlJc w:val="left"/>
      <w:pPr>
        <w:tabs>
          <w:tab w:val="num" w:pos="5912"/>
        </w:tabs>
        <w:ind w:left="5912" w:hanging="360"/>
      </w:pPr>
      <w:rPr>
        <w:rFonts w:ascii="Wingdings" w:hAnsi="Wingdings" w:hint="default"/>
      </w:rPr>
    </w:lvl>
  </w:abstractNum>
  <w:abstractNum w:abstractNumId="11">
    <w:nsid w:val="0EF92562"/>
    <w:multiLevelType w:val="hybridMultilevel"/>
    <w:tmpl w:val="EF647CB0"/>
    <w:lvl w:ilvl="0" w:tplc="04150001">
      <w:start w:val="1"/>
      <w:numFmt w:val="bullet"/>
      <w:lvlText w:val=""/>
      <w:lvlJc w:val="left"/>
      <w:pPr>
        <w:tabs>
          <w:tab w:val="num" w:pos="720"/>
        </w:tabs>
        <w:ind w:left="720" w:hanging="360"/>
      </w:pPr>
      <w:rPr>
        <w:rFonts w:ascii="Symbol" w:hAnsi="Symbol" w:hint="default"/>
      </w:rPr>
    </w:lvl>
    <w:lvl w:ilvl="1" w:tplc="04150005">
      <w:start w:val="1"/>
      <w:numFmt w:val="bullet"/>
      <w:lvlText w:val=""/>
      <w:lvlJc w:val="left"/>
      <w:pPr>
        <w:tabs>
          <w:tab w:val="num" w:pos="1440"/>
        </w:tabs>
        <w:ind w:left="1440" w:hanging="360"/>
      </w:pPr>
      <w:rPr>
        <w:rFonts w:ascii="Wingdings" w:hAnsi="Wingding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116B631C"/>
    <w:multiLevelType w:val="multilevel"/>
    <w:tmpl w:val="39643B44"/>
    <w:lvl w:ilvl="0">
      <w:start w:val="1"/>
      <w:numFmt w:val="none"/>
      <w:lvlText w:val="4.1"/>
      <w:lvlJc w:val="left"/>
      <w:pPr>
        <w:tabs>
          <w:tab w:val="num" w:pos="567"/>
        </w:tabs>
        <w:ind w:left="567" w:hanging="283"/>
      </w:pPr>
      <w:rPr>
        <w:rFonts w:hint="default"/>
      </w:rPr>
    </w:lvl>
    <w:lvl w:ilvl="1">
      <w:start w:val="1"/>
      <w:numFmt w:val="decimal"/>
      <w:lvlText w:val="%11.%2"/>
      <w:lvlJc w:val="left"/>
      <w:pPr>
        <w:tabs>
          <w:tab w:val="num" w:pos="567"/>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6"/>
      <w:numFmt w:val="decimal"/>
      <w:lvlText w:val="%6%1"/>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nsid w:val="13815DBB"/>
    <w:multiLevelType w:val="hybridMultilevel"/>
    <w:tmpl w:val="76D2EC3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1D062121"/>
    <w:multiLevelType w:val="hybridMultilevel"/>
    <w:tmpl w:val="6A2EEAC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nsid w:val="1E0723CA"/>
    <w:multiLevelType w:val="hybridMultilevel"/>
    <w:tmpl w:val="67660F6C"/>
    <w:lvl w:ilvl="0" w:tplc="F2FC3190">
      <w:start w:val="1"/>
      <w:numFmt w:val="decimal"/>
      <w:lvlText w:val="%1."/>
      <w:lvlJc w:val="left"/>
      <w:pPr>
        <w:ind w:left="986" w:hanging="284"/>
      </w:pPr>
      <w:rPr>
        <w:rFonts w:ascii="Calibri" w:eastAsia="Calibri" w:hAnsi="Calibri" w:cs="Calibri" w:hint="default"/>
        <w:w w:val="100"/>
        <w:sz w:val="22"/>
        <w:szCs w:val="22"/>
      </w:rPr>
    </w:lvl>
    <w:lvl w:ilvl="1" w:tplc="ECF4D62C">
      <w:numFmt w:val="bullet"/>
      <w:lvlText w:val=""/>
      <w:lvlJc w:val="left"/>
      <w:pPr>
        <w:ind w:left="1499" w:hanging="360"/>
      </w:pPr>
      <w:rPr>
        <w:rFonts w:ascii="Wingdings" w:eastAsia="Wingdings" w:hAnsi="Wingdings" w:cs="Wingdings" w:hint="default"/>
        <w:w w:val="100"/>
        <w:sz w:val="22"/>
        <w:szCs w:val="22"/>
      </w:rPr>
    </w:lvl>
    <w:lvl w:ilvl="2" w:tplc="DDA6E594">
      <w:numFmt w:val="bullet"/>
      <w:lvlText w:val="•"/>
      <w:lvlJc w:val="left"/>
      <w:pPr>
        <w:ind w:left="1500" w:hanging="360"/>
      </w:pPr>
      <w:rPr>
        <w:rFonts w:hint="default"/>
      </w:rPr>
    </w:lvl>
    <w:lvl w:ilvl="3" w:tplc="F134177E">
      <w:numFmt w:val="bullet"/>
      <w:lvlText w:val="•"/>
      <w:lvlJc w:val="left"/>
      <w:pPr>
        <w:ind w:left="2498" w:hanging="360"/>
      </w:pPr>
      <w:rPr>
        <w:rFonts w:hint="default"/>
      </w:rPr>
    </w:lvl>
    <w:lvl w:ilvl="4" w:tplc="BE287FD4">
      <w:numFmt w:val="bullet"/>
      <w:lvlText w:val="•"/>
      <w:lvlJc w:val="left"/>
      <w:pPr>
        <w:ind w:left="3496" w:hanging="360"/>
      </w:pPr>
      <w:rPr>
        <w:rFonts w:hint="default"/>
      </w:rPr>
    </w:lvl>
    <w:lvl w:ilvl="5" w:tplc="86DC14E0">
      <w:numFmt w:val="bullet"/>
      <w:lvlText w:val="•"/>
      <w:lvlJc w:val="left"/>
      <w:pPr>
        <w:ind w:left="4494" w:hanging="360"/>
      </w:pPr>
      <w:rPr>
        <w:rFonts w:hint="default"/>
      </w:rPr>
    </w:lvl>
    <w:lvl w:ilvl="6" w:tplc="3E78F2FA">
      <w:numFmt w:val="bullet"/>
      <w:lvlText w:val="•"/>
      <w:lvlJc w:val="left"/>
      <w:pPr>
        <w:ind w:left="5493" w:hanging="360"/>
      </w:pPr>
      <w:rPr>
        <w:rFonts w:hint="default"/>
      </w:rPr>
    </w:lvl>
    <w:lvl w:ilvl="7" w:tplc="F392E850">
      <w:numFmt w:val="bullet"/>
      <w:lvlText w:val="•"/>
      <w:lvlJc w:val="left"/>
      <w:pPr>
        <w:ind w:left="6491" w:hanging="360"/>
      </w:pPr>
      <w:rPr>
        <w:rFonts w:hint="default"/>
      </w:rPr>
    </w:lvl>
    <w:lvl w:ilvl="8" w:tplc="D56896BC">
      <w:numFmt w:val="bullet"/>
      <w:lvlText w:val="•"/>
      <w:lvlJc w:val="left"/>
      <w:pPr>
        <w:ind w:left="7489" w:hanging="360"/>
      </w:pPr>
      <w:rPr>
        <w:rFonts w:hint="default"/>
      </w:rPr>
    </w:lvl>
  </w:abstractNum>
  <w:abstractNum w:abstractNumId="16">
    <w:nsid w:val="20632F0C"/>
    <w:multiLevelType w:val="hybridMultilevel"/>
    <w:tmpl w:val="F72010D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nsid w:val="227E7433"/>
    <w:multiLevelType w:val="hybridMultilevel"/>
    <w:tmpl w:val="16A0784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nsid w:val="250A1DBE"/>
    <w:multiLevelType w:val="hybridMultilevel"/>
    <w:tmpl w:val="F558B630"/>
    <w:lvl w:ilvl="0" w:tplc="E4507D56">
      <w:start w:val="1"/>
      <w:numFmt w:val="bullet"/>
      <w:lvlText w:val="-"/>
      <w:lvlJc w:val="left"/>
      <w:pPr>
        <w:tabs>
          <w:tab w:val="num" w:pos="1303"/>
        </w:tabs>
        <w:ind w:left="1303" w:hanging="453"/>
      </w:pPr>
      <w:rPr>
        <w:rFonts w:ascii="Times New Roman" w:eastAsia="Times New Roman" w:hAnsi="Times New Roman" w:cs="Times New Roman"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nsid w:val="276328F1"/>
    <w:multiLevelType w:val="multilevel"/>
    <w:tmpl w:val="6E54013C"/>
    <w:lvl w:ilvl="0">
      <w:start w:val="7"/>
      <w:numFmt w:val="decimal"/>
      <w:lvlText w:val="%1."/>
      <w:lvlJc w:val="left"/>
      <w:pPr>
        <w:ind w:left="390" w:hanging="390"/>
      </w:pPr>
      <w:rPr>
        <w:rFonts w:hint="default"/>
        <w:b/>
        <w:bCs/>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b w:val="0"/>
        <w:bCs w:val="0"/>
      </w:rPr>
    </w:lvl>
    <w:lvl w:ilvl="3">
      <w:start w:val="1"/>
      <w:numFmt w:val="decimal"/>
      <w:lvlText w:val="%1.%2.%3.%4."/>
      <w:lvlJc w:val="left"/>
      <w:pPr>
        <w:ind w:left="1080" w:hanging="1080"/>
      </w:pPr>
      <w:rPr>
        <w:rFonts w:hint="default"/>
        <w:b w:val="0"/>
        <w:bCs w:val="0"/>
      </w:rPr>
    </w:lvl>
    <w:lvl w:ilvl="4">
      <w:start w:val="1"/>
      <w:numFmt w:val="decimal"/>
      <w:lvlText w:val="%1.%2.%3.%4.%5."/>
      <w:lvlJc w:val="left"/>
      <w:pPr>
        <w:ind w:left="1080" w:hanging="1080"/>
      </w:pPr>
      <w:rPr>
        <w:rFonts w:hint="default"/>
        <w:b w:val="0"/>
        <w:bCs w:val="0"/>
      </w:rPr>
    </w:lvl>
    <w:lvl w:ilvl="5">
      <w:start w:val="1"/>
      <w:numFmt w:val="decimal"/>
      <w:lvlText w:val="%1.%2.%3.%4.%5.%6."/>
      <w:lvlJc w:val="left"/>
      <w:pPr>
        <w:ind w:left="1440" w:hanging="1440"/>
      </w:pPr>
      <w:rPr>
        <w:rFonts w:hint="default"/>
        <w:b w:val="0"/>
        <w:bCs w:val="0"/>
      </w:rPr>
    </w:lvl>
    <w:lvl w:ilvl="6">
      <w:start w:val="1"/>
      <w:numFmt w:val="decimal"/>
      <w:lvlText w:val="%1.%2.%3.%4.%5.%6.%7."/>
      <w:lvlJc w:val="left"/>
      <w:pPr>
        <w:ind w:left="1440" w:hanging="1440"/>
      </w:pPr>
      <w:rPr>
        <w:rFonts w:hint="default"/>
        <w:b w:val="0"/>
        <w:bCs w:val="0"/>
      </w:rPr>
    </w:lvl>
    <w:lvl w:ilvl="7">
      <w:start w:val="1"/>
      <w:numFmt w:val="decimal"/>
      <w:lvlText w:val="%1.%2.%3.%4.%5.%6.%7.%8."/>
      <w:lvlJc w:val="left"/>
      <w:pPr>
        <w:ind w:left="1800" w:hanging="1800"/>
      </w:pPr>
      <w:rPr>
        <w:rFonts w:hint="default"/>
        <w:b w:val="0"/>
        <w:bCs w:val="0"/>
      </w:rPr>
    </w:lvl>
    <w:lvl w:ilvl="8">
      <w:start w:val="1"/>
      <w:numFmt w:val="decimal"/>
      <w:lvlText w:val="%1.%2.%3.%4.%5.%6.%7.%8.%9."/>
      <w:lvlJc w:val="left"/>
      <w:pPr>
        <w:ind w:left="2160" w:hanging="2160"/>
      </w:pPr>
      <w:rPr>
        <w:rFonts w:hint="default"/>
        <w:b w:val="0"/>
        <w:bCs w:val="0"/>
      </w:rPr>
    </w:lvl>
  </w:abstractNum>
  <w:abstractNum w:abstractNumId="20">
    <w:nsid w:val="2A1E0BC3"/>
    <w:multiLevelType w:val="multilevel"/>
    <w:tmpl w:val="18A61C9C"/>
    <w:lvl w:ilvl="0">
      <w:start w:val="1"/>
      <w:numFmt w:val="decimal"/>
      <w:lvlText w:val="%1"/>
      <w:lvlJc w:val="left"/>
      <w:pPr>
        <w:ind w:left="999" w:hanging="504"/>
      </w:pPr>
      <w:rPr>
        <w:rFonts w:hint="default"/>
      </w:rPr>
    </w:lvl>
    <w:lvl w:ilvl="1">
      <w:start w:val="7"/>
      <w:numFmt w:val="decimal"/>
      <w:lvlText w:val="%1.%2"/>
      <w:lvlJc w:val="left"/>
      <w:pPr>
        <w:ind w:left="999" w:hanging="504"/>
      </w:pPr>
      <w:rPr>
        <w:rFonts w:hint="default"/>
      </w:rPr>
    </w:lvl>
    <w:lvl w:ilvl="2">
      <w:start w:val="1"/>
      <w:numFmt w:val="decimal"/>
      <w:lvlText w:val="%1.%2.%3"/>
      <w:lvlJc w:val="left"/>
      <w:pPr>
        <w:ind w:left="999" w:hanging="504"/>
        <w:jc w:val="right"/>
      </w:pPr>
      <w:rPr>
        <w:rFonts w:hint="default"/>
        <w:spacing w:val="-2"/>
        <w:w w:val="100"/>
        <w:u w:val="single" w:color="000000"/>
      </w:rPr>
    </w:lvl>
    <w:lvl w:ilvl="3">
      <w:start w:val="1"/>
      <w:numFmt w:val="decimal"/>
      <w:lvlText w:val="%4."/>
      <w:lvlJc w:val="left"/>
      <w:pPr>
        <w:ind w:left="1936" w:hanging="360"/>
      </w:pPr>
      <w:rPr>
        <w:rFonts w:hint="default"/>
        <w:w w:val="100"/>
      </w:rPr>
    </w:lvl>
    <w:lvl w:ilvl="4">
      <w:numFmt w:val="bullet"/>
      <w:lvlText w:val="-"/>
      <w:lvlJc w:val="left"/>
      <w:pPr>
        <w:ind w:left="1914" w:hanging="360"/>
      </w:pPr>
      <w:rPr>
        <w:rFonts w:ascii="Calibri" w:eastAsia="Calibri" w:hAnsi="Calibri" w:cs="Calibri" w:hint="default"/>
        <w:w w:val="100"/>
        <w:sz w:val="22"/>
        <w:szCs w:val="22"/>
      </w:rPr>
    </w:lvl>
    <w:lvl w:ilvl="5">
      <w:numFmt w:val="bullet"/>
      <w:lvlText w:val="•"/>
      <w:lvlJc w:val="left"/>
      <w:pPr>
        <w:ind w:left="1940" w:hanging="360"/>
      </w:pPr>
      <w:rPr>
        <w:rFonts w:hint="default"/>
      </w:rPr>
    </w:lvl>
    <w:lvl w:ilvl="6">
      <w:numFmt w:val="bullet"/>
      <w:lvlText w:val="•"/>
      <w:lvlJc w:val="left"/>
      <w:pPr>
        <w:ind w:left="2480" w:hanging="360"/>
      </w:pPr>
      <w:rPr>
        <w:rFonts w:hint="default"/>
      </w:rPr>
    </w:lvl>
    <w:lvl w:ilvl="7">
      <w:numFmt w:val="bullet"/>
      <w:lvlText w:val="•"/>
      <w:lvlJc w:val="left"/>
      <w:pPr>
        <w:ind w:left="4231" w:hanging="360"/>
      </w:pPr>
      <w:rPr>
        <w:rFonts w:hint="default"/>
      </w:rPr>
    </w:lvl>
    <w:lvl w:ilvl="8">
      <w:numFmt w:val="bullet"/>
      <w:lvlText w:val="•"/>
      <w:lvlJc w:val="left"/>
      <w:pPr>
        <w:ind w:left="5983" w:hanging="360"/>
      </w:pPr>
      <w:rPr>
        <w:rFonts w:hint="default"/>
      </w:rPr>
    </w:lvl>
  </w:abstractNum>
  <w:abstractNum w:abstractNumId="21">
    <w:nsid w:val="2B121837"/>
    <w:multiLevelType w:val="hybridMultilevel"/>
    <w:tmpl w:val="89E6DF8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nsid w:val="2C626B3C"/>
    <w:multiLevelType w:val="hybridMultilevel"/>
    <w:tmpl w:val="55F643B2"/>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nsid w:val="2C736074"/>
    <w:multiLevelType w:val="multilevel"/>
    <w:tmpl w:val="93D25724"/>
    <w:lvl w:ilvl="0">
      <w:start w:val="1"/>
      <w:numFmt w:val="none"/>
      <w:lvlText w:val="1.2"/>
      <w:lvlJc w:val="left"/>
      <w:pPr>
        <w:tabs>
          <w:tab w:val="num" w:pos="567"/>
        </w:tabs>
        <w:ind w:left="567" w:hanging="283"/>
      </w:pPr>
      <w:rPr>
        <w:rFonts w:hint="default"/>
      </w:rPr>
    </w:lvl>
    <w:lvl w:ilvl="1">
      <w:start w:val="1"/>
      <w:numFmt w:val="decimal"/>
      <w:lvlText w:val="%11.%2"/>
      <w:lvlJc w:val="left"/>
      <w:pPr>
        <w:tabs>
          <w:tab w:val="num" w:pos="567"/>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6"/>
      <w:numFmt w:val="decimal"/>
      <w:lvlText w:val="%6%1"/>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nsid w:val="2C771F14"/>
    <w:multiLevelType w:val="hybridMultilevel"/>
    <w:tmpl w:val="DCE862F2"/>
    <w:lvl w:ilvl="0" w:tplc="4386D3A0">
      <w:start w:val="1"/>
      <w:numFmt w:val="decimal"/>
      <w:lvlText w:val="%1."/>
      <w:lvlJc w:val="left"/>
      <w:pPr>
        <w:ind w:left="1204" w:hanging="360"/>
      </w:pPr>
      <w:rPr>
        <w:rFonts w:ascii="Calibri" w:eastAsia="Calibri" w:hAnsi="Calibri" w:cs="Calibri" w:hint="default"/>
        <w:w w:val="100"/>
        <w:sz w:val="22"/>
        <w:szCs w:val="22"/>
      </w:rPr>
    </w:lvl>
    <w:lvl w:ilvl="1" w:tplc="345C2054">
      <w:numFmt w:val="bullet"/>
      <w:lvlText w:val=""/>
      <w:lvlJc w:val="left"/>
      <w:pPr>
        <w:ind w:left="1924" w:hanging="360"/>
      </w:pPr>
      <w:rPr>
        <w:rFonts w:ascii="Wingdings" w:eastAsia="Wingdings" w:hAnsi="Wingdings" w:cs="Wingdings" w:hint="default"/>
        <w:w w:val="100"/>
        <w:sz w:val="22"/>
        <w:szCs w:val="22"/>
      </w:rPr>
    </w:lvl>
    <w:lvl w:ilvl="2" w:tplc="B20639BC">
      <w:numFmt w:val="bullet"/>
      <w:lvlText w:val="•"/>
      <w:lvlJc w:val="left"/>
      <w:pPr>
        <w:ind w:left="2760" w:hanging="360"/>
      </w:pPr>
      <w:rPr>
        <w:rFonts w:hint="default"/>
      </w:rPr>
    </w:lvl>
    <w:lvl w:ilvl="3" w:tplc="2C5C48D0">
      <w:numFmt w:val="bullet"/>
      <w:lvlText w:val="•"/>
      <w:lvlJc w:val="left"/>
      <w:pPr>
        <w:ind w:left="3601" w:hanging="360"/>
      </w:pPr>
      <w:rPr>
        <w:rFonts w:hint="default"/>
      </w:rPr>
    </w:lvl>
    <w:lvl w:ilvl="4" w:tplc="C5667970">
      <w:numFmt w:val="bullet"/>
      <w:lvlText w:val="•"/>
      <w:lvlJc w:val="left"/>
      <w:pPr>
        <w:ind w:left="4442" w:hanging="360"/>
      </w:pPr>
      <w:rPr>
        <w:rFonts w:hint="default"/>
      </w:rPr>
    </w:lvl>
    <w:lvl w:ilvl="5" w:tplc="2FF41C9A">
      <w:numFmt w:val="bullet"/>
      <w:lvlText w:val="•"/>
      <w:lvlJc w:val="left"/>
      <w:pPr>
        <w:ind w:left="5282" w:hanging="360"/>
      </w:pPr>
      <w:rPr>
        <w:rFonts w:hint="default"/>
      </w:rPr>
    </w:lvl>
    <w:lvl w:ilvl="6" w:tplc="9A04F068">
      <w:numFmt w:val="bullet"/>
      <w:lvlText w:val="•"/>
      <w:lvlJc w:val="left"/>
      <w:pPr>
        <w:ind w:left="6123" w:hanging="360"/>
      </w:pPr>
      <w:rPr>
        <w:rFonts w:hint="default"/>
      </w:rPr>
    </w:lvl>
    <w:lvl w:ilvl="7" w:tplc="4E7667F2">
      <w:numFmt w:val="bullet"/>
      <w:lvlText w:val="•"/>
      <w:lvlJc w:val="left"/>
      <w:pPr>
        <w:ind w:left="6964" w:hanging="360"/>
      </w:pPr>
      <w:rPr>
        <w:rFonts w:hint="default"/>
      </w:rPr>
    </w:lvl>
    <w:lvl w:ilvl="8" w:tplc="1194A84A">
      <w:numFmt w:val="bullet"/>
      <w:lvlText w:val="•"/>
      <w:lvlJc w:val="left"/>
      <w:pPr>
        <w:ind w:left="7804" w:hanging="360"/>
      </w:pPr>
      <w:rPr>
        <w:rFonts w:hint="default"/>
      </w:rPr>
    </w:lvl>
  </w:abstractNum>
  <w:abstractNum w:abstractNumId="25">
    <w:nsid w:val="2F6D2DE8"/>
    <w:multiLevelType w:val="hybridMultilevel"/>
    <w:tmpl w:val="D5F4A91E"/>
    <w:lvl w:ilvl="0" w:tplc="73E8294C">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3AD2EF9"/>
    <w:multiLevelType w:val="multilevel"/>
    <w:tmpl w:val="F280B38A"/>
    <w:lvl w:ilvl="0">
      <w:start w:val="1"/>
      <w:numFmt w:val="none"/>
      <w:lvlText w:val="5.1"/>
      <w:lvlJc w:val="left"/>
      <w:pPr>
        <w:tabs>
          <w:tab w:val="num" w:pos="567"/>
        </w:tabs>
        <w:ind w:left="567" w:hanging="283"/>
      </w:pPr>
      <w:rPr>
        <w:rFonts w:hint="default"/>
      </w:rPr>
    </w:lvl>
    <w:lvl w:ilvl="1">
      <w:start w:val="1"/>
      <w:numFmt w:val="decimal"/>
      <w:lvlText w:val="%11.%2"/>
      <w:lvlJc w:val="left"/>
      <w:pPr>
        <w:tabs>
          <w:tab w:val="num" w:pos="567"/>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6"/>
      <w:numFmt w:val="decimal"/>
      <w:lvlText w:val="%6%1"/>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7">
    <w:nsid w:val="33FE49FE"/>
    <w:multiLevelType w:val="hybridMultilevel"/>
    <w:tmpl w:val="9382718E"/>
    <w:lvl w:ilvl="0" w:tplc="B120BA8E">
      <w:start w:val="1"/>
      <w:numFmt w:val="decimal"/>
      <w:lvlText w:val="%1."/>
      <w:lvlJc w:val="left"/>
      <w:pPr>
        <w:ind w:left="854" w:hanging="360"/>
      </w:pPr>
      <w:rPr>
        <w:rFonts w:ascii="Calibri" w:eastAsia="Calibri" w:hAnsi="Calibri" w:cs="Calibri" w:hint="default"/>
        <w:w w:val="100"/>
        <w:sz w:val="22"/>
        <w:szCs w:val="22"/>
      </w:rPr>
    </w:lvl>
    <w:lvl w:ilvl="1" w:tplc="69147A2C">
      <w:start w:val="1"/>
      <w:numFmt w:val="decimal"/>
      <w:lvlText w:val="%2."/>
      <w:lvlJc w:val="left"/>
      <w:pPr>
        <w:ind w:left="1053" w:hanging="360"/>
      </w:pPr>
      <w:rPr>
        <w:rFonts w:ascii="Calibri" w:eastAsia="Calibri" w:hAnsi="Calibri" w:cs="Calibri" w:hint="default"/>
        <w:w w:val="100"/>
        <w:sz w:val="22"/>
        <w:szCs w:val="22"/>
      </w:rPr>
    </w:lvl>
    <w:lvl w:ilvl="2" w:tplc="548E33FA">
      <w:numFmt w:val="bullet"/>
      <w:lvlText w:val="-"/>
      <w:lvlJc w:val="left"/>
      <w:pPr>
        <w:ind w:left="1490" w:hanging="360"/>
      </w:pPr>
      <w:rPr>
        <w:rFonts w:ascii="Calibri" w:eastAsia="Calibri" w:hAnsi="Calibri" w:cs="Calibri" w:hint="default"/>
        <w:w w:val="100"/>
        <w:sz w:val="22"/>
        <w:szCs w:val="22"/>
      </w:rPr>
    </w:lvl>
    <w:lvl w:ilvl="3" w:tplc="862831BA">
      <w:numFmt w:val="bullet"/>
      <w:lvlText w:val="•"/>
      <w:lvlJc w:val="left"/>
      <w:pPr>
        <w:ind w:left="2498" w:hanging="360"/>
      </w:pPr>
      <w:rPr>
        <w:rFonts w:hint="default"/>
      </w:rPr>
    </w:lvl>
    <w:lvl w:ilvl="4" w:tplc="3980612C">
      <w:numFmt w:val="bullet"/>
      <w:lvlText w:val="•"/>
      <w:lvlJc w:val="left"/>
      <w:pPr>
        <w:ind w:left="3496" w:hanging="360"/>
      </w:pPr>
      <w:rPr>
        <w:rFonts w:hint="default"/>
      </w:rPr>
    </w:lvl>
    <w:lvl w:ilvl="5" w:tplc="6486D8E8">
      <w:numFmt w:val="bullet"/>
      <w:lvlText w:val="•"/>
      <w:lvlJc w:val="left"/>
      <w:pPr>
        <w:ind w:left="4494" w:hanging="360"/>
      </w:pPr>
      <w:rPr>
        <w:rFonts w:hint="default"/>
      </w:rPr>
    </w:lvl>
    <w:lvl w:ilvl="6" w:tplc="F78A35C4">
      <w:numFmt w:val="bullet"/>
      <w:lvlText w:val="•"/>
      <w:lvlJc w:val="left"/>
      <w:pPr>
        <w:ind w:left="5493" w:hanging="360"/>
      </w:pPr>
      <w:rPr>
        <w:rFonts w:hint="default"/>
      </w:rPr>
    </w:lvl>
    <w:lvl w:ilvl="7" w:tplc="0EE0F94E">
      <w:numFmt w:val="bullet"/>
      <w:lvlText w:val="•"/>
      <w:lvlJc w:val="left"/>
      <w:pPr>
        <w:ind w:left="6491" w:hanging="360"/>
      </w:pPr>
      <w:rPr>
        <w:rFonts w:hint="default"/>
      </w:rPr>
    </w:lvl>
    <w:lvl w:ilvl="8" w:tplc="AC584F32">
      <w:numFmt w:val="bullet"/>
      <w:lvlText w:val="•"/>
      <w:lvlJc w:val="left"/>
      <w:pPr>
        <w:ind w:left="7489" w:hanging="360"/>
      </w:pPr>
      <w:rPr>
        <w:rFonts w:hint="default"/>
      </w:rPr>
    </w:lvl>
  </w:abstractNum>
  <w:abstractNum w:abstractNumId="28">
    <w:nsid w:val="38EA2DB1"/>
    <w:multiLevelType w:val="multilevel"/>
    <w:tmpl w:val="B62AF5A6"/>
    <w:lvl w:ilvl="0">
      <w:start w:val="1"/>
      <w:numFmt w:val="none"/>
      <w:lvlText w:val="2.1"/>
      <w:lvlJc w:val="left"/>
      <w:pPr>
        <w:tabs>
          <w:tab w:val="num" w:pos="567"/>
        </w:tabs>
        <w:ind w:left="567" w:hanging="283"/>
      </w:pPr>
      <w:rPr>
        <w:rFonts w:hint="default"/>
      </w:rPr>
    </w:lvl>
    <w:lvl w:ilvl="1">
      <w:start w:val="1"/>
      <w:numFmt w:val="decimal"/>
      <w:lvlText w:val="%11.%2"/>
      <w:lvlJc w:val="left"/>
      <w:pPr>
        <w:tabs>
          <w:tab w:val="num" w:pos="567"/>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6"/>
      <w:numFmt w:val="decimal"/>
      <w:lvlText w:val="%6%1"/>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9">
    <w:nsid w:val="40361D33"/>
    <w:multiLevelType w:val="multilevel"/>
    <w:tmpl w:val="CD5E339E"/>
    <w:lvl w:ilvl="0">
      <w:start w:val="1"/>
      <w:numFmt w:val="none"/>
      <w:lvlText w:val="2.4"/>
      <w:lvlJc w:val="left"/>
      <w:pPr>
        <w:tabs>
          <w:tab w:val="num" w:pos="567"/>
        </w:tabs>
        <w:ind w:left="567" w:hanging="283"/>
      </w:pPr>
      <w:rPr>
        <w:rFonts w:hint="default"/>
      </w:rPr>
    </w:lvl>
    <w:lvl w:ilvl="1">
      <w:start w:val="1"/>
      <w:numFmt w:val="decimal"/>
      <w:lvlText w:val="%11.%2"/>
      <w:lvlJc w:val="left"/>
      <w:pPr>
        <w:tabs>
          <w:tab w:val="num" w:pos="567"/>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6"/>
      <w:numFmt w:val="decimal"/>
      <w:lvlText w:val="%6%1"/>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0">
    <w:nsid w:val="41D2564B"/>
    <w:multiLevelType w:val="hybridMultilevel"/>
    <w:tmpl w:val="1FE29884"/>
    <w:lvl w:ilvl="0" w:tplc="E4507D56">
      <w:start w:val="1"/>
      <w:numFmt w:val="bullet"/>
      <w:lvlText w:val="-"/>
      <w:lvlJc w:val="left"/>
      <w:pPr>
        <w:tabs>
          <w:tab w:val="num" w:pos="1303"/>
        </w:tabs>
        <w:ind w:left="1303" w:hanging="453"/>
      </w:pPr>
      <w:rPr>
        <w:rFonts w:ascii="Times New Roman" w:eastAsia="Times New Roman" w:hAnsi="Times New Roman" w:cs="Times New Roman"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nsid w:val="46D772DE"/>
    <w:multiLevelType w:val="hybridMultilevel"/>
    <w:tmpl w:val="08F2AB0E"/>
    <w:lvl w:ilvl="0" w:tplc="CF98AA66">
      <w:start w:val="1"/>
      <w:numFmt w:val="decimal"/>
      <w:lvlText w:val="%1."/>
      <w:lvlJc w:val="left"/>
      <w:pPr>
        <w:ind w:left="1914" w:hanging="360"/>
      </w:pPr>
      <w:rPr>
        <w:rFonts w:hint="default"/>
        <w:w w:val="100"/>
      </w:rPr>
    </w:lvl>
    <w:lvl w:ilvl="1" w:tplc="A380FB50">
      <w:numFmt w:val="bullet"/>
      <w:lvlText w:val="•"/>
      <w:lvlJc w:val="left"/>
      <w:pPr>
        <w:ind w:left="2676" w:hanging="360"/>
      </w:pPr>
      <w:rPr>
        <w:rFonts w:hint="default"/>
      </w:rPr>
    </w:lvl>
    <w:lvl w:ilvl="2" w:tplc="D5AC9E78">
      <w:numFmt w:val="bullet"/>
      <w:lvlText w:val="•"/>
      <w:lvlJc w:val="left"/>
      <w:pPr>
        <w:ind w:left="3433" w:hanging="360"/>
      </w:pPr>
      <w:rPr>
        <w:rFonts w:hint="default"/>
      </w:rPr>
    </w:lvl>
    <w:lvl w:ilvl="3" w:tplc="DFA8BAC2">
      <w:numFmt w:val="bullet"/>
      <w:lvlText w:val="•"/>
      <w:lvlJc w:val="left"/>
      <w:pPr>
        <w:ind w:left="4189" w:hanging="360"/>
      </w:pPr>
      <w:rPr>
        <w:rFonts w:hint="default"/>
      </w:rPr>
    </w:lvl>
    <w:lvl w:ilvl="4" w:tplc="52BC56EA">
      <w:numFmt w:val="bullet"/>
      <w:lvlText w:val="•"/>
      <w:lvlJc w:val="left"/>
      <w:pPr>
        <w:ind w:left="4946" w:hanging="360"/>
      </w:pPr>
      <w:rPr>
        <w:rFonts w:hint="default"/>
      </w:rPr>
    </w:lvl>
    <w:lvl w:ilvl="5" w:tplc="9FD66C46">
      <w:numFmt w:val="bullet"/>
      <w:lvlText w:val="•"/>
      <w:lvlJc w:val="left"/>
      <w:pPr>
        <w:ind w:left="5703" w:hanging="360"/>
      </w:pPr>
      <w:rPr>
        <w:rFonts w:hint="default"/>
      </w:rPr>
    </w:lvl>
    <w:lvl w:ilvl="6" w:tplc="3F669FCC">
      <w:numFmt w:val="bullet"/>
      <w:lvlText w:val="•"/>
      <w:lvlJc w:val="left"/>
      <w:pPr>
        <w:ind w:left="6459" w:hanging="360"/>
      </w:pPr>
      <w:rPr>
        <w:rFonts w:hint="default"/>
      </w:rPr>
    </w:lvl>
    <w:lvl w:ilvl="7" w:tplc="F4C4C056">
      <w:numFmt w:val="bullet"/>
      <w:lvlText w:val="•"/>
      <w:lvlJc w:val="left"/>
      <w:pPr>
        <w:ind w:left="7216" w:hanging="360"/>
      </w:pPr>
      <w:rPr>
        <w:rFonts w:hint="default"/>
      </w:rPr>
    </w:lvl>
    <w:lvl w:ilvl="8" w:tplc="44F004EA">
      <w:numFmt w:val="bullet"/>
      <w:lvlText w:val="•"/>
      <w:lvlJc w:val="left"/>
      <w:pPr>
        <w:ind w:left="7973" w:hanging="360"/>
      </w:pPr>
      <w:rPr>
        <w:rFonts w:hint="default"/>
      </w:rPr>
    </w:lvl>
  </w:abstractNum>
  <w:abstractNum w:abstractNumId="32">
    <w:nsid w:val="4B1C23E5"/>
    <w:multiLevelType w:val="multilevel"/>
    <w:tmpl w:val="13C4C16C"/>
    <w:lvl w:ilvl="0">
      <w:start w:val="2"/>
      <w:numFmt w:val="decimal"/>
      <w:lvlText w:val="%1."/>
      <w:lvlJc w:val="left"/>
      <w:pPr>
        <w:ind w:left="390" w:hanging="390"/>
      </w:pPr>
      <w:rPr>
        <w:rFonts w:hint="default"/>
        <w:b/>
        <w:bCs/>
      </w:rPr>
    </w:lvl>
    <w:lvl w:ilvl="1">
      <w:start w:val="2"/>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4C3C6649"/>
    <w:multiLevelType w:val="hybridMultilevel"/>
    <w:tmpl w:val="FE64FB38"/>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nsid w:val="4C622243"/>
    <w:multiLevelType w:val="hybridMultilevel"/>
    <w:tmpl w:val="3DBC9F32"/>
    <w:lvl w:ilvl="0" w:tplc="E8328E0A">
      <w:numFmt w:val="bullet"/>
      <w:lvlText w:val=""/>
      <w:lvlJc w:val="left"/>
      <w:pPr>
        <w:ind w:left="1936" w:hanging="360"/>
      </w:pPr>
      <w:rPr>
        <w:rFonts w:ascii="Wingdings" w:eastAsia="Wingdings" w:hAnsi="Wingdings" w:cs="Wingdings" w:hint="default"/>
        <w:w w:val="100"/>
        <w:sz w:val="22"/>
        <w:szCs w:val="22"/>
      </w:rPr>
    </w:lvl>
    <w:lvl w:ilvl="1" w:tplc="A7807F00">
      <w:numFmt w:val="bullet"/>
      <w:lvlText w:val="•"/>
      <w:lvlJc w:val="left"/>
      <w:pPr>
        <w:ind w:left="2694" w:hanging="360"/>
      </w:pPr>
      <w:rPr>
        <w:rFonts w:hint="default"/>
      </w:rPr>
    </w:lvl>
    <w:lvl w:ilvl="2" w:tplc="BE0C41FA">
      <w:numFmt w:val="bullet"/>
      <w:lvlText w:val="•"/>
      <w:lvlJc w:val="left"/>
      <w:pPr>
        <w:ind w:left="3449" w:hanging="360"/>
      </w:pPr>
      <w:rPr>
        <w:rFonts w:hint="default"/>
      </w:rPr>
    </w:lvl>
    <w:lvl w:ilvl="3" w:tplc="A88C78C2">
      <w:numFmt w:val="bullet"/>
      <w:lvlText w:val="•"/>
      <w:lvlJc w:val="left"/>
      <w:pPr>
        <w:ind w:left="4203" w:hanging="360"/>
      </w:pPr>
      <w:rPr>
        <w:rFonts w:hint="default"/>
      </w:rPr>
    </w:lvl>
    <w:lvl w:ilvl="4" w:tplc="3A845BC2">
      <w:numFmt w:val="bullet"/>
      <w:lvlText w:val="•"/>
      <w:lvlJc w:val="left"/>
      <w:pPr>
        <w:ind w:left="4958" w:hanging="360"/>
      </w:pPr>
      <w:rPr>
        <w:rFonts w:hint="default"/>
      </w:rPr>
    </w:lvl>
    <w:lvl w:ilvl="5" w:tplc="B79A1FCE">
      <w:numFmt w:val="bullet"/>
      <w:lvlText w:val="•"/>
      <w:lvlJc w:val="left"/>
      <w:pPr>
        <w:ind w:left="5713" w:hanging="360"/>
      </w:pPr>
      <w:rPr>
        <w:rFonts w:hint="default"/>
      </w:rPr>
    </w:lvl>
    <w:lvl w:ilvl="6" w:tplc="AD4CCD3C">
      <w:numFmt w:val="bullet"/>
      <w:lvlText w:val="•"/>
      <w:lvlJc w:val="left"/>
      <w:pPr>
        <w:ind w:left="6467" w:hanging="360"/>
      </w:pPr>
      <w:rPr>
        <w:rFonts w:hint="default"/>
      </w:rPr>
    </w:lvl>
    <w:lvl w:ilvl="7" w:tplc="EE3AB632">
      <w:numFmt w:val="bullet"/>
      <w:lvlText w:val="•"/>
      <w:lvlJc w:val="left"/>
      <w:pPr>
        <w:ind w:left="7222" w:hanging="360"/>
      </w:pPr>
      <w:rPr>
        <w:rFonts w:hint="default"/>
      </w:rPr>
    </w:lvl>
    <w:lvl w:ilvl="8" w:tplc="25AEFEF2">
      <w:numFmt w:val="bullet"/>
      <w:lvlText w:val="•"/>
      <w:lvlJc w:val="left"/>
      <w:pPr>
        <w:ind w:left="7977" w:hanging="360"/>
      </w:pPr>
      <w:rPr>
        <w:rFonts w:hint="default"/>
      </w:rPr>
    </w:lvl>
  </w:abstractNum>
  <w:abstractNum w:abstractNumId="35">
    <w:nsid w:val="4E6A7061"/>
    <w:multiLevelType w:val="multilevel"/>
    <w:tmpl w:val="9D6A8270"/>
    <w:lvl w:ilvl="0">
      <w:start w:val="1"/>
      <w:numFmt w:val="none"/>
      <w:lvlText w:val="1.4"/>
      <w:lvlJc w:val="left"/>
      <w:pPr>
        <w:tabs>
          <w:tab w:val="num" w:pos="567"/>
        </w:tabs>
        <w:ind w:left="567" w:hanging="283"/>
      </w:pPr>
      <w:rPr>
        <w:rFonts w:hint="default"/>
      </w:rPr>
    </w:lvl>
    <w:lvl w:ilvl="1">
      <w:start w:val="1"/>
      <w:numFmt w:val="decimal"/>
      <w:lvlText w:val="%11.%2"/>
      <w:lvlJc w:val="left"/>
      <w:pPr>
        <w:tabs>
          <w:tab w:val="num" w:pos="567"/>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6"/>
      <w:numFmt w:val="decimal"/>
      <w:lvlText w:val="%6%1"/>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6">
    <w:nsid w:val="53314995"/>
    <w:multiLevelType w:val="hybridMultilevel"/>
    <w:tmpl w:val="1DA6B0D6"/>
    <w:lvl w:ilvl="0" w:tplc="B12C9C92">
      <w:numFmt w:val="bullet"/>
      <w:lvlText w:val=""/>
      <w:lvlJc w:val="left"/>
      <w:pPr>
        <w:ind w:left="1139" w:hanging="360"/>
      </w:pPr>
      <w:rPr>
        <w:rFonts w:ascii="Symbol" w:eastAsia="Symbol" w:hAnsi="Symbol" w:cs="Symbol" w:hint="default"/>
        <w:w w:val="100"/>
        <w:sz w:val="22"/>
        <w:szCs w:val="22"/>
      </w:rPr>
    </w:lvl>
    <w:lvl w:ilvl="1" w:tplc="18E42EFC">
      <w:numFmt w:val="bullet"/>
      <w:lvlText w:val="•"/>
      <w:lvlJc w:val="left"/>
      <w:pPr>
        <w:ind w:left="1974" w:hanging="360"/>
      </w:pPr>
      <w:rPr>
        <w:rFonts w:hint="default"/>
      </w:rPr>
    </w:lvl>
    <w:lvl w:ilvl="2" w:tplc="D37A8AD6">
      <w:numFmt w:val="bullet"/>
      <w:lvlText w:val="•"/>
      <w:lvlJc w:val="left"/>
      <w:pPr>
        <w:ind w:left="2809" w:hanging="360"/>
      </w:pPr>
      <w:rPr>
        <w:rFonts w:hint="default"/>
      </w:rPr>
    </w:lvl>
    <w:lvl w:ilvl="3" w:tplc="E020D926">
      <w:numFmt w:val="bullet"/>
      <w:lvlText w:val="•"/>
      <w:lvlJc w:val="left"/>
      <w:pPr>
        <w:ind w:left="3643" w:hanging="360"/>
      </w:pPr>
      <w:rPr>
        <w:rFonts w:hint="default"/>
      </w:rPr>
    </w:lvl>
    <w:lvl w:ilvl="4" w:tplc="41CC901C">
      <w:numFmt w:val="bullet"/>
      <w:lvlText w:val="•"/>
      <w:lvlJc w:val="left"/>
      <w:pPr>
        <w:ind w:left="4478" w:hanging="360"/>
      </w:pPr>
      <w:rPr>
        <w:rFonts w:hint="default"/>
      </w:rPr>
    </w:lvl>
    <w:lvl w:ilvl="5" w:tplc="28DE5A2E">
      <w:numFmt w:val="bullet"/>
      <w:lvlText w:val="•"/>
      <w:lvlJc w:val="left"/>
      <w:pPr>
        <w:ind w:left="5313" w:hanging="360"/>
      </w:pPr>
      <w:rPr>
        <w:rFonts w:hint="default"/>
      </w:rPr>
    </w:lvl>
    <w:lvl w:ilvl="6" w:tplc="048CF152">
      <w:numFmt w:val="bullet"/>
      <w:lvlText w:val="•"/>
      <w:lvlJc w:val="left"/>
      <w:pPr>
        <w:ind w:left="6147" w:hanging="360"/>
      </w:pPr>
      <w:rPr>
        <w:rFonts w:hint="default"/>
      </w:rPr>
    </w:lvl>
    <w:lvl w:ilvl="7" w:tplc="8174CA94">
      <w:numFmt w:val="bullet"/>
      <w:lvlText w:val="•"/>
      <w:lvlJc w:val="left"/>
      <w:pPr>
        <w:ind w:left="6982" w:hanging="360"/>
      </w:pPr>
      <w:rPr>
        <w:rFonts w:hint="default"/>
      </w:rPr>
    </w:lvl>
    <w:lvl w:ilvl="8" w:tplc="3D66FE9C">
      <w:numFmt w:val="bullet"/>
      <w:lvlText w:val="•"/>
      <w:lvlJc w:val="left"/>
      <w:pPr>
        <w:ind w:left="7817" w:hanging="360"/>
      </w:pPr>
      <w:rPr>
        <w:rFonts w:hint="default"/>
      </w:rPr>
    </w:lvl>
  </w:abstractNum>
  <w:abstractNum w:abstractNumId="37">
    <w:nsid w:val="55BE2353"/>
    <w:multiLevelType w:val="multilevel"/>
    <w:tmpl w:val="839C74AE"/>
    <w:lvl w:ilvl="0">
      <w:start w:val="1"/>
      <w:numFmt w:val="none"/>
      <w:lvlText w:val="3.1"/>
      <w:lvlJc w:val="left"/>
      <w:pPr>
        <w:tabs>
          <w:tab w:val="num" w:pos="567"/>
        </w:tabs>
        <w:ind w:left="567" w:hanging="283"/>
      </w:pPr>
      <w:rPr>
        <w:rFonts w:hint="default"/>
      </w:rPr>
    </w:lvl>
    <w:lvl w:ilvl="1">
      <w:start w:val="1"/>
      <w:numFmt w:val="decimal"/>
      <w:lvlText w:val="%11.%2"/>
      <w:lvlJc w:val="left"/>
      <w:pPr>
        <w:tabs>
          <w:tab w:val="num" w:pos="567"/>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6"/>
      <w:numFmt w:val="decimal"/>
      <w:lvlText w:val="%6%1"/>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8">
    <w:nsid w:val="58445FA3"/>
    <w:multiLevelType w:val="multilevel"/>
    <w:tmpl w:val="B2AAA9FA"/>
    <w:lvl w:ilvl="0">
      <w:start w:val="2"/>
      <w:numFmt w:val="upperRoman"/>
      <w:lvlText w:val="%1."/>
      <w:lvlJc w:val="left"/>
      <w:pPr>
        <w:ind w:left="2850" w:hanging="720"/>
      </w:pPr>
      <w:rPr>
        <w:rFonts w:hint="default"/>
      </w:rPr>
    </w:lvl>
    <w:lvl w:ilvl="1">
      <w:start w:val="4"/>
      <w:numFmt w:val="decimal"/>
      <w:isLgl/>
      <w:lvlText w:val="%1.%2."/>
      <w:lvlJc w:val="left"/>
      <w:pPr>
        <w:ind w:left="2850" w:hanging="720"/>
      </w:pPr>
      <w:rPr>
        <w:rFonts w:hint="default"/>
      </w:rPr>
    </w:lvl>
    <w:lvl w:ilvl="2">
      <w:start w:val="1"/>
      <w:numFmt w:val="decimal"/>
      <w:isLgl/>
      <w:lvlText w:val="%1.%2.%3."/>
      <w:lvlJc w:val="left"/>
      <w:pPr>
        <w:ind w:left="2850" w:hanging="720"/>
      </w:pPr>
      <w:rPr>
        <w:rFonts w:hint="default"/>
      </w:rPr>
    </w:lvl>
    <w:lvl w:ilvl="3">
      <w:start w:val="1"/>
      <w:numFmt w:val="decimal"/>
      <w:isLgl/>
      <w:lvlText w:val="%1.%2.%3.%4."/>
      <w:lvlJc w:val="left"/>
      <w:pPr>
        <w:ind w:left="3210" w:hanging="1080"/>
      </w:pPr>
      <w:rPr>
        <w:rFonts w:hint="default"/>
      </w:rPr>
    </w:lvl>
    <w:lvl w:ilvl="4">
      <w:start w:val="1"/>
      <w:numFmt w:val="decimal"/>
      <w:isLgl/>
      <w:lvlText w:val="%1.%2.%3.%4.%5."/>
      <w:lvlJc w:val="left"/>
      <w:pPr>
        <w:ind w:left="3210"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570" w:hanging="1440"/>
      </w:pPr>
      <w:rPr>
        <w:rFonts w:hint="default"/>
      </w:rPr>
    </w:lvl>
    <w:lvl w:ilvl="7">
      <w:start w:val="1"/>
      <w:numFmt w:val="decimal"/>
      <w:isLgl/>
      <w:lvlText w:val="%1.%2.%3.%4.%5.%6.%7.%8."/>
      <w:lvlJc w:val="left"/>
      <w:pPr>
        <w:ind w:left="3930" w:hanging="1800"/>
      </w:pPr>
      <w:rPr>
        <w:rFonts w:hint="default"/>
      </w:rPr>
    </w:lvl>
    <w:lvl w:ilvl="8">
      <w:start w:val="1"/>
      <w:numFmt w:val="decimal"/>
      <w:isLgl/>
      <w:lvlText w:val="%1.%2.%3.%4.%5.%6.%7.%8.%9."/>
      <w:lvlJc w:val="left"/>
      <w:pPr>
        <w:ind w:left="4290" w:hanging="2160"/>
      </w:pPr>
      <w:rPr>
        <w:rFonts w:hint="default"/>
      </w:rPr>
    </w:lvl>
  </w:abstractNum>
  <w:abstractNum w:abstractNumId="39">
    <w:nsid w:val="5B5357F0"/>
    <w:multiLevelType w:val="multilevel"/>
    <w:tmpl w:val="92901554"/>
    <w:lvl w:ilvl="0">
      <w:start w:val="1"/>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nsid w:val="5CBA2338"/>
    <w:multiLevelType w:val="multilevel"/>
    <w:tmpl w:val="851C288A"/>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5D294279"/>
    <w:multiLevelType w:val="hybridMultilevel"/>
    <w:tmpl w:val="D9681F8E"/>
    <w:lvl w:ilvl="0" w:tplc="CC02174C">
      <w:numFmt w:val="bullet"/>
      <w:lvlText w:val="-"/>
      <w:lvlJc w:val="left"/>
      <w:pPr>
        <w:ind w:left="136" w:hanging="118"/>
      </w:pPr>
      <w:rPr>
        <w:rFonts w:ascii="Calibri" w:eastAsia="Calibri" w:hAnsi="Calibri" w:cs="Calibri" w:hint="default"/>
        <w:w w:val="100"/>
        <w:sz w:val="22"/>
        <w:szCs w:val="22"/>
      </w:rPr>
    </w:lvl>
    <w:lvl w:ilvl="1" w:tplc="3C7CD2A2">
      <w:numFmt w:val="bullet"/>
      <w:lvlText w:val=""/>
      <w:lvlJc w:val="left"/>
      <w:pPr>
        <w:ind w:left="856" w:hanging="360"/>
      </w:pPr>
      <w:rPr>
        <w:rFonts w:ascii="Symbol" w:eastAsia="Symbol" w:hAnsi="Symbol" w:cs="Symbol" w:hint="default"/>
        <w:w w:val="100"/>
        <w:sz w:val="22"/>
        <w:szCs w:val="22"/>
      </w:rPr>
    </w:lvl>
    <w:lvl w:ilvl="2" w:tplc="2B1EA130">
      <w:numFmt w:val="bullet"/>
      <w:pStyle w:val="Nagwek3"/>
      <w:lvlText w:val="•"/>
      <w:lvlJc w:val="left"/>
      <w:pPr>
        <w:ind w:left="1818" w:hanging="360"/>
      </w:pPr>
      <w:rPr>
        <w:rFonts w:hint="default"/>
      </w:rPr>
    </w:lvl>
    <w:lvl w:ilvl="3" w:tplc="4F36276C">
      <w:numFmt w:val="bullet"/>
      <w:lvlText w:val="•"/>
      <w:lvlJc w:val="left"/>
      <w:pPr>
        <w:ind w:left="2776" w:hanging="360"/>
      </w:pPr>
      <w:rPr>
        <w:rFonts w:hint="default"/>
      </w:rPr>
    </w:lvl>
    <w:lvl w:ilvl="4" w:tplc="A3ACA482">
      <w:numFmt w:val="bullet"/>
      <w:lvlText w:val="•"/>
      <w:lvlJc w:val="left"/>
      <w:pPr>
        <w:ind w:left="3735" w:hanging="360"/>
      </w:pPr>
      <w:rPr>
        <w:rFonts w:hint="default"/>
      </w:rPr>
    </w:lvl>
    <w:lvl w:ilvl="5" w:tplc="A40042AE">
      <w:numFmt w:val="bullet"/>
      <w:lvlText w:val="•"/>
      <w:lvlJc w:val="left"/>
      <w:pPr>
        <w:ind w:left="4693" w:hanging="360"/>
      </w:pPr>
      <w:rPr>
        <w:rFonts w:hint="default"/>
      </w:rPr>
    </w:lvl>
    <w:lvl w:ilvl="6" w:tplc="9306DE06">
      <w:numFmt w:val="bullet"/>
      <w:lvlText w:val="•"/>
      <w:lvlJc w:val="left"/>
      <w:pPr>
        <w:ind w:left="5652" w:hanging="360"/>
      </w:pPr>
      <w:rPr>
        <w:rFonts w:hint="default"/>
      </w:rPr>
    </w:lvl>
    <w:lvl w:ilvl="7" w:tplc="47DE5C8C">
      <w:numFmt w:val="bullet"/>
      <w:lvlText w:val="•"/>
      <w:lvlJc w:val="left"/>
      <w:pPr>
        <w:ind w:left="6610" w:hanging="360"/>
      </w:pPr>
      <w:rPr>
        <w:rFonts w:hint="default"/>
      </w:rPr>
    </w:lvl>
    <w:lvl w:ilvl="8" w:tplc="C7A45D6E">
      <w:numFmt w:val="bullet"/>
      <w:lvlText w:val="•"/>
      <w:lvlJc w:val="left"/>
      <w:pPr>
        <w:ind w:left="7569" w:hanging="360"/>
      </w:pPr>
      <w:rPr>
        <w:rFonts w:hint="default"/>
      </w:rPr>
    </w:lvl>
  </w:abstractNum>
  <w:abstractNum w:abstractNumId="42">
    <w:nsid w:val="610A0FAC"/>
    <w:multiLevelType w:val="hybridMultilevel"/>
    <w:tmpl w:val="83828BE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3">
    <w:nsid w:val="64590749"/>
    <w:multiLevelType w:val="multilevel"/>
    <w:tmpl w:val="5C189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648D3AAA"/>
    <w:multiLevelType w:val="multilevel"/>
    <w:tmpl w:val="B5D40444"/>
    <w:lvl w:ilvl="0">
      <w:start w:val="1"/>
      <w:numFmt w:val="none"/>
      <w:lvlText w:val="5.2"/>
      <w:lvlJc w:val="left"/>
      <w:pPr>
        <w:tabs>
          <w:tab w:val="num" w:pos="567"/>
        </w:tabs>
        <w:ind w:left="567" w:hanging="283"/>
      </w:pPr>
      <w:rPr>
        <w:rFonts w:hint="default"/>
      </w:rPr>
    </w:lvl>
    <w:lvl w:ilvl="1">
      <w:start w:val="1"/>
      <w:numFmt w:val="decimal"/>
      <w:lvlText w:val="%15.2"/>
      <w:lvlJc w:val="left"/>
      <w:pPr>
        <w:tabs>
          <w:tab w:val="num" w:pos="567"/>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6"/>
      <w:numFmt w:val="decimal"/>
      <w:lvlText w:val="%6%1"/>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5">
    <w:nsid w:val="654A162B"/>
    <w:multiLevelType w:val="multilevel"/>
    <w:tmpl w:val="D29AE41A"/>
    <w:lvl w:ilvl="0">
      <w:start w:val="1"/>
      <w:numFmt w:val="decimal"/>
      <w:lvlText w:val="%1."/>
      <w:lvlJc w:val="left"/>
      <w:pPr>
        <w:ind w:left="686" w:hanging="173"/>
      </w:pPr>
      <w:rPr>
        <w:rFonts w:ascii="Calibri" w:eastAsia="Calibri" w:hAnsi="Calibri" w:cs="Calibri" w:hint="default"/>
        <w:b/>
        <w:bCs/>
        <w:w w:val="100"/>
        <w:sz w:val="22"/>
        <w:szCs w:val="22"/>
      </w:rPr>
    </w:lvl>
    <w:lvl w:ilvl="1">
      <w:start w:val="1"/>
      <w:numFmt w:val="decimal"/>
      <w:lvlText w:val="%1.%2"/>
      <w:lvlJc w:val="left"/>
      <w:pPr>
        <w:ind w:left="825" w:hanging="329"/>
      </w:pPr>
      <w:rPr>
        <w:rFonts w:ascii="Calibri" w:eastAsia="Calibri" w:hAnsi="Calibri" w:cs="Calibri" w:hint="default"/>
        <w:spacing w:val="-1"/>
        <w:w w:val="100"/>
        <w:sz w:val="22"/>
        <w:szCs w:val="22"/>
      </w:rPr>
    </w:lvl>
    <w:lvl w:ilvl="2">
      <w:start w:val="1"/>
      <w:numFmt w:val="decimal"/>
      <w:lvlText w:val="%1.%2.%3"/>
      <w:lvlJc w:val="left"/>
      <w:pPr>
        <w:ind w:left="1012" w:hanging="497"/>
      </w:pPr>
      <w:rPr>
        <w:rFonts w:ascii="Calibri" w:eastAsia="Calibri" w:hAnsi="Calibri" w:cs="Calibri" w:hint="default"/>
        <w:spacing w:val="-1"/>
        <w:w w:val="100"/>
        <w:sz w:val="22"/>
        <w:szCs w:val="22"/>
      </w:rPr>
    </w:lvl>
    <w:lvl w:ilvl="3">
      <w:numFmt w:val="bullet"/>
      <w:lvlText w:val="•"/>
      <w:lvlJc w:val="left"/>
      <w:pPr>
        <w:ind w:left="1020" w:hanging="497"/>
      </w:pPr>
      <w:rPr>
        <w:rFonts w:hint="default"/>
      </w:rPr>
    </w:lvl>
    <w:lvl w:ilvl="4">
      <w:numFmt w:val="bullet"/>
      <w:lvlText w:val="•"/>
      <w:lvlJc w:val="left"/>
      <w:pPr>
        <w:ind w:left="2215" w:hanging="497"/>
      </w:pPr>
      <w:rPr>
        <w:rFonts w:hint="default"/>
      </w:rPr>
    </w:lvl>
    <w:lvl w:ilvl="5">
      <w:numFmt w:val="bullet"/>
      <w:lvlText w:val="•"/>
      <w:lvlJc w:val="left"/>
      <w:pPr>
        <w:ind w:left="3410" w:hanging="497"/>
      </w:pPr>
      <w:rPr>
        <w:rFonts w:hint="default"/>
      </w:rPr>
    </w:lvl>
    <w:lvl w:ilvl="6">
      <w:numFmt w:val="bullet"/>
      <w:lvlText w:val="•"/>
      <w:lvlJc w:val="left"/>
      <w:pPr>
        <w:ind w:left="4605" w:hanging="497"/>
      </w:pPr>
      <w:rPr>
        <w:rFonts w:hint="default"/>
      </w:rPr>
    </w:lvl>
    <w:lvl w:ilvl="7">
      <w:numFmt w:val="bullet"/>
      <w:lvlText w:val="•"/>
      <w:lvlJc w:val="left"/>
      <w:pPr>
        <w:ind w:left="5800" w:hanging="497"/>
      </w:pPr>
      <w:rPr>
        <w:rFonts w:hint="default"/>
      </w:rPr>
    </w:lvl>
    <w:lvl w:ilvl="8">
      <w:numFmt w:val="bullet"/>
      <w:lvlText w:val="•"/>
      <w:lvlJc w:val="left"/>
      <w:pPr>
        <w:ind w:left="6996" w:hanging="497"/>
      </w:pPr>
      <w:rPr>
        <w:rFonts w:hint="default"/>
      </w:rPr>
    </w:lvl>
  </w:abstractNum>
  <w:abstractNum w:abstractNumId="46">
    <w:nsid w:val="6B5456C0"/>
    <w:multiLevelType w:val="multilevel"/>
    <w:tmpl w:val="BFC8FBA6"/>
    <w:lvl w:ilvl="0">
      <w:start w:val="1"/>
      <w:numFmt w:val="none"/>
      <w:lvlText w:val="2.6"/>
      <w:lvlJc w:val="left"/>
      <w:pPr>
        <w:tabs>
          <w:tab w:val="num" w:pos="567"/>
        </w:tabs>
        <w:ind w:left="567" w:hanging="283"/>
      </w:pPr>
      <w:rPr>
        <w:rFonts w:hint="default"/>
      </w:rPr>
    </w:lvl>
    <w:lvl w:ilvl="1">
      <w:start w:val="1"/>
      <w:numFmt w:val="decimal"/>
      <w:lvlText w:val="%11.%2"/>
      <w:lvlJc w:val="left"/>
      <w:pPr>
        <w:tabs>
          <w:tab w:val="num" w:pos="567"/>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6"/>
      <w:numFmt w:val="decimal"/>
      <w:lvlText w:val="%6%1"/>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7">
    <w:nsid w:val="6D0C3A33"/>
    <w:multiLevelType w:val="hybridMultilevel"/>
    <w:tmpl w:val="F9E69892"/>
    <w:lvl w:ilvl="0" w:tplc="9AA648FE">
      <w:start w:val="1"/>
      <w:numFmt w:val="lowerLetter"/>
      <w:lvlText w:val="%1)"/>
      <w:lvlJc w:val="left"/>
      <w:pPr>
        <w:ind w:left="1216" w:hanging="360"/>
      </w:pPr>
      <w:rPr>
        <w:rFonts w:ascii="Calibri" w:eastAsia="Calibri" w:hAnsi="Calibri" w:cs="Calibri" w:hint="default"/>
        <w:spacing w:val="-1"/>
        <w:w w:val="100"/>
        <w:sz w:val="22"/>
        <w:szCs w:val="22"/>
      </w:rPr>
    </w:lvl>
    <w:lvl w:ilvl="1" w:tplc="B4942FD6">
      <w:numFmt w:val="bullet"/>
      <w:lvlText w:val="•"/>
      <w:lvlJc w:val="left"/>
      <w:pPr>
        <w:ind w:left="2046" w:hanging="360"/>
      </w:pPr>
      <w:rPr>
        <w:rFonts w:hint="default"/>
      </w:rPr>
    </w:lvl>
    <w:lvl w:ilvl="2" w:tplc="92DA1FA2">
      <w:numFmt w:val="bullet"/>
      <w:lvlText w:val="•"/>
      <w:lvlJc w:val="left"/>
      <w:pPr>
        <w:ind w:left="2873" w:hanging="360"/>
      </w:pPr>
      <w:rPr>
        <w:rFonts w:hint="default"/>
      </w:rPr>
    </w:lvl>
    <w:lvl w:ilvl="3" w:tplc="FB686AB6">
      <w:numFmt w:val="bullet"/>
      <w:lvlText w:val="•"/>
      <w:lvlJc w:val="left"/>
      <w:pPr>
        <w:ind w:left="3699" w:hanging="360"/>
      </w:pPr>
      <w:rPr>
        <w:rFonts w:hint="default"/>
      </w:rPr>
    </w:lvl>
    <w:lvl w:ilvl="4" w:tplc="4CB04B06">
      <w:numFmt w:val="bullet"/>
      <w:lvlText w:val="•"/>
      <w:lvlJc w:val="left"/>
      <w:pPr>
        <w:ind w:left="4526" w:hanging="360"/>
      </w:pPr>
      <w:rPr>
        <w:rFonts w:hint="default"/>
      </w:rPr>
    </w:lvl>
    <w:lvl w:ilvl="5" w:tplc="8D707B06">
      <w:numFmt w:val="bullet"/>
      <w:lvlText w:val="•"/>
      <w:lvlJc w:val="left"/>
      <w:pPr>
        <w:ind w:left="5353" w:hanging="360"/>
      </w:pPr>
      <w:rPr>
        <w:rFonts w:hint="default"/>
      </w:rPr>
    </w:lvl>
    <w:lvl w:ilvl="6" w:tplc="3B50F2DC">
      <w:numFmt w:val="bullet"/>
      <w:lvlText w:val="•"/>
      <w:lvlJc w:val="left"/>
      <w:pPr>
        <w:ind w:left="6179" w:hanging="360"/>
      </w:pPr>
      <w:rPr>
        <w:rFonts w:hint="default"/>
      </w:rPr>
    </w:lvl>
    <w:lvl w:ilvl="7" w:tplc="66A2BDE0">
      <w:numFmt w:val="bullet"/>
      <w:lvlText w:val="•"/>
      <w:lvlJc w:val="left"/>
      <w:pPr>
        <w:ind w:left="7006" w:hanging="360"/>
      </w:pPr>
      <w:rPr>
        <w:rFonts w:hint="default"/>
      </w:rPr>
    </w:lvl>
    <w:lvl w:ilvl="8" w:tplc="D09226C4">
      <w:numFmt w:val="bullet"/>
      <w:lvlText w:val="•"/>
      <w:lvlJc w:val="left"/>
      <w:pPr>
        <w:ind w:left="7833" w:hanging="360"/>
      </w:pPr>
      <w:rPr>
        <w:rFonts w:hint="default"/>
      </w:rPr>
    </w:lvl>
  </w:abstractNum>
  <w:abstractNum w:abstractNumId="48">
    <w:nsid w:val="6D187DB3"/>
    <w:multiLevelType w:val="multilevel"/>
    <w:tmpl w:val="445CF2E4"/>
    <w:lvl w:ilvl="0">
      <w:start w:val="1"/>
      <w:numFmt w:val="decimal"/>
      <w:lvlText w:val="%1."/>
      <w:lvlJc w:val="left"/>
      <w:pPr>
        <w:tabs>
          <w:tab w:val="num" w:pos="284"/>
        </w:tabs>
        <w:ind w:left="284" w:hanging="284"/>
      </w:pPr>
      <w:rPr>
        <w:rFonts w:ascii="Tahoma" w:hAnsi="Tahoma" w:cs="Times New Roman" w:hint="default"/>
        <w:b/>
        <w:i w:val="0"/>
        <w:sz w:val="20"/>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49">
    <w:nsid w:val="6D326AF8"/>
    <w:multiLevelType w:val="hybridMultilevel"/>
    <w:tmpl w:val="153CF8A8"/>
    <w:lvl w:ilvl="0" w:tplc="E4507D56">
      <w:start w:val="1"/>
      <w:numFmt w:val="bullet"/>
      <w:lvlText w:val="-"/>
      <w:lvlJc w:val="left"/>
      <w:pPr>
        <w:tabs>
          <w:tab w:val="num" w:pos="1303"/>
        </w:tabs>
        <w:ind w:left="1303" w:hanging="453"/>
      </w:pPr>
      <w:rPr>
        <w:rFonts w:ascii="Times New Roman" w:eastAsia="Times New Roman" w:hAnsi="Times New Roman" w:cs="Times New Roman"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0">
    <w:nsid w:val="6EAA3FA5"/>
    <w:multiLevelType w:val="multilevel"/>
    <w:tmpl w:val="D464BB88"/>
    <w:lvl w:ilvl="0">
      <w:start w:val="1"/>
      <w:numFmt w:val="none"/>
      <w:lvlText w:val="1.5"/>
      <w:lvlJc w:val="left"/>
      <w:pPr>
        <w:tabs>
          <w:tab w:val="num" w:pos="567"/>
        </w:tabs>
        <w:ind w:left="567" w:hanging="283"/>
      </w:pPr>
      <w:rPr>
        <w:rFonts w:hint="default"/>
      </w:rPr>
    </w:lvl>
    <w:lvl w:ilvl="1">
      <w:start w:val="1"/>
      <w:numFmt w:val="decimal"/>
      <w:lvlText w:val="%11.%2"/>
      <w:lvlJc w:val="left"/>
      <w:pPr>
        <w:tabs>
          <w:tab w:val="num" w:pos="567"/>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6"/>
      <w:numFmt w:val="decimal"/>
      <w:lvlText w:val="%6%1"/>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1">
    <w:nsid w:val="6EE50B86"/>
    <w:multiLevelType w:val="multilevel"/>
    <w:tmpl w:val="CAF22A1E"/>
    <w:lvl w:ilvl="0">
      <w:start w:val="1"/>
      <w:numFmt w:val="upperRoman"/>
      <w:lvlText w:val="%1."/>
      <w:lvlJc w:val="left"/>
      <w:pPr>
        <w:ind w:left="2844" w:hanging="720"/>
      </w:pPr>
      <w:rPr>
        <w:rFonts w:hint="default"/>
      </w:rPr>
    </w:lvl>
    <w:lvl w:ilvl="1">
      <w:start w:val="4"/>
      <w:numFmt w:val="decimal"/>
      <w:isLgl/>
      <w:lvlText w:val="%1.%2."/>
      <w:lvlJc w:val="left"/>
      <w:pPr>
        <w:ind w:left="2844" w:hanging="720"/>
      </w:pPr>
      <w:rPr>
        <w:rFonts w:hint="default"/>
      </w:rPr>
    </w:lvl>
    <w:lvl w:ilvl="2">
      <w:start w:val="1"/>
      <w:numFmt w:val="decimal"/>
      <w:isLgl/>
      <w:lvlText w:val="%1.%2.%3."/>
      <w:lvlJc w:val="left"/>
      <w:pPr>
        <w:ind w:left="2844" w:hanging="720"/>
      </w:pPr>
      <w:rPr>
        <w:rFonts w:hint="default"/>
      </w:rPr>
    </w:lvl>
    <w:lvl w:ilvl="3">
      <w:start w:val="1"/>
      <w:numFmt w:val="decimal"/>
      <w:isLgl/>
      <w:lvlText w:val="%1.%2.%3.%4."/>
      <w:lvlJc w:val="left"/>
      <w:pPr>
        <w:ind w:left="3204" w:hanging="1080"/>
      </w:pPr>
      <w:rPr>
        <w:rFonts w:hint="default"/>
      </w:rPr>
    </w:lvl>
    <w:lvl w:ilvl="4">
      <w:start w:val="1"/>
      <w:numFmt w:val="decimal"/>
      <w:isLgl/>
      <w:lvlText w:val="%1.%2.%3.%4.%5."/>
      <w:lvlJc w:val="left"/>
      <w:pPr>
        <w:ind w:left="3204" w:hanging="1080"/>
      </w:pPr>
      <w:rPr>
        <w:rFonts w:hint="default"/>
      </w:rPr>
    </w:lvl>
    <w:lvl w:ilvl="5">
      <w:start w:val="1"/>
      <w:numFmt w:val="decimal"/>
      <w:isLgl/>
      <w:lvlText w:val="%1.%2.%3.%4.%5.%6."/>
      <w:lvlJc w:val="left"/>
      <w:pPr>
        <w:ind w:left="3564" w:hanging="144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24" w:hanging="1800"/>
      </w:pPr>
      <w:rPr>
        <w:rFonts w:hint="default"/>
      </w:rPr>
    </w:lvl>
    <w:lvl w:ilvl="8">
      <w:start w:val="1"/>
      <w:numFmt w:val="decimal"/>
      <w:isLgl/>
      <w:lvlText w:val="%1.%2.%3.%4.%5.%6.%7.%8.%9."/>
      <w:lvlJc w:val="left"/>
      <w:pPr>
        <w:ind w:left="4284" w:hanging="2160"/>
      </w:pPr>
      <w:rPr>
        <w:rFonts w:hint="default"/>
      </w:rPr>
    </w:lvl>
  </w:abstractNum>
  <w:abstractNum w:abstractNumId="52">
    <w:nsid w:val="74150FA6"/>
    <w:multiLevelType w:val="multilevel"/>
    <w:tmpl w:val="E55C9A96"/>
    <w:lvl w:ilvl="0">
      <w:start w:val="1"/>
      <w:numFmt w:val="none"/>
      <w:lvlText w:val="2.3"/>
      <w:lvlJc w:val="left"/>
      <w:pPr>
        <w:tabs>
          <w:tab w:val="num" w:pos="567"/>
        </w:tabs>
        <w:ind w:left="567" w:hanging="283"/>
      </w:pPr>
      <w:rPr>
        <w:rFonts w:hint="default"/>
      </w:rPr>
    </w:lvl>
    <w:lvl w:ilvl="1">
      <w:start w:val="1"/>
      <w:numFmt w:val="decimal"/>
      <w:lvlText w:val="%11.%2"/>
      <w:lvlJc w:val="left"/>
      <w:pPr>
        <w:tabs>
          <w:tab w:val="num" w:pos="567"/>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6"/>
      <w:numFmt w:val="decimal"/>
      <w:lvlText w:val="%6%1"/>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3">
    <w:nsid w:val="750B66FD"/>
    <w:multiLevelType w:val="hybridMultilevel"/>
    <w:tmpl w:val="9920C93E"/>
    <w:lvl w:ilvl="0" w:tplc="04150001">
      <w:start w:val="1"/>
      <w:numFmt w:val="bullet"/>
      <w:lvlText w:val=""/>
      <w:lvlJc w:val="left"/>
      <w:pPr>
        <w:tabs>
          <w:tab w:val="num" w:pos="1140"/>
        </w:tabs>
        <w:ind w:left="114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54">
    <w:nsid w:val="772400CB"/>
    <w:multiLevelType w:val="hybridMultilevel"/>
    <w:tmpl w:val="1ABAC46C"/>
    <w:lvl w:ilvl="0" w:tplc="E4507D56">
      <w:start w:val="1"/>
      <w:numFmt w:val="bullet"/>
      <w:lvlText w:val="-"/>
      <w:lvlJc w:val="left"/>
      <w:pPr>
        <w:tabs>
          <w:tab w:val="num" w:pos="1303"/>
        </w:tabs>
        <w:ind w:left="1303" w:hanging="453"/>
      </w:pPr>
      <w:rPr>
        <w:rFonts w:ascii="Times New Roman" w:eastAsia="Times New Roman" w:hAnsi="Times New Roman" w:cs="Times New Roman"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5">
    <w:nsid w:val="78F3541D"/>
    <w:multiLevelType w:val="multilevel"/>
    <w:tmpl w:val="A566DD1A"/>
    <w:lvl w:ilvl="0">
      <w:start w:val="1"/>
      <w:numFmt w:val="none"/>
      <w:lvlText w:val="1.3"/>
      <w:lvlJc w:val="left"/>
      <w:pPr>
        <w:tabs>
          <w:tab w:val="num" w:pos="567"/>
        </w:tabs>
        <w:ind w:left="567" w:hanging="283"/>
      </w:pPr>
      <w:rPr>
        <w:rFonts w:hint="default"/>
      </w:rPr>
    </w:lvl>
    <w:lvl w:ilvl="1">
      <w:start w:val="1"/>
      <w:numFmt w:val="decimal"/>
      <w:lvlText w:val="%11.%2"/>
      <w:lvlJc w:val="left"/>
      <w:pPr>
        <w:tabs>
          <w:tab w:val="num" w:pos="567"/>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6"/>
      <w:numFmt w:val="decimal"/>
      <w:lvlText w:val="%6%1"/>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6">
    <w:nsid w:val="79737F5D"/>
    <w:multiLevelType w:val="multilevel"/>
    <w:tmpl w:val="5BECD542"/>
    <w:lvl w:ilvl="0">
      <w:start w:val="1"/>
      <w:numFmt w:val="none"/>
      <w:lvlText w:val="5.3"/>
      <w:lvlJc w:val="left"/>
      <w:pPr>
        <w:tabs>
          <w:tab w:val="num" w:pos="567"/>
        </w:tabs>
        <w:ind w:left="567" w:hanging="283"/>
      </w:pPr>
      <w:rPr>
        <w:rFonts w:hint="default"/>
      </w:rPr>
    </w:lvl>
    <w:lvl w:ilvl="1">
      <w:start w:val="1"/>
      <w:numFmt w:val="decimal"/>
      <w:lvlText w:val="%15.2"/>
      <w:lvlJc w:val="left"/>
      <w:pPr>
        <w:tabs>
          <w:tab w:val="num" w:pos="567"/>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6"/>
      <w:numFmt w:val="decimal"/>
      <w:lvlText w:val="%6%1"/>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7">
    <w:nsid w:val="7B65215D"/>
    <w:multiLevelType w:val="multilevel"/>
    <w:tmpl w:val="01847280"/>
    <w:lvl w:ilvl="0">
      <w:start w:val="1"/>
      <w:numFmt w:val="none"/>
      <w:lvlText w:val="2.5"/>
      <w:lvlJc w:val="left"/>
      <w:pPr>
        <w:tabs>
          <w:tab w:val="num" w:pos="567"/>
        </w:tabs>
        <w:ind w:left="567" w:hanging="283"/>
      </w:pPr>
      <w:rPr>
        <w:rFonts w:hint="default"/>
      </w:rPr>
    </w:lvl>
    <w:lvl w:ilvl="1">
      <w:start w:val="1"/>
      <w:numFmt w:val="decimal"/>
      <w:lvlText w:val="%11.%2"/>
      <w:lvlJc w:val="left"/>
      <w:pPr>
        <w:tabs>
          <w:tab w:val="num" w:pos="567"/>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6"/>
      <w:numFmt w:val="decimal"/>
      <w:lvlText w:val="%6%1"/>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8">
    <w:nsid w:val="7C4F3D4D"/>
    <w:multiLevelType w:val="multilevel"/>
    <w:tmpl w:val="D204742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9">
    <w:nsid w:val="7C5D3F71"/>
    <w:multiLevelType w:val="multilevel"/>
    <w:tmpl w:val="0EDC83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0">
    <w:nsid w:val="7DD82C43"/>
    <w:multiLevelType w:val="multilevel"/>
    <w:tmpl w:val="6FB27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1"/>
  </w:num>
  <w:num w:numId="2">
    <w:abstractNumId w:val="47"/>
  </w:num>
  <w:num w:numId="3">
    <w:abstractNumId w:val="36"/>
  </w:num>
  <w:num w:numId="4">
    <w:abstractNumId w:val="27"/>
  </w:num>
  <w:num w:numId="5">
    <w:abstractNumId w:val="31"/>
  </w:num>
  <w:num w:numId="6">
    <w:abstractNumId w:val="2"/>
  </w:num>
  <w:num w:numId="7">
    <w:abstractNumId w:val="24"/>
  </w:num>
  <w:num w:numId="8">
    <w:abstractNumId w:val="34"/>
  </w:num>
  <w:num w:numId="9">
    <w:abstractNumId w:val="15"/>
  </w:num>
  <w:num w:numId="10">
    <w:abstractNumId w:val="20"/>
  </w:num>
  <w:num w:numId="11">
    <w:abstractNumId w:val="8"/>
  </w:num>
  <w:num w:numId="12">
    <w:abstractNumId w:val="1"/>
  </w:num>
  <w:num w:numId="13">
    <w:abstractNumId w:val="45"/>
  </w:num>
  <w:num w:numId="14">
    <w:abstractNumId w:val="0"/>
  </w:num>
  <w:num w:numId="15">
    <w:abstractNumId w:val="17"/>
  </w:num>
  <w:num w:numId="16">
    <w:abstractNumId w:val="14"/>
  </w:num>
  <w:num w:numId="17">
    <w:abstractNumId w:val="21"/>
  </w:num>
  <w:num w:numId="18">
    <w:abstractNumId w:val="59"/>
  </w:num>
  <w:num w:numId="19">
    <w:abstractNumId w:val="39"/>
  </w:num>
  <w:num w:numId="20">
    <w:abstractNumId w:val="25"/>
  </w:num>
  <w:num w:numId="21">
    <w:abstractNumId w:val="32"/>
  </w:num>
  <w:num w:numId="22">
    <w:abstractNumId w:val="19"/>
  </w:num>
  <w:num w:numId="23">
    <w:abstractNumId w:val="6"/>
  </w:num>
  <w:num w:numId="24">
    <w:abstractNumId w:val="58"/>
  </w:num>
  <w:num w:numId="25">
    <w:abstractNumId w:val="38"/>
  </w:num>
  <w:num w:numId="26">
    <w:abstractNumId w:val="51"/>
  </w:num>
  <w:num w:numId="27">
    <w:abstractNumId w:val="10"/>
  </w:num>
  <w:num w:numId="28">
    <w:abstractNumId w:val="3"/>
  </w:num>
  <w:num w:numId="29">
    <w:abstractNumId w:val="48"/>
  </w:num>
  <w:num w:numId="30">
    <w:abstractNumId w:val="9"/>
  </w:num>
  <w:num w:numId="31">
    <w:abstractNumId w:val="23"/>
  </w:num>
  <w:num w:numId="32">
    <w:abstractNumId w:val="55"/>
  </w:num>
  <w:num w:numId="33">
    <w:abstractNumId w:val="35"/>
  </w:num>
  <w:num w:numId="34">
    <w:abstractNumId w:val="50"/>
  </w:num>
  <w:num w:numId="35">
    <w:abstractNumId w:val="5"/>
  </w:num>
  <w:num w:numId="36">
    <w:abstractNumId w:val="28"/>
  </w:num>
  <w:num w:numId="37">
    <w:abstractNumId w:val="52"/>
  </w:num>
  <w:num w:numId="38">
    <w:abstractNumId w:val="54"/>
  </w:num>
  <w:num w:numId="39">
    <w:abstractNumId w:val="49"/>
  </w:num>
  <w:num w:numId="40">
    <w:abstractNumId w:val="29"/>
  </w:num>
  <w:num w:numId="41">
    <w:abstractNumId w:val="57"/>
  </w:num>
  <w:num w:numId="42">
    <w:abstractNumId w:val="46"/>
  </w:num>
  <w:num w:numId="43">
    <w:abstractNumId w:val="37"/>
  </w:num>
  <w:num w:numId="44">
    <w:abstractNumId w:val="30"/>
  </w:num>
  <w:num w:numId="45">
    <w:abstractNumId w:val="12"/>
  </w:num>
  <w:num w:numId="46">
    <w:abstractNumId w:val="26"/>
  </w:num>
  <w:num w:numId="47">
    <w:abstractNumId w:val="18"/>
  </w:num>
  <w:num w:numId="48">
    <w:abstractNumId w:val="44"/>
  </w:num>
  <w:num w:numId="49">
    <w:abstractNumId w:val="56"/>
  </w:num>
  <w:num w:numId="50">
    <w:abstractNumId w:val="53"/>
  </w:num>
  <w:num w:numId="51">
    <w:abstractNumId w:val="4"/>
  </w:num>
  <w:num w:numId="52">
    <w:abstractNumId w:val="42"/>
  </w:num>
  <w:num w:numId="53">
    <w:abstractNumId w:val="11"/>
  </w:num>
  <w:num w:numId="54">
    <w:abstractNumId w:val="13"/>
  </w:num>
  <w:num w:numId="55">
    <w:abstractNumId w:val="16"/>
  </w:num>
  <w:num w:numId="56">
    <w:abstractNumId w:val="22"/>
  </w:num>
  <w:num w:numId="57">
    <w:abstractNumId w:val="33"/>
  </w:num>
  <w:num w:numId="58">
    <w:abstractNumId w:val="60"/>
  </w:num>
  <w:num w:numId="59">
    <w:abstractNumId w:val="43"/>
  </w:num>
  <w:num w:numId="60">
    <w:abstractNumId w:val="40"/>
  </w:num>
  <w:num w:numId="61">
    <w:abstractNumId w:val="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492A67"/>
    <w:rsid w:val="000200AA"/>
    <w:rsid w:val="000C3B19"/>
    <w:rsid w:val="000E296F"/>
    <w:rsid w:val="000F6223"/>
    <w:rsid w:val="002A08E0"/>
    <w:rsid w:val="00382A00"/>
    <w:rsid w:val="003F774B"/>
    <w:rsid w:val="00492A67"/>
    <w:rsid w:val="00553C73"/>
    <w:rsid w:val="005B5B4F"/>
    <w:rsid w:val="006E0145"/>
    <w:rsid w:val="008F095F"/>
    <w:rsid w:val="00AD4E16"/>
    <w:rsid w:val="00B111AC"/>
    <w:rsid w:val="00B254E2"/>
    <w:rsid w:val="00B904B3"/>
    <w:rsid w:val="00BB3FDE"/>
    <w:rsid w:val="00D24442"/>
    <w:rsid w:val="00D676CA"/>
    <w:rsid w:val="00E43E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2"/>
    <o:shapelayout v:ext="edit">
      <o:idmap v:ext="edit" data="1"/>
    </o:shapelayout>
  </w:shapeDefaults>
  <w:decimalSymbol w:val=","/>
  <w:listSeparator w:val=";"/>
  <w15:docId w15:val="{B0351256-278F-4BB3-9D35-EC344F63E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sid w:val="00492A67"/>
    <w:rPr>
      <w:rFonts w:ascii="Calibri" w:eastAsia="Calibri" w:hAnsi="Calibri" w:cs="Calibri"/>
    </w:rPr>
  </w:style>
  <w:style w:type="paragraph" w:styleId="Nagwek1">
    <w:name w:val="heading 1"/>
    <w:basedOn w:val="Nagwek10"/>
    <w:next w:val="Tekstpodstawowy"/>
    <w:link w:val="Nagwek1Znak"/>
    <w:uiPriority w:val="99"/>
    <w:qFormat/>
    <w:rsid w:val="000C3B19"/>
    <w:pPr>
      <w:numPr>
        <w:numId w:val="14"/>
      </w:numPr>
      <w:outlineLvl w:val="0"/>
    </w:pPr>
    <w:rPr>
      <w:b/>
      <w:bCs/>
      <w:sz w:val="32"/>
      <w:szCs w:val="32"/>
    </w:rPr>
  </w:style>
  <w:style w:type="paragraph" w:styleId="Nagwek2">
    <w:name w:val="heading 2"/>
    <w:basedOn w:val="Nagwek10"/>
    <w:next w:val="Tekstpodstawowy"/>
    <w:link w:val="Nagwek2Znak"/>
    <w:uiPriority w:val="99"/>
    <w:qFormat/>
    <w:rsid w:val="000C3B19"/>
    <w:pPr>
      <w:numPr>
        <w:ilvl w:val="1"/>
        <w:numId w:val="14"/>
      </w:numPr>
      <w:outlineLvl w:val="1"/>
    </w:pPr>
    <w:rPr>
      <w:b/>
      <w:bCs/>
      <w:i/>
      <w:iCs/>
    </w:rPr>
  </w:style>
  <w:style w:type="paragraph" w:styleId="Nagwek3">
    <w:name w:val="heading 3"/>
    <w:basedOn w:val="Nagwek10"/>
    <w:next w:val="Tekstpodstawowy"/>
    <w:link w:val="Nagwek3Znak"/>
    <w:uiPriority w:val="99"/>
    <w:qFormat/>
    <w:rsid w:val="000C3B19"/>
    <w:pPr>
      <w:numPr>
        <w:ilvl w:val="2"/>
        <w:numId w:val="1"/>
      </w:numPr>
      <w:outlineLvl w:val="2"/>
    </w:pPr>
    <w:rPr>
      <w:b/>
      <w:bCs/>
    </w:rPr>
  </w:style>
  <w:style w:type="paragraph" w:styleId="Nagwek4">
    <w:name w:val="heading 4"/>
    <w:basedOn w:val="Normalny"/>
    <w:next w:val="Normalny"/>
    <w:link w:val="Nagwek4Znak"/>
    <w:uiPriority w:val="99"/>
    <w:unhideWhenUsed/>
    <w:qFormat/>
    <w:rsid w:val="00D24442"/>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9"/>
    <w:qFormat/>
    <w:rsid w:val="00D24442"/>
    <w:pPr>
      <w:keepNext/>
      <w:widowControl/>
      <w:jc w:val="both"/>
      <w:outlineLvl w:val="4"/>
    </w:pPr>
    <w:rPr>
      <w:rFonts w:ascii="Arial" w:eastAsia="Times New Roman" w:hAnsi="Arial" w:cs="Arial"/>
      <w:i/>
      <w:iCs/>
      <w:sz w:val="24"/>
      <w:szCs w:val="24"/>
      <w:lang w:val="pl-PL" w:eastAsia="pl-PL"/>
    </w:rPr>
  </w:style>
  <w:style w:type="paragraph" w:styleId="Nagwek6">
    <w:name w:val="heading 6"/>
    <w:basedOn w:val="Normalny"/>
    <w:next w:val="Normalny"/>
    <w:link w:val="Nagwek6Znak"/>
    <w:uiPriority w:val="99"/>
    <w:qFormat/>
    <w:rsid w:val="00D24442"/>
    <w:pPr>
      <w:keepNext/>
      <w:widowControl/>
      <w:ind w:left="360"/>
      <w:jc w:val="both"/>
      <w:outlineLvl w:val="5"/>
    </w:pPr>
    <w:rPr>
      <w:rFonts w:ascii="Arial" w:eastAsia="Times New Roman" w:hAnsi="Arial" w:cs="Arial"/>
      <w:sz w:val="24"/>
      <w:szCs w:val="24"/>
      <w:u w:val="single"/>
      <w:lang w:val="pl-PL" w:eastAsia="pl-PL"/>
    </w:rPr>
  </w:style>
  <w:style w:type="paragraph" w:styleId="Nagwek7">
    <w:name w:val="heading 7"/>
    <w:basedOn w:val="Normalny"/>
    <w:next w:val="Normalny"/>
    <w:link w:val="Nagwek7Znak"/>
    <w:uiPriority w:val="99"/>
    <w:qFormat/>
    <w:rsid w:val="00D24442"/>
    <w:pPr>
      <w:keepNext/>
      <w:widowControl/>
      <w:ind w:firstLine="705"/>
      <w:jc w:val="both"/>
      <w:outlineLvl w:val="6"/>
    </w:pPr>
    <w:rPr>
      <w:rFonts w:ascii="Arial" w:eastAsia="Times New Roman" w:hAnsi="Arial" w:cs="Arial"/>
      <w:sz w:val="24"/>
      <w:szCs w:val="24"/>
      <w:u w:val="single"/>
      <w:lang w:val="pl-PL" w:eastAsia="pl-PL"/>
    </w:rPr>
  </w:style>
  <w:style w:type="paragraph" w:styleId="Nagwek8">
    <w:name w:val="heading 8"/>
    <w:basedOn w:val="Normalny"/>
    <w:next w:val="Normalny"/>
    <w:link w:val="Nagwek8Znak"/>
    <w:uiPriority w:val="99"/>
    <w:qFormat/>
    <w:rsid w:val="00D24442"/>
    <w:pPr>
      <w:keepNext/>
      <w:widowControl/>
      <w:ind w:firstLine="708"/>
      <w:jc w:val="both"/>
      <w:outlineLvl w:val="7"/>
    </w:pPr>
    <w:rPr>
      <w:rFonts w:ascii="Arial" w:eastAsia="Times New Roman" w:hAnsi="Arial" w:cs="Arial"/>
      <w:sz w:val="24"/>
      <w:szCs w:val="24"/>
      <w:u w:val="single"/>
      <w:lang w:val="pl-PL" w:eastAsia="pl-PL"/>
    </w:rPr>
  </w:style>
  <w:style w:type="paragraph" w:styleId="Nagwek9">
    <w:name w:val="heading 9"/>
    <w:basedOn w:val="Normalny"/>
    <w:next w:val="Normalny"/>
    <w:link w:val="Nagwek9Znak"/>
    <w:uiPriority w:val="99"/>
    <w:qFormat/>
    <w:rsid w:val="00D24442"/>
    <w:pPr>
      <w:keepNext/>
      <w:widowControl/>
      <w:ind w:firstLine="708"/>
      <w:jc w:val="both"/>
      <w:outlineLvl w:val="8"/>
    </w:pPr>
    <w:rPr>
      <w:rFonts w:ascii="Arial" w:eastAsia="Times New Roman" w:hAnsi="Arial" w:cs="Arial"/>
      <w:b/>
      <w:bCs/>
      <w:sz w:val="24"/>
      <w:szCs w:val="24"/>
      <w:lang w:val="pl-P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0">
    <w:name w:val="Nagłówek1"/>
    <w:basedOn w:val="Normalny"/>
    <w:next w:val="Tekstpodstawowy"/>
    <w:rsid w:val="000C3B19"/>
    <w:pPr>
      <w:keepNext/>
      <w:suppressAutoHyphens/>
      <w:spacing w:before="240" w:after="120"/>
    </w:pPr>
    <w:rPr>
      <w:rFonts w:ascii="Arial" w:eastAsia="Microsoft YaHei" w:hAnsi="Arial" w:cs="Mangal"/>
      <w:kern w:val="1"/>
      <w:sz w:val="28"/>
      <w:szCs w:val="28"/>
      <w:lang w:val="pl-PL" w:eastAsia="hi-IN" w:bidi="hi-IN"/>
    </w:rPr>
  </w:style>
  <w:style w:type="paragraph" w:styleId="Tekstpodstawowy">
    <w:name w:val="Body Text"/>
    <w:basedOn w:val="Normalny"/>
    <w:link w:val="TekstpodstawowyZnak"/>
    <w:uiPriority w:val="99"/>
    <w:qFormat/>
    <w:rsid w:val="00492A67"/>
  </w:style>
  <w:style w:type="character" w:customStyle="1" w:styleId="Nagwek1Znak">
    <w:name w:val="Nagłówek 1 Znak"/>
    <w:basedOn w:val="Domylnaczcionkaakapitu"/>
    <w:link w:val="Nagwek1"/>
    <w:uiPriority w:val="99"/>
    <w:rsid w:val="000C3B19"/>
    <w:rPr>
      <w:rFonts w:ascii="Arial" w:eastAsia="Microsoft YaHei" w:hAnsi="Arial" w:cs="Mangal"/>
      <w:b/>
      <w:bCs/>
      <w:kern w:val="1"/>
      <w:sz w:val="32"/>
      <w:szCs w:val="32"/>
      <w:lang w:val="pl-PL" w:eastAsia="hi-IN" w:bidi="hi-IN"/>
    </w:rPr>
  </w:style>
  <w:style w:type="character" w:customStyle="1" w:styleId="Nagwek2Znak">
    <w:name w:val="Nagłówek 2 Znak"/>
    <w:basedOn w:val="Domylnaczcionkaakapitu"/>
    <w:link w:val="Nagwek2"/>
    <w:uiPriority w:val="99"/>
    <w:rsid w:val="000C3B19"/>
    <w:rPr>
      <w:rFonts w:ascii="Arial" w:eastAsia="Microsoft YaHei" w:hAnsi="Arial" w:cs="Mangal"/>
      <w:b/>
      <w:bCs/>
      <w:i/>
      <w:iCs/>
      <w:kern w:val="1"/>
      <w:sz w:val="28"/>
      <w:szCs w:val="28"/>
      <w:lang w:val="pl-PL" w:eastAsia="hi-IN" w:bidi="hi-IN"/>
    </w:rPr>
  </w:style>
  <w:style w:type="character" w:customStyle="1" w:styleId="Nagwek3Znak">
    <w:name w:val="Nagłówek 3 Znak"/>
    <w:basedOn w:val="Domylnaczcionkaakapitu"/>
    <w:link w:val="Nagwek3"/>
    <w:uiPriority w:val="99"/>
    <w:rsid w:val="000C3B19"/>
    <w:rPr>
      <w:rFonts w:ascii="Arial" w:eastAsia="Microsoft YaHei" w:hAnsi="Arial" w:cs="Mangal"/>
      <w:b/>
      <w:bCs/>
      <w:kern w:val="1"/>
      <w:sz w:val="28"/>
      <w:szCs w:val="28"/>
      <w:lang w:val="pl-PL" w:eastAsia="hi-IN" w:bidi="hi-IN"/>
    </w:rPr>
  </w:style>
  <w:style w:type="table" w:customStyle="1" w:styleId="TableNormal">
    <w:name w:val="Table Normal"/>
    <w:uiPriority w:val="2"/>
    <w:semiHidden/>
    <w:unhideWhenUsed/>
    <w:qFormat/>
    <w:rsid w:val="00492A67"/>
    <w:tblPr>
      <w:tblInd w:w="0" w:type="dxa"/>
      <w:tblCellMar>
        <w:top w:w="0" w:type="dxa"/>
        <w:left w:w="0" w:type="dxa"/>
        <w:bottom w:w="0" w:type="dxa"/>
        <w:right w:w="0" w:type="dxa"/>
      </w:tblCellMar>
    </w:tblPr>
  </w:style>
  <w:style w:type="paragraph" w:customStyle="1" w:styleId="Nagwek11">
    <w:name w:val="Nagłówek 11"/>
    <w:basedOn w:val="Normalny"/>
    <w:uiPriority w:val="1"/>
    <w:qFormat/>
    <w:rsid w:val="00492A67"/>
    <w:pPr>
      <w:ind w:left="844"/>
      <w:outlineLvl w:val="1"/>
    </w:pPr>
    <w:rPr>
      <w:b/>
      <w:bCs/>
    </w:rPr>
  </w:style>
  <w:style w:type="paragraph" w:customStyle="1" w:styleId="Nagwek21">
    <w:name w:val="Nagłówek 21"/>
    <w:basedOn w:val="Normalny"/>
    <w:uiPriority w:val="1"/>
    <w:qFormat/>
    <w:rsid w:val="00492A67"/>
    <w:pPr>
      <w:ind w:left="856"/>
      <w:outlineLvl w:val="2"/>
    </w:pPr>
    <w:rPr>
      <w:b/>
      <w:bCs/>
      <w:i/>
    </w:rPr>
  </w:style>
  <w:style w:type="paragraph" w:styleId="Akapitzlist">
    <w:name w:val="List Paragraph"/>
    <w:aliases w:val="Lista (.)"/>
    <w:basedOn w:val="Normalny"/>
    <w:uiPriority w:val="99"/>
    <w:qFormat/>
    <w:rsid w:val="00492A67"/>
    <w:pPr>
      <w:ind w:left="116" w:hanging="118"/>
    </w:pPr>
  </w:style>
  <w:style w:type="paragraph" w:customStyle="1" w:styleId="TableParagraph">
    <w:name w:val="Table Paragraph"/>
    <w:basedOn w:val="Normalny"/>
    <w:uiPriority w:val="1"/>
    <w:qFormat/>
    <w:rsid w:val="00492A67"/>
    <w:pPr>
      <w:ind w:left="103"/>
    </w:pPr>
  </w:style>
  <w:style w:type="paragraph" w:styleId="Tekstdymka">
    <w:name w:val="Balloon Text"/>
    <w:basedOn w:val="Normalny"/>
    <w:link w:val="TekstdymkaZnak"/>
    <w:uiPriority w:val="99"/>
    <w:semiHidden/>
    <w:unhideWhenUsed/>
    <w:rsid w:val="000200AA"/>
    <w:rPr>
      <w:rFonts w:ascii="Tahoma" w:hAnsi="Tahoma" w:cs="Tahoma"/>
      <w:sz w:val="16"/>
      <w:szCs w:val="16"/>
    </w:rPr>
  </w:style>
  <w:style w:type="character" w:customStyle="1" w:styleId="TekstdymkaZnak">
    <w:name w:val="Tekst dymka Znak"/>
    <w:basedOn w:val="Domylnaczcionkaakapitu"/>
    <w:link w:val="Tekstdymka"/>
    <w:uiPriority w:val="99"/>
    <w:semiHidden/>
    <w:rsid w:val="000200AA"/>
    <w:rPr>
      <w:rFonts w:ascii="Tahoma" w:eastAsia="Calibri" w:hAnsi="Tahoma" w:cs="Tahoma"/>
      <w:sz w:val="16"/>
      <w:szCs w:val="16"/>
    </w:rPr>
  </w:style>
  <w:style w:type="character" w:customStyle="1" w:styleId="Znakinumeracji">
    <w:name w:val="Znaki numeracji"/>
    <w:rsid w:val="000C3B19"/>
  </w:style>
  <w:style w:type="character" w:customStyle="1" w:styleId="Symbolewypunktowania">
    <w:name w:val="Symbole wypunktowania"/>
    <w:rsid w:val="000C3B19"/>
    <w:rPr>
      <w:rFonts w:ascii="OpenSymbol" w:eastAsia="OpenSymbol" w:hAnsi="OpenSymbol" w:cs="OpenSymbol"/>
    </w:rPr>
  </w:style>
  <w:style w:type="paragraph" w:styleId="Lista">
    <w:name w:val="List"/>
    <w:basedOn w:val="Tekstpodstawowy"/>
    <w:rsid w:val="000C3B19"/>
    <w:pPr>
      <w:suppressAutoHyphens/>
      <w:spacing w:after="120"/>
    </w:pPr>
    <w:rPr>
      <w:rFonts w:ascii="Times New Roman" w:eastAsia="SimSun" w:hAnsi="Times New Roman" w:cs="Mangal"/>
      <w:kern w:val="1"/>
      <w:sz w:val="24"/>
      <w:szCs w:val="24"/>
      <w:lang w:val="pl-PL" w:eastAsia="hi-IN" w:bidi="hi-IN"/>
    </w:rPr>
  </w:style>
  <w:style w:type="paragraph" w:customStyle="1" w:styleId="Podpis1">
    <w:name w:val="Podpis1"/>
    <w:basedOn w:val="Normalny"/>
    <w:rsid w:val="000C3B19"/>
    <w:pPr>
      <w:suppressLineNumbers/>
      <w:suppressAutoHyphens/>
      <w:spacing w:before="120" w:after="120"/>
    </w:pPr>
    <w:rPr>
      <w:rFonts w:ascii="Times New Roman" w:eastAsia="SimSun" w:hAnsi="Times New Roman" w:cs="Mangal"/>
      <w:i/>
      <w:iCs/>
      <w:kern w:val="1"/>
      <w:sz w:val="24"/>
      <w:szCs w:val="24"/>
      <w:lang w:val="pl-PL" w:eastAsia="hi-IN" w:bidi="hi-IN"/>
    </w:rPr>
  </w:style>
  <w:style w:type="paragraph" w:customStyle="1" w:styleId="Indeks">
    <w:name w:val="Indeks"/>
    <w:basedOn w:val="Normalny"/>
    <w:rsid w:val="000C3B19"/>
    <w:pPr>
      <w:suppressLineNumbers/>
      <w:suppressAutoHyphens/>
    </w:pPr>
    <w:rPr>
      <w:rFonts w:ascii="Times New Roman" w:eastAsia="SimSun" w:hAnsi="Times New Roman" w:cs="Mangal"/>
      <w:kern w:val="1"/>
      <w:sz w:val="24"/>
      <w:szCs w:val="24"/>
      <w:lang w:val="pl-PL" w:eastAsia="hi-IN" w:bidi="hi-IN"/>
    </w:rPr>
  </w:style>
  <w:style w:type="paragraph" w:styleId="Nagwekspisutreci">
    <w:name w:val="TOC Heading"/>
    <w:basedOn w:val="Nagwek10"/>
    <w:qFormat/>
    <w:rsid w:val="000C3B19"/>
    <w:pPr>
      <w:suppressLineNumbers/>
      <w:spacing w:before="0" w:after="0"/>
    </w:pPr>
    <w:rPr>
      <w:b/>
      <w:bCs/>
      <w:sz w:val="32"/>
      <w:szCs w:val="32"/>
    </w:rPr>
  </w:style>
  <w:style w:type="paragraph" w:styleId="Spistreci1">
    <w:name w:val="toc 1"/>
    <w:basedOn w:val="Indeks"/>
    <w:uiPriority w:val="39"/>
    <w:rsid w:val="000C3B19"/>
    <w:pPr>
      <w:tabs>
        <w:tab w:val="right" w:leader="dot" w:pos="9638"/>
      </w:tabs>
    </w:pPr>
  </w:style>
  <w:style w:type="paragraph" w:styleId="Spistreci2">
    <w:name w:val="toc 2"/>
    <w:basedOn w:val="Indeks"/>
    <w:uiPriority w:val="39"/>
    <w:rsid w:val="000C3B19"/>
    <w:pPr>
      <w:tabs>
        <w:tab w:val="right" w:leader="dot" w:pos="9638"/>
      </w:tabs>
      <w:ind w:left="283"/>
    </w:pPr>
  </w:style>
  <w:style w:type="paragraph" w:styleId="Spistreci3">
    <w:name w:val="toc 3"/>
    <w:basedOn w:val="Indeks"/>
    <w:uiPriority w:val="39"/>
    <w:rsid w:val="000C3B19"/>
    <w:pPr>
      <w:tabs>
        <w:tab w:val="right" w:leader="dot" w:pos="9638"/>
      </w:tabs>
      <w:ind w:left="566"/>
    </w:pPr>
  </w:style>
  <w:style w:type="paragraph" w:styleId="Stopka">
    <w:name w:val="footer"/>
    <w:basedOn w:val="Normalny"/>
    <w:link w:val="StopkaZnak"/>
    <w:uiPriority w:val="99"/>
    <w:rsid w:val="000C3B19"/>
    <w:pPr>
      <w:suppressLineNumbers/>
      <w:tabs>
        <w:tab w:val="center" w:pos="4819"/>
        <w:tab w:val="right" w:pos="9638"/>
      </w:tabs>
      <w:suppressAutoHyphens/>
    </w:pPr>
    <w:rPr>
      <w:rFonts w:ascii="Times New Roman" w:eastAsia="SimSun" w:hAnsi="Times New Roman" w:cs="Mangal"/>
      <w:kern w:val="1"/>
      <w:sz w:val="24"/>
      <w:szCs w:val="24"/>
      <w:lang w:val="pl-PL" w:eastAsia="hi-IN" w:bidi="hi-IN"/>
    </w:rPr>
  </w:style>
  <w:style w:type="character" w:customStyle="1" w:styleId="StopkaZnak">
    <w:name w:val="Stopka Znak"/>
    <w:basedOn w:val="Domylnaczcionkaakapitu"/>
    <w:link w:val="Stopka"/>
    <w:uiPriority w:val="99"/>
    <w:rsid w:val="000C3B19"/>
    <w:rPr>
      <w:rFonts w:ascii="Times New Roman" w:eastAsia="SimSun" w:hAnsi="Times New Roman" w:cs="Mangal"/>
      <w:kern w:val="1"/>
      <w:sz w:val="24"/>
      <w:szCs w:val="24"/>
      <w:lang w:val="pl-PL" w:eastAsia="hi-IN" w:bidi="hi-IN"/>
    </w:rPr>
  </w:style>
  <w:style w:type="paragraph" w:customStyle="1" w:styleId="Bezodstpw1">
    <w:name w:val="Bez odstępów1"/>
    <w:rsid w:val="000C3B19"/>
    <w:pPr>
      <w:widowControl/>
      <w:suppressAutoHyphens/>
    </w:pPr>
    <w:rPr>
      <w:rFonts w:ascii="ISOCPEUR" w:eastAsia="Times New Roman" w:hAnsi="ISOCPEUR" w:cs="Times New Roman"/>
      <w:sz w:val="20"/>
      <w:szCs w:val="20"/>
      <w:lang w:val="pl-PL" w:eastAsia="ar-SA"/>
    </w:rPr>
  </w:style>
  <w:style w:type="character" w:styleId="Hipercze">
    <w:name w:val="Hyperlink"/>
    <w:basedOn w:val="Domylnaczcionkaakapitu"/>
    <w:uiPriority w:val="99"/>
    <w:unhideWhenUsed/>
    <w:rsid w:val="000C3B19"/>
    <w:rPr>
      <w:strike w:val="0"/>
      <w:dstrike w:val="0"/>
      <w:color w:val="000000"/>
      <w:u w:val="none"/>
      <w:effect w:val="none"/>
    </w:rPr>
  </w:style>
  <w:style w:type="character" w:styleId="Pogrubienie">
    <w:name w:val="Strong"/>
    <w:basedOn w:val="Domylnaczcionkaakapitu"/>
    <w:qFormat/>
    <w:rsid w:val="000C3B19"/>
    <w:rPr>
      <w:b/>
      <w:bCs/>
    </w:rPr>
  </w:style>
  <w:style w:type="character" w:customStyle="1" w:styleId="cpvdrzewo51">
    <w:name w:val="cpv_drzewo_51"/>
    <w:basedOn w:val="Domylnaczcionkaakapitu"/>
    <w:rsid w:val="000C3B19"/>
  </w:style>
  <w:style w:type="character" w:customStyle="1" w:styleId="WW-Absatz-Standardschriftart1">
    <w:name w:val="WW-Absatz-Standardschriftart1"/>
    <w:rsid w:val="000C3B19"/>
  </w:style>
  <w:style w:type="character" w:customStyle="1" w:styleId="Teksttreci12">
    <w:name w:val="Tekst treści (12)_"/>
    <w:basedOn w:val="Domylnaczcionkaakapitu"/>
    <w:link w:val="Teksttreci120"/>
    <w:rsid w:val="000C3B19"/>
    <w:rPr>
      <w:b/>
      <w:bCs/>
      <w:sz w:val="24"/>
      <w:szCs w:val="24"/>
      <w:shd w:val="clear" w:color="auto" w:fill="FFFFFF"/>
    </w:rPr>
  </w:style>
  <w:style w:type="paragraph" w:customStyle="1" w:styleId="Teksttreci120">
    <w:name w:val="Tekst treści (12)"/>
    <w:basedOn w:val="Normalny"/>
    <w:link w:val="Teksttreci12"/>
    <w:rsid w:val="000C3B19"/>
    <w:pPr>
      <w:widowControl/>
      <w:shd w:val="clear" w:color="auto" w:fill="FFFFFF"/>
      <w:spacing w:after="900" w:line="278" w:lineRule="exact"/>
      <w:ind w:left="714" w:right="709" w:hanging="360"/>
      <w:jc w:val="both"/>
    </w:pPr>
    <w:rPr>
      <w:rFonts w:asciiTheme="minorHAnsi" w:eastAsiaTheme="minorHAnsi" w:hAnsiTheme="minorHAnsi" w:cstheme="minorBidi"/>
      <w:b/>
      <w:bCs/>
      <w:sz w:val="24"/>
      <w:szCs w:val="24"/>
    </w:rPr>
  </w:style>
  <w:style w:type="character" w:customStyle="1" w:styleId="Teksttreci14">
    <w:name w:val="Tekst treści (14)_"/>
    <w:basedOn w:val="Domylnaczcionkaakapitu"/>
    <w:link w:val="Teksttreci141"/>
    <w:rsid w:val="000C3B19"/>
    <w:rPr>
      <w:shd w:val="clear" w:color="auto" w:fill="FFFFFF"/>
    </w:rPr>
  </w:style>
  <w:style w:type="paragraph" w:customStyle="1" w:styleId="Teksttreci141">
    <w:name w:val="Tekst treści (14)1"/>
    <w:basedOn w:val="Normalny"/>
    <w:link w:val="Teksttreci14"/>
    <w:rsid w:val="000C3B19"/>
    <w:pPr>
      <w:widowControl/>
      <w:shd w:val="clear" w:color="auto" w:fill="FFFFFF"/>
      <w:spacing w:before="2100" w:line="240" w:lineRule="atLeast"/>
      <w:ind w:left="714" w:right="709" w:hanging="360"/>
      <w:jc w:val="center"/>
    </w:pPr>
    <w:rPr>
      <w:rFonts w:asciiTheme="minorHAnsi" w:eastAsiaTheme="minorHAnsi" w:hAnsiTheme="minorHAnsi" w:cstheme="minorBidi"/>
    </w:rPr>
  </w:style>
  <w:style w:type="character" w:customStyle="1" w:styleId="Teksttreci24">
    <w:name w:val="Tekst treści (24)_"/>
    <w:basedOn w:val="Domylnaczcionkaakapitu"/>
    <w:link w:val="Teksttreci240"/>
    <w:rsid w:val="000C3B19"/>
    <w:rPr>
      <w:sz w:val="19"/>
      <w:szCs w:val="19"/>
      <w:shd w:val="clear" w:color="auto" w:fill="FFFFFF"/>
    </w:rPr>
  </w:style>
  <w:style w:type="paragraph" w:customStyle="1" w:styleId="Teksttreci240">
    <w:name w:val="Tekst treści (24)"/>
    <w:basedOn w:val="Normalny"/>
    <w:link w:val="Teksttreci24"/>
    <w:rsid w:val="000C3B19"/>
    <w:pPr>
      <w:widowControl/>
      <w:shd w:val="clear" w:color="auto" w:fill="FFFFFF"/>
      <w:spacing w:line="240" w:lineRule="exact"/>
      <w:ind w:left="714" w:right="709" w:hanging="360"/>
      <w:jc w:val="both"/>
    </w:pPr>
    <w:rPr>
      <w:rFonts w:asciiTheme="minorHAnsi" w:eastAsiaTheme="minorHAnsi" w:hAnsiTheme="minorHAnsi" w:cstheme="minorBidi"/>
      <w:sz w:val="19"/>
      <w:szCs w:val="19"/>
    </w:rPr>
  </w:style>
  <w:style w:type="character" w:customStyle="1" w:styleId="Teksttreci24Pogrubienie1">
    <w:name w:val="Tekst treści (24) + Pogrubienie1"/>
    <w:basedOn w:val="Teksttreci24"/>
    <w:rsid w:val="000C3B19"/>
    <w:rPr>
      <w:b/>
      <w:bCs/>
      <w:sz w:val="19"/>
      <w:szCs w:val="19"/>
      <w:shd w:val="clear" w:color="auto" w:fill="FFFFFF"/>
    </w:rPr>
  </w:style>
  <w:style w:type="character" w:customStyle="1" w:styleId="Teksttreci248pt">
    <w:name w:val="Tekst treści (24) + 8 pt"/>
    <w:basedOn w:val="Teksttreci24"/>
    <w:rsid w:val="000C3B19"/>
    <w:rPr>
      <w:noProof/>
      <w:sz w:val="16"/>
      <w:szCs w:val="16"/>
      <w:shd w:val="clear" w:color="auto" w:fill="FFFFFF"/>
    </w:rPr>
  </w:style>
  <w:style w:type="character" w:customStyle="1" w:styleId="Teksttreci248pt1">
    <w:name w:val="Tekst treści (24) + 8 pt1"/>
    <w:basedOn w:val="Teksttreci24"/>
    <w:rsid w:val="000C3B19"/>
    <w:rPr>
      <w:noProof/>
      <w:sz w:val="16"/>
      <w:szCs w:val="16"/>
      <w:shd w:val="clear" w:color="auto" w:fill="FFFFFF"/>
    </w:rPr>
  </w:style>
  <w:style w:type="character" w:customStyle="1" w:styleId="Nagwek60">
    <w:name w:val="Nagłówek #6_"/>
    <w:basedOn w:val="Domylnaczcionkaakapitu"/>
    <w:link w:val="Nagwek61"/>
    <w:rsid w:val="000C3B19"/>
    <w:rPr>
      <w:b/>
      <w:bCs/>
      <w:sz w:val="27"/>
      <w:szCs w:val="27"/>
      <w:shd w:val="clear" w:color="auto" w:fill="FFFFFF"/>
    </w:rPr>
  </w:style>
  <w:style w:type="paragraph" w:customStyle="1" w:styleId="Nagwek61">
    <w:name w:val="Nagłówek #6"/>
    <w:basedOn w:val="Normalny"/>
    <w:link w:val="Nagwek60"/>
    <w:rsid w:val="000C3B19"/>
    <w:pPr>
      <w:widowControl/>
      <w:shd w:val="clear" w:color="auto" w:fill="FFFFFF"/>
      <w:spacing w:before="660" w:after="660" w:line="240" w:lineRule="atLeast"/>
      <w:ind w:left="714" w:right="709" w:hanging="360"/>
      <w:jc w:val="center"/>
      <w:outlineLvl w:val="5"/>
    </w:pPr>
    <w:rPr>
      <w:rFonts w:asciiTheme="minorHAnsi" w:eastAsiaTheme="minorHAnsi" w:hAnsiTheme="minorHAnsi" w:cstheme="minorBidi"/>
      <w:b/>
      <w:bCs/>
      <w:sz w:val="27"/>
      <w:szCs w:val="27"/>
    </w:rPr>
  </w:style>
  <w:style w:type="character" w:customStyle="1" w:styleId="Teksttreci">
    <w:name w:val="Tekst treści_"/>
    <w:basedOn w:val="Domylnaczcionkaakapitu"/>
    <w:link w:val="Teksttreci0"/>
    <w:rsid w:val="000C3B19"/>
    <w:rPr>
      <w:rFonts w:ascii="Arial" w:hAnsi="Arial"/>
      <w:shd w:val="clear" w:color="auto" w:fill="FFFFFF"/>
    </w:rPr>
  </w:style>
  <w:style w:type="paragraph" w:customStyle="1" w:styleId="Teksttreci0">
    <w:name w:val="Tekst treści"/>
    <w:basedOn w:val="Normalny"/>
    <w:link w:val="Teksttreci"/>
    <w:rsid w:val="000C3B19"/>
    <w:pPr>
      <w:widowControl/>
      <w:shd w:val="clear" w:color="auto" w:fill="FFFFFF"/>
      <w:spacing w:before="360" w:line="250" w:lineRule="exact"/>
      <w:ind w:left="714" w:right="709" w:hanging="520"/>
      <w:jc w:val="both"/>
    </w:pPr>
    <w:rPr>
      <w:rFonts w:ascii="Arial" w:eastAsiaTheme="minorHAnsi" w:hAnsi="Arial" w:cstheme="minorBidi"/>
    </w:rPr>
  </w:style>
  <w:style w:type="paragraph" w:styleId="Spistreci6">
    <w:name w:val="toc 6"/>
    <w:basedOn w:val="Normalny"/>
    <w:next w:val="Normalny"/>
    <w:autoRedefine/>
    <w:uiPriority w:val="39"/>
    <w:unhideWhenUsed/>
    <w:rsid w:val="000C3B19"/>
    <w:pPr>
      <w:suppressAutoHyphens/>
      <w:ind w:left="1200"/>
    </w:pPr>
    <w:rPr>
      <w:rFonts w:ascii="Times New Roman" w:eastAsia="SimSun" w:hAnsi="Times New Roman" w:cs="Mangal"/>
      <w:kern w:val="1"/>
      <w:sz w:val="24"/>
      <w:szCs w:val="21"/>
      <w:lang w:val="pl-PL" w:eastAsia="hi-IN" w:bidi="hi-IN"/>
    </w:rPr>
  </w:style>
  <w:style w:type="paragraph" w:styleId="Nagwek">
    <w:name w:val="header"/>
    <w:basedOn w:val="Normalny"/>
    <w:link w:val="NagwekZnak"/>
    <w:uiPriority w:val="99"/>
    <w:semiHidden/>
    <w:unhideWhenUsed/>
    <w:rsid w:val="000C3B19"/>
    <w:pPr>
      <w:tabs>
        <w:tab w:val="center" w:pos="4536"/>
        <w:tab w:val="right" w:pos="9072"/>
      </w:tabs>
      <w:suppressAutoHyphens/>
    </w:pPr>
    <w:rPr>
      <w:rFonts w:ascii="Times New Roman" w:eastAsia="SimSun" w:hAnsi="Times New Roman" w:cs="Mangal"/>
      <w:kern w:val="1"/>
      <w:sz w:val="24"/>
      <w:szCs w:val="21"/>
      <w:lang w:val="pl-PL" w:eastAsia="hi-IN" w:bidi="hi-IN"/>
    </w:rPr>
  </w:style>
  <w:style w:type="character" w:customStyle="1" w:styleId="NagwekZnak">
    <w:name w:val="Nagłówek Znak"/>
    <w:basedOn w:val="Domylnaczcionkaakapitu"/>
    <w:link w:val="Nagwek"/>
    <w:uiPriority w:val="99"/>
    <w:semiHidden/>
    <w:rsid w:val="000C3B19"/>
    <w:rPr>
      <w:rFonts w:ascii="Times New Roman" w:eastAsia="SimSun" w:hAnsi="Times New Roman" w:cs="Mangal"/>
      <w:kern w:val="1"/>
      <w:sz w:val="24"/>
      <w:szCs w:val="21"/>
      <w:lang w:val="pl-PL" w:eastAsia="hi-IN" w:bidi="hi-IN"/>
    </w:rPr>
  </w:style>
  <w:style w:type="paragraph" w:customStyle="1" w:styleId="StylWyjustowanyPierwszywiersz125cmInterlinia15wier">
    <w:name w:val="Styl Wyjustowany Pierwszy wiersz:  125 cm Interlinia:  15 wier..."/>
    <w:basedOn w:val="Normalny"/>
    <w:rsid w:val="000C3B19"/>
    <w:pPr>
      <w:widowControl/>
      <w:suppressAutoHyphens/>
      <w:ind w:firstLine="709"/>
      <w:jc w:val="both"/>
    </w:pPr>
    <w:rPr>
      <w:rFonts w:ascii="Arial" w:eastAsia="Times New Roman" w:hAnsi="Arial" w:cs="Times New Roman"/>
      <w:lang w:val="pl-PL" w:eastAsia="ar-SA"/>
    </w:rPr>
  </w:style>
  <w:style w:type="paragraph" w:customStyle="1" w:styleId="Tekstwstpniesformatowany">
    <w:name w:val="Tekst wstępnie sformatowany"/>
    <w:basedOn w:val="Normalny"/>
    <w:rsid w:val="00D676CA"/>
    <w:pPr>
      <w:suppressAutoHyphens/>
    </w:pPr>
    <w:rPr>
      <w:rFonts w:ascii="Courier New" w:eastAsia="Courier New" w:hAnsi="Courier New" w:cs="Courier New"/>
      <w:color w:val="000000"/>
      <w:sz w:val="20"/>
      <w:szCs w:val="20"/>
      <w:lang w:bidi="en-US"/>
    </w:rPr>
  </w:style>
  <w:style w:type="table" w:styleId="Tabela-Siatka">
    <w:name w:val="Table Grid"/>
    <w:basedOn w:val="Standardowy"/>
    <w:rsid w:val="00D676CA"/>
    <w:pPr>
      <w:widowControl/>
    </w:pPr>
    <w:rPr>
      <w:lang w:val="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4Znak">
    <w:name w:val="Nagłówek 4 Znak"/>
    <w:basedOn w:val="Domylnaczcionkaakapitu"/>
    <w:link w:val="Nagwek4"/>
    <w:uiPriority w:val="99"/>
    <w:semiHidden/>
    <w:rsid w:val="00D24442"/>
    <w:rPr>
      <w:rFonts w:asciiTheme="majorHAnsi" w:eastAsiaTheme="majorEastAsia" w:hAnsiTheme="majorHAnsi" w:cstheme="majorBidi"/>
      <w:i/>
      <w:iCs/>
      <w:color w:val="365F91" w:themeColor="accent1" w:themeShade="BF"/>
    </w:rPr>
  </w:style>
  <w:style w:type="character" w:customStyle="1" w:styleId="Nagwek5Znak">
    <w:name w:val="Nagłówek 5 Znak"/>
    <w:basedOn w:val="Domylnaczcionkaakapitu"/>
    <w:link w:val="Nagwek5"/>
    <w:uiPriority w:val="99"/>
    <w:rsid w:val="00D24442"/>
    <w:rPr>
      <w:rFonts w:ascii="Arial" w:eastAsia="Times New Roman" w:hAnsi="Arial" w:cs="Arial"/>
      <w:i/>
      <w:iCs/>
      <w:sz w:val="24"/>
      <w:szCs w:val="24"/>
      <w:lang w:val="pl-PL" w:eastAsia="pl-PL"/>
    </w:rPr>
  </w:style>
  <w:style w:type="character" w:customStyle="1" w:styleId="Nagwek6Znak">
    <w:name w:val="Nagłówek 6 Znak"/>
    <w:basedOn w:val="Domylnaczcionkaakapitu"/>
    <w:link w:val="Nagwek6"/>
    <w:uiPriority w:val="99"/>
    <w:rsid w:val="00D24442"/>
    <w:rPr>
      <w:rFonts w:ascii="Arial" w:eastAsia="Times New Roman" w:hAnsi="Arial" w:cs="Arial"/>
      <w:sz w:val="24"/>
      <w:szCs w:val="24"/>
      <w:u w:val="single"/>
      <w:lang w:val="pl-PL" w:eastAsia="pl-PL"/>
    </w:rPr>
  </w:style>
  <w:style w:type="character" w:customStyle="1" w:styleId="Nagwek7Znak">
    <w:name w:val="Nagłówek 7 Znak"/>
    <w:basedOn w:val="Domylnaczcionkaakapitu"/>
    <w:link w:val="Nagwek7"/>
    <w:uiPriority w:val="99"/>
    <w:rsid w:val="00D24442"/>
    <w:rPr>
      <w:rFonts w:ascii="Arial" w:eastAsia="Times New Roman" w:hAnsi="Arial" w:cs="Arial"/>
      <w:sz w:val="24"/>
      <w:szCs w:val="24"/>
      <w:u w:val="single"/>
      <w:lang w:val="pl-PL" w:eastAsia="pl-PL"/>
    </w:rPr>
  </w:style>
  <w:style w:type="character" w:customStyle="1" w:styleId="Nagwek8Znak">
    <w:name w:val="Nagłówek 8 Znak"/>
    <w:basedOn w:val="Domylnaczcionkaakapitu"/>
    <w:link w:val="Nagwek8"/>
    <w:uiPriority w:val="99"/>
    <w:rsid w:val="00D24442"/>
    <w:rPr>
      <w:rFonts w:ascii="Arial" w:eastAsia="Times New Roman" w:hAnsi="Arial" w:cs="Arial"/>
      <w:sz w:val="24"/>
      <w:szCs w:val="24"/>
      <w:u w:val="single"/>
      <w:lang w:val="pl-PL" w:eastAsia="pl-PL"/>
    </w:rPr>
  </w:style>
  <w:style w:type="character" w:customStyle="1" w:styleId="Nagwek9Znak">
    <w:name w:val="Nagłówek 9 Znak"/>
    <w:basedOn w:val="Domylnaczcionkaakapitu"/>
    <w:link w:val="Nagwek9"/>
    <w:uiPriority w:val="99"/>
    <w:rsid w:val="00D24442"/>
    <w:rPr>
      <w:rFonts w:ascii="Arial" w:eastAsia="Times New Roman" w:hAnsi="Arial" w:cs="Arial"/>
      <w:b/>
      <w:bCs/>
      <w:sz w:val="24"/>
      <w:szCs w:val="24"/>
      <w:lang w:val="pl-PL" w:eastAsia="pl-PL"/>
    </w:rPr>
  </w:style>
  <w:style w:type="character" w:customStyle="1" w:styleId="TekstpodstawowyZnak">
    <w:name w:val="Tekst podstawowy Znak"/>
    <w:basedOn w:val="Domylnaczcionkaakapitu"/>
    <w:link w:val="Tekstpodstawowy"/>
    <w:uiPriority w:val="99"/>
    <w:rsid w:val="00D24442"/>
    <w:rPr>
      <w:rFonts w:ascii="Calibri" w:eastAsia="Calibri" w:hAnsi="Calibri" w:cs="Calibri"/>
    </w:rPr>
  </w:style>
  <w:style w:type="paragraph" w:styleId="Tekstpodstawowy2">
    <w:name w:val="Body Text 2"/>
    <w:basedOn w:val="Normalny"/>
    <w:link w:val="Tekstpodstawowy2Znak"/>
    <w:uiPriority w:val="99"/>
    <w:semiHidden/>
    <w:rsid w:val="00D24442"/>
    <w:pPr>
      <w:widowControl/>
      <w:jc w:val="both"/>
    </w:pPr>
    <w:rPr>
      <w:rFonts w:ascii="Arial" w:eastAsia="Times New Roman" w:hAnsi="Arial" w:cs="Arial"/>
      <w:sz w:val="24"/>
      <w:szCs w:val="24"/>
      <w:lang w:val="pl-PL" w:eastAsia="pl-PL"/>
    </w:rPr>
  </w:style>
  <w:style w:type="character" w:customStyle="1" w:styleId="Tekstpodstawowy2Znak">
    <w:name w:val="Tekst podstawowy 2 Znak"/>
    <w:basedOn w:val="Domylnaczcionkaakapitu"/>
    <w:link w:val="Tekstpodstawowy2"/>
    <w:uiPriority w:val="99"/>
    <w:semiHidden/>
    <w:rsid w:val="00D24442"/>
    <w:rPr>
      <w:rFonts w:ascii="Arial" w:eastAsia="Times New Roman" w:hAnsi="Arial" w:cs="Arial"/>
      <w:sz w:val="24"/>
      <w:szCs w:val="24"/>
      <w:lang w:val="pl-PL" w:eastAsia="pl-PL"/>
    </w:rPr>
  </w:style>
  <w:style w:type="paragraph" w:styleId="Tekstpodstawowywcity">
    <w:name w:val="Body Text Indent"/>
    <w:basedOn w:val="Normalny"/>
    <w:link w:val="TekstpodstawowywcityZnak"/>
    <w:uiPriority w:val="99"/>
    <w:semiHidden/>
    <w:rsid w:val="00D24442"/>
    <w:pPr>
      <w:widowControl/>
      <w:ind w:left="708"/>
      <w:jc w:val="both"/>
    </w:pPr>
    <w:rPr>
      <w:rFonts w:ascii="Arial" w:eastAsia="Times New Roman" w:hAnsi="Arial" w:cs="Arial"/>
      <w:i/>
      <w:iCs/>
      <w:sz w:val="20"/>
      <w:szCs w:val="20"/>
      <w:u w:val="single"/>
      <w:lang w:val="pl-PL" w:eastAsia="pl-PL"/>
    </w:rPr>
  </w:style>
  <w:style w:type="character" w:customStyle="1" w:styleId="TekstpodstawowywcityZnak">
    <w:name w:val="Tekst podstawowy wcięty Znak"/>
    <w:basedOn w:val="Domylnaczcionkaakapitu"/>
    <w:link w:val="Tekstpodstawowywcity"/>
    <w:uiPriority w:val="99"/>
    <w:semiHidden/>
    <w:rsid w:val="00D24442"/>
    <w:rPr>
      <w:rFonts w:ascii="Arial" w:eastAsia="Times New Roman" w:hAnsi="Arial" w:cs="Arial"/>
      <w:i/>
      <w:iCs/>
      <w:sz w:val="20"/>
      <w:szCs w:val="20"/>
      <w:u w:val="single"/>
      <w:lang w:val="pl-PL" w:eastAsia="pl-PL"/>
    </w:rPr>
  </w:style>
  <w:style w:type="paragraph" w:styleId="Tekstpodstawowywcity2">
    <w:name w:val="Body Text Indent 2"/>
    <w:basedOn w:val="Normalny"/>
    <w:link w:val="Tekstpodstawowywcity2Znak"/>
    <w:uiPriority w:val="99"/>
    <w:semiHidden/>
    <w:rsid w:val="00D24442"/>
    <w:pPr>
      <w:widowControl/>
      <w:ind w:firstLine="360"/>
      <w:jc w:val="both"/>
    </w:pPr>
    <w:rPr>
      <w:rFonts w:ascii="Arial" w:eastAsia="Times New Roman" w:hAnsi="Arial" w:cs="Arial"/>
      <w:sz w:val="24"/>
      <w:szCs w:val="24"/>
      <w:lang w:val="pl-PL" w:eastAsia="pl-PL"/>
    </w:rPr>
  </w:style>
  <w:style w:type="character" w:customStyle="1" w:styleId="Tekstpodstawowywcity2Znak">
    <w:name w:val="Tekst podstawowy wcięty 2 Znak"/>
    <w:basedOn w:val="Domylnaczcionkaakapitu"/>
    <w:link w:val="Tekstpodstawowywcity2"/>
    <w:uiPriority w:val="99"/>
    <w:semiHidden/>
    <w:rsid w:val="00D24442"/>
    <w:rPr>
      <w:rFonts w:ascii="Arial" w:eastAsia="Times New Roman" w:hAnsi="Arial" w:cs="Arial"/>
      <w:sz w:val="24"/>
      <w:szCs w:val="24"/>
      <w:lang w:val="pl-PL" w:eastAsia="pl-PL"/>
    </w:rPr>
  </w:style>
  <w:style w:type="paragraph" w:styleId="Tekstpodstawowywcity3">
    <w:name w:val="Body Text Indent 3"/>
    <w:basedOn w:val="Normalny"/>
    <w:link w:val="Tekstpodstawowywcity3Znak"/>
    <w:uiPriority w:val="99"/>
    <w:semiHidden/>
    <w:rsid w:val="00D24442"/>
    <w:pPr>
      <w:widowControl/>
      <w:ind w:firstLine="708"/>
      <w:jc w:val="both"/>
    </w:pPr>
    <w:rPr>
      <w:rFonts w:ascii="Arial" w:eastAsia="Times New Roman" w:hAnsi="Arial" w:cs="Arial"/>
      <w:sz w:val="24"/>
      <w:szCs w:val="24"/>
      <w:lang w:val="pl-PL" w:eastAsia="pl-PL"/>
    </w:rPr>
  </w:style>
  <w:style w:type="character" w:customStyle="1" w:styleId="Tekstpodstawowywcity3Znak">
    <w:name w:val="Tekst podstawowy wcięty 3 Znak"/>
    <w:basedOn w:val="Domylnaczcionkaakapitu"/>
    <w:link w:val="Tekstpodstawowywcity3"/>
    <w:uiPriority w:val="99"/>
    <w:semiHidden/>
    <w:rsid w:val="00D24442"/>
    <w:rPr>
      <w:rFonts w:ascii="Arial" w:eastAsia="Times New Roman" w:hAnsi="Arial" w:cs="Arial"/>
      <w:sz w:val="24"/>
      <w:szCs w:val="24"/>
      <w:lang w:val="pl-PL" w:eastAsia="pl-PL"/>
    </w:rPr>
  </w:style>
  <w:style w:type="paragraph" w:styleId="Tekstpodstawowy3">
    <w:name w:val="Body Text 3"/>
    <w:basedOn w:val="Normalny"/>
    <w:link w:val="Tekstpodstawowy3Znak"/>
    <w:uiPriority w:val="99"/>
    <w:semiHidden/>
    <w:rsid w:val="00D24442"/>
    <w:pPr>
      <w:widowControl/>
      <w:autoSpaceDE w:val="0"/>
      <w:autoSpaceDN w:val="0"/>
      <w:adjustRightInd w:val="0"/>
      <w:jc w:val="both"/>
    </w:pPr>
    <w:rPr>
      <w:rFonts w:ascii="TimesNewRomanPSMT" w:eastAsia="Times New Roman" w:hAnsi="TimesNewRomanPSMT" w:cs="TimesNewRomanPSMT"/>
      <w:lang w:val="pl-PL" w:eastAsia="pl-PL"/>
    </w:rPr>
  </w:style>
  <w:style w:type="character" w:customStyle="1" w:styleId="Tekstpodstawowy3Znak">
    <w:name w:val="Tekst podstawowy 3 Znak"/>
    <w:basedOn w:val="Domylnaczcionkaakapitu"/>
    <w:link w:val="Tekstpodstawowy3"/>
    <w:uiPriority w:val="99"/>
    <w:semiHidden/>
    <w:rsid w:val="00D24442"/>
    <w:rPr>
      <w:rFonts w:ascii="TimesNewRomanPSMT" w:eastAsia="Times New Roman" w:hAnsi="TimesNewRomanPSMT" w:cs="TimesNewRomanPSMT"/>
      <w:lang w:val="pl-PL" w:eastAsia="pl-PL"/>
    </w:rPr>
  </w:style>
  <w:style w:type="character" w:styleId="Numerstrony">
    <w:name w:val="page number"/>
    <w:basedOn w:val="Domylnaczcionkaakapitu"/>
    <w:uiPriority w:val="99"/>
    <w:semiHidden/>
    <w:rsid w:val="00D24442"/>
  </w:style>
  <w:style w:type="paragraph" w:customStyle="1" w:styleId="Default">
    <w:name w:val="Default"/>
    <w:link w:val="DefaultZnak"/>
    <w:rsid w:val="00D24442"/>
    <w:pPr>
      <w:widowControl/>
      <w:autoSpaceDE w:val="0"/>
      <w:autoSpaceDN w:val="0"/>
      <w:adjustRightInd w:val="0"/>
    </w:pPr>
    <w:rPr>
      <w:rFonts w:ascii="TimesNewRoman,Bold" w:eastAsia="Times New Roman" w:hAnsi="TimesNewRoman,Bold" w:cs="TimesNewRoman,Bold"/>
      <w:sz w:val="20"/>
      <w:szCs w:val="20"/>
      <w:lang w:val="pl-PL" w:eastAsia="pl-PL"/>
    </w:rPr>
  </w:style>
  <w:style w:type="character" w:customStyle="1" w:styleId="DefaultZnak">
    <w:name w:val="Default Znak"/>
    <w:basedOn w:val="Domylnaczcionkaakapitu"/>
    <w:link w:val="Default"/>
    <w:locked/>
    <w:rsid w:val="00D24442"/>
    <w:rPr>
      <w:rFonts w:ascii="TimesNewRoman,Bold" w:eastAsia="Times New Roman" w:hAnsi="TimesNewRoman,Bold" w:cs="TimesNewRoman,Bold"/>
      <w:sz w:val="20"/>
      <w:szCs w:val="20"/>
      <w:lang w:val="pl-PL" w:eastAsia="pl-PL"/>
    </w:rPr>
  </w:style>
  <w:style w:type="paragraph" w:customStyle="1" w:styleId="z1">
    <w:name w:val="z1"/>
    <w:rsid w:val="00D24442"/>
    <w:pPr>
      <w:tabs>
        <w:tab w:val="left" w:pos="397"/>
      </w:tabs>
      <w:autoSpaceDE w:val="0"/>
      <w:autoSpaceDN w:val="0"/>
      <w:adjustRightInd w:val="0"/>
      <w:spacing w:before="170" w:line="360" w:lineRule="auto"/>
      <w:jc w:val="both"/>
    </w:pPr>
    <w:rPr>
      <w:rFonts w:ascii="Times New Roman" w:eastAsia="Times New Roman" w:hAnsi="Times New Roman" w:cs="Times New Roman"/>
      <w:b/>
      <w:bCs/>
      <w:color w:val="000000"/>
      <w:sz w:val="28"/>
      <w:szCs w:val="23"/>
      <w:lang w:val="pl-PL" w:eastAsia="pl-PL"/>
    </w:rPr>
  </w:style>
  <w:style w:type="paragraph" w:customStyle="1" w:styleId="znormal">
    <w:name w:val="z_normal"/>
    <w:rsid w:val="00D24442"/>
    <w:pPr>
      <w:autoSpaceDE w:val="0"/>
      <w:autoSpaceDN w:val="0"/>
      <w:adjustRightInd w:val="0"/>
      <w:spacing w:line="360" w:lineRule="auto"/>
      <w:ind w:left="397"/>
      <w:jc w:val="both"/>
    </w:pPr>
    <w:rPr>
      <w:rFonts w:ascii="Times New Roman" w:eastAsia="Times New Roman" w:hAnsi="Times New Roman" w:cs="Times New Roman"/>
      <w:color w:val="000000"/>
      <w:szCs w:val="23"/>
      <w:lang w:val="pl-PL" w:eastAsia="pl-PL"/>
    </w:rPr>
  </w:style>
  <w:style w:type="paragraph" w:customStyle="1" w:styleId="z11">
    <w:name w:val="z11"/>
    <w:rsid w:val="00D24442"/>
    <w:pPr>
      <w:autoSpaceDE w:val="0"/>
      <w:autoSpaceDN w:val="0"/>
      <w:adjustRightInd w:val="0"/>
      <w:spacing w:before="57" w:line="224" w:lineRule="exact"/>
      <w:jc w:val="both"/>
    </w:pPr>
    <w:rPr>
      <w:rFonts w:ascii="Times New Roman" w:eastAsia="Times New Roman" w:hAnsi="Times New Roman" w:cs="Times New Roman"/>
      <w:color w:val="000000"/>
      <w:sz w:val="19"/>
      <w:szCs w:val="19"/>
      <w:u w:val="single"/>
      <w:lang w:val="pl-PL" w:eastAsia="pl-PL"/>
    </w:rPr>
  </w:style>
  <w:style w:type="paragraph" w:customStyle="1" w:styleId="KRESKA">
    <w:name w:val="KRESKA"/>
    <w:basedOn w:val="znormal"/>
    <w:rsid w:val="00D24442"/>
    <w:pPr>
      <w:numPr>
        <w:numId w:val="1"/>
      </w:numPr>
      <w:tabs>
        <w:tab w:val="num" w:pos="851"/>
        <w:tab w:val="num" w:pos="1620"/>
      </w:tabs>
      <w:ind w:left="851" w:hanging="425"/>
    </w:pPr>
  </w:style>
  <w:style w:type="character" w:customStyle="1" w:styleId="dynamic-style-31">
    <w:name w:val="dynamic-style-31"/>
    <w:basedOn w:val="Domylnaczcionkaakapitu"/>
    <w:rsid w:val="00D24442"/>
    <w:rPr>
      <w:rFonts w:ascii="Times New Roman" w:hAnsi="Times New Roman" w:cs="Times New Roman" w:hint="default"/>
      <w:color w:val="000000"/>
      <w:spacing w:val="0"/>
      <w:sz w:val="22"/>
      <w:szCs w:val="14"/>
    </w:rPr>
  </w:style>
  <w:style w:type="character" w:customStyle="1" w:styleId="biggertext">
    <w:name w:val="biggertext"/>
    <w:basedOn w:val="Domylnaczcionkaakapitu"/>
    <w:rsid w:val="00D244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53</Pages>
  <Words>19239</Words>
  <Characters>115434</Characters>
  <Application>Microsoft Office Word</Application>
  <DocSecurity>0</DocSecurity>
  <Lines>961</Lines>
  <Paragraphs>268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134405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seba</cp:lastModifiedBy>
  <cp:revision>10</cp:revision>
  <cp:lastPrinted>2017-11-10T02:18:00Z</cp:lastPrinted>
  <dcterms:created xsi:type="dcterms:W3CDTF">2017-06-18T23:38:00Z</dcterms:created>
  <dcterms:modified xsi:type="dcterms:W3CDTF">2020-04-15T10:32:00Z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2015-10-16T00:00:00Z</vt:filetime>
  </property>
  <property fmtid="{D5CDD505-2E9C-101B-9397-08002B2CF9AE}" pid="3" name="Creator">
    <vt:lpwstr>Microsoft® Office Word 2007</vt:lpwstr>
  </property>
  <property fmtid="{D5CDD505-2E9C-101B-9397-08002B2CF9AE}" pid="4" name="LastSaved">
    <vt:filetime>2017-06-18T00:00:00Z</vt:filetime>
  </property>
</Properties>
</file>